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广州市市场监督管理局柴油清净剂产品质量监督抽查实施细则</w:t>
      </w:r>
    </w:p>
    <w:p>
      <w:pPr>
        <w:adjustRightInd w:val="0"/>
        <w:snapToGrid w:val="0"/>
        <w:spacing w:line="360" w:lineRule="auto"/>
        <w:jc w:val="center"/>
        <w:rPr>
          <w:rFonts w:ascii="Times New Roman" w:hAnsi="Times New Roman" w:eastAsia="方正小标宋简体" w:cs="Times New Roman"/>
          <w:color w:val="000000"/>
          <w:sz w:val="28"/>
          <w:szCs w:val="28"/>
        </w:rPr>
      </w:pPr>
      <w:r>
        <w:rPr>
          <w:rFonts w:hint="eastAsia" w:ascii="Times New Roman" w:hAnsi="Times New Roman" w:eastAsia="方正小标宋简体" w:cs="Times New Roman"/>
          <w:color w:val="000000"/>
          <w:sz w:val="28"/>
          <w:szCs w:val="28"/>
        </w:rPr>
        <w:t>（2024年4月修订版）</w:t>
      </w:r>
    </w:p>
    <w:p>
      <w:pPr>
        <w:adjustRightInd w:val="0"/>
        <w:snapToGrid w:val="0"/>
        <w:spacing w:line="360" w:lineRule="auto"/>
        <w:rPr>
          <w:rFonts w:ascii="Times New Roman" w:hAnsi="Times New Roman" w:eastAsia="黑体" w:cs="Times New Roman"/>
          <w:szCs w:val="21"/>
        </w:rPr>
      </w:pPr>
      <w:r>
        <w:rPr>
          <w:rFonts w:ascii="Times New Roman" w:hAnsi="Times New Roman" w:eastAsia="黑体" w:cs="Times New Roman"/>
          <w:szCs w:val="21"/>
        </w:rPr>
        <w:t xml:space="preserve">1 </w:t>
      </w:r>
      <w:r>
        <w:rPr>
          <w:rFonts w:ascii="Times New Roman" w:hAnsi="Times New Roman" w:eastAsia="黑体" w:cs="Times New Roman"/>
          <w:color w:val="000000"/>
          <w:szCs w:val="21"/>
        </w:rPr>
        <w:t>抽样方法</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以随机抽样的方式在被抽样生产者、销售者的待销产品中抽取。</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随机数一般可使用随机数表等方法产生。</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cs="Times New Roman" w:asciiTheme="minorEastAsia" w:hAnsiTheme="minorEastAsia"/>
          <w:color w:val="000000"/>
          <w:szCs w:val="21"/>
        </w:rPr>
        <w:t>每批次产品抽取不少于</w:t>
      </w:r>
      <w:r>
        <w:rPr>
          <w:rFonts w:cs="Times New Roman" w:asciiTheme="minorEastAsia" w:hAnsiTheme="minorEastAsia"/>
          <w:color w:val="000000"/>
          <w:szCs w:val="21"/>
        </w:rPr>
        <w:t>500</w:t>
      </w:r>
      <w:r>
        <w:rPr>
          <w:rFonts w:hint="eastAsia" w:cs="Times New Roman" w:asciiTheme="minorEastAsia" w:hAnsiTheme="minorEastAsia"/>
          <w:color w:val="000000"/>
          <w:szCs w:val="21"/>
        </w:rPr>
        <w:t>mL样品两份，其中1份作为检验样品，1份作为备用样品。</w:t>
      </w:r>
    </w:p>
    <w:p>
      <w:pPr>
        <w:adjustRightInd w:val="0"/>
        <w:snapToGrid w:val="0"/>
        <w:spacing w:line="360" w:lineRule="auto"/>
        <w:rPr>
          <w:rFonts w:ascii="Times New Roman" w:hAnsi="Times New Roman" w:eastAsia="黑体"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2 检验依据</w:t>
      </w:r>
    </w:p>
    <w:tbl>
      <w:tblPr>
        <w:tblStyle w:val="5"/>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3260"/>
        <w:gridCol w:w="4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106" w:type="dxa"/>
            <w:vAlign w:val="center"/>
          </w:tcPr>
          <w:p>
            <w:pPr>
              <w:adjustRightInd w:val="0"/>
              <w:snapToGrid w:val="0"/>
              <w:jc w:val="center"/>
              <w:rPr>
                <w:rFonts w:ascii="Times New Roman" w:hAnsi="Times New Roman" w:cs="Times New Roman"/>
                <w:color w:val="000000"/>
                <w:szCs w:val="21"/>
              </w:rPr>
            </w:pPr>
            <w:r>
              <w:rPr>
                <w:rFonts w:ascii="Times New Roman" w:hAnsi="Times New Roman" w:cs="Times New Roman"/>
                <w:color w:val="000000"/>
                <w:szCs w:val="21"/>
              </w:rPr>
              <w:t>序号</w:t>
            </w:r>
          </w:p>
        </w:tc>
        <w:tc>
          <w:tcPr>
            <w:tcW w:w="3260" w:type="dxa"/>
            <w:vAlign w:val="center"/>
          </w:tcPr>
          <w:p>
            <w:pPr>
              <w:adjustRightInd w:val="0"/>
              <w:snapToGrid w:val="0"/>
              <w:jc w:val="center"/>
              <w:rPr>
                <w:rFonts w:ascii="Times New Roman" w:hAnsi="Times New Roman" w:cs="Times New Roman"/>
                <w:color w:val="000000"/>
                <w:szCs w:val="21"/>
              </w:rPr>
            </w:pPr>
            <w:r>
              <w:rPr>
                <w:rFonts w:ascii="Times New Roman" w:hAnsi="Times New Roman" w:cs="Times New Roman"/>
                <w:color w:val="000000"/>
                <w:szCs w:val="21"/>
              </w:rPr>
              <w:t>检验项目</w:t>
            </w:r>
          </w:p>
        </w:tc>
        <w:tc>
          <w:tcPr>
            <w:tcW w:w="4931" w:type="dxa"/>
            <w:vAlign w:val="center"/>
          </w:tcPr>
          <w:p>
            <w:pPr>
              <w:adjustRightInd w:val="0"/>
              <w:snapToGrid w:val="0"/>
              <w:jc w:val="center"/>
              <w:rPr>
                <w:rFonts w:ascii="Times New Roman" w:hAnsi="Times New Roman" w:cs="Times New Roman"/>
                <w:color w:val="000000"/>
                <w:szCs w:val="21"/>
              </w:rPr>
            </w:pPr>
            <w:r>
              <w:rPr>
                <w:rFonts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106"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1</w:t>
            </w:r>
          </w:p>
        </w:tc>
        <w:tc>
          <w:tcPr>
            <w:tcW w:w="3260" w:type="dxa"/>
            <w:vAlign w:val="center"/>
          </w:tcPr>
          <w:p>
            <w:pPr>
              <w:snapToGrid w:val="0"/>
              <w:jc w:val="center"/>
              <w:rPr>
                <w:rFonts w:asciiTheme="minorEastAsia" w:hAnsiTheme="minorEastAsia"/>
                <w:szCs w:val="21"/>
              </w:rPr>
            </w:pPr>
            <w:r>
              <w:rPr>
                <w:rFonts w:hint="eastAsia" w:asciiTheme="minorEastAsia" w:hAnsiTheme="minorEastAsia"/>
                <w:szCs w:val="21"/>
              </w:rPr>
              <w:t>机械杂质</w:t>
            </w:r>
          </w:p>
        </w:tc>
        <w:tc>
          <w:tcPr>
            <w:tcW w:w="4931" w:type="dxa"/>
            <w:vAlign w:val="center"/>
          </w:tcPr>
          <w:p>
            <w:pPr>
              <w:jc w:val="center"/>
              <w:rPr>
                <w:rFonts w:asciiTheme="minorEastAsia" w:hAnsiTheme="minorEastAsia"/>
                <w:szCs w:val="21"/>
              </w:rPr>
            </w:pPr>
            <w:r>
              <w:rPr>
                <w:rFonts w:hint="eastAsia" w:asciiTheme="minorEastAsia" w:hAnsiTheme="minorEastAsia"/>
                <w:szCs w:val="21"/>
              </w:rPr>
              <w:t>GB/T 511-2010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106"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2</w:t>
            </w:r>
          </w:p>
        </w:tc>
        <w:tc>
          <w:tcPr>
            <w:tcW w:w="3260" w:type="dxa"/>
            <w:vAlign w:val="center"/>
          </w:tcPr>
          <w:p>
            <w:pPr>
              <w:snapToGrid w:val="0"/>
              <w:jc w:val="center"/>
              <w:rPr>
                <w:rFonts w:asciiTheme="minorEastAsia" w:hAnsiTheme="minorEastAsia"/>
                <w:szCs w:val="21"/>
              </w:rPr>
            </w:pPr>
            <w:r>
              <w:rPr>
                <w:rFonts w:hint="eastAsia" w:asciiTheme="minorEastAsia" w:hAnsiTheme="minorEastAsia"/>
                <w:szCs w:val="21"/>
              </w:rPr>
              <w:t>水分</w:t>
            </w:r>
          </w:p>
        </w:tc>
        <w:tc>
          <w:tcPr>
            <w:tcW w:w="4931" w:type="dxa"/>
            <w:vAlign w:val="center"/>
          </w:tcPr>
          <w:p>
            <w:pPr>
              <w:jc w:val="center"/>
              <w:rPr>
                <w:rFonts w:asciiTheme="minorEastAsia" w:hAnsiTheme="minorEastAsia"/>
                <w:szCs w:val="21"/>
              </w:rPr>
            </w:pPr>
            <w:r>
              <w:rPr>
                <w:rFonts w:hint="eastAsia" w:asciiTheme="minorEastAsia" w:hAnsiTheme="minorEastAsia"/>
                <w:szCs w:val="21"/>
              </w:rPr>
              <w:t>GB/T 260-2016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106"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3</w:t>
            </w:r>
          </w:p>
        </w:tc>
        <w:tc>
          <w:tcPr>
            <w:tcW w:w="3260" w:type="dxa"/>
            <w:vAlign w:val="center"/>
          </w:tcPr>
          <w:p>
            <w:pPr>
              <w:snapToGrid w:val="0"/>
              <w:jc w:val="center"/>
              <w:rPr>
                <w:rFonts w:asciiTheme="minorEastAsia" w:hAnsiTheme="minorEastAsia"/>
                <w:szCs w:val="21"/>
              </w:rPr>
            </w:pPr>
            <w:r>
              <w:rPr>
                <w:rFonts w:hint="eastAsia" w:asciiTheme="minorEastAsia" w:hAnsiTheme="minorEastAsia"/>
                <w:szCs w:val="21"/>
              </w:rPr>
              <w:t>闪点（闭口）</w:t>
            </w:r>
          </w:p>
        </w:tc>
        <w:tc>
          <w:tcPr>
            <w:tcW w:w="4931" w:type="dxa"/>
            <w:vAlign w:val="center"/>
          </w:tcPr>
          <w:p>
            <w:pPr>
              <w:jc w:val="center"/>
              <w:rPr>
                <w:rFonts w:asciiTheme="minorEastAsia" w:hAnsiTheme="minorEastAsia"/>
                <w:szCs w:val="21"/>
              </w:rPr>
            </w:pPr>
            <w:r>
              <w:rPr>
                <w:rFonts w:hint="eastAsia" w:asciiTheme="minorEastAsia" w:hAnsiTheme="minorEastAsia"/>
                <w:szCs w:val="21"/>
              </w:rPr>
              <w:t>GB/T 261-2021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106"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4</w:t>
            </w:r>
          </w:p>
        </w:tc>
        <w:tc>
          <w:tcPr>
            <w:tcW w:w="3260" w:type="dxa"/>
            <w:vAlign w:val="center"/>
          </w:tcPr>
          <w:p>
            <w:pPr>
              <w:snapToGrid w:val="0"/>
              <w:jc w:val="center"/>
              <w:rPr>
                <w:rFonts w:asciiTheme="minorEastAsia" w:hAnsiTheme="minorEastAsia"/>
                <w:szCs w:val="21"/>
              </w:rPr>
            </w:pPr>
            <w:r>
              <w:rPr>
                <w:rFonts w:hint="eastAsia" w:asciiTheme="minorEastAsia" w:hAnsiTheme="minorEastAsia"/>
                <w:szCs w:val="21"/>
              </w:rPr>
              <w:t>硫含量</w:t>
            </w:r>
          </w:p>
        </w:tc>
        <w:tc>
          <w:tcPr>
            <w:tcW w:w="4931" w:type="dxa"/>
            <w:vAlign w:val="center"/>
          </w:tcPr>
          <w:p>
            <w:pPr>
              <w:jc w:val="center"/>
              <w:rPr>
                <w:rFonts w:asciiTheme="minorEastAsia" w:hAnsiTheme="minorEastAsia"/>
                <w:szCs w:val="21"/>
              </w:rPr>
            </w:pPr>
            <w:r>
              <w:rPr>
                <w:rFonts w:hint="eastAsia" w:asciiTheme="minorEastAsia" w:hAnsiTheme="minorEastAsia"/>
                <w:szCs w:val="21"/>
              </w:rPr>
              <w:t>SH/T 0689-2000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106" w:type="dxa"/>
            <w:vAlign w:val="center"/>
          </w:tcPr>
          <w:p>
            <w:pPr>
              <w:adjustRightInd w:val="0"/>
              <w:snapToGrid w:val="0"/>
              <w:jc w:val="center"/>
              <w:rPr>
                <w:rFonts w:cs="Times New Roman" w:asciiTheme="minorEastAsia" w:hAnsiTheme="minorEastAsia"/>
                <w:color w:val="000000"/>
                <w:szCs w:val="21"/>
              </w:rPr>
            </w:pPr>
            <w:r>
              <w:rPr>
                <w:rFonts w:cs="Times New Roman" w:asciiTheme="minorEastAsia" w:hAnsiTheme="minorEastAsia"/>
                <w:color w:val="000000"/>
                <w:szCs w:val="21"/>
              </w:rPr>
              <w:t>5</w:t>
            </w:r>
          </w:p>
        </w:tc>
        <w:tc>
          <w:tcPr>
            <w:tcW w:w="3260" w:type="dxa"/>
            <w:vAlign w:val="center"/>
          </w:tcPr>
          <w:p>
            <w:pPr>
              <w:snapToGrid w:val="0"/>
              <w:jc w:val="center"/>
              <w:rPr>
                <w:rFonts w:asciiTheme="minorEastAsia" w:hAnsiTheme="minorEastAsia"/>
                <w:szCs w:val="21"/>
              </w:rPr>
            </w:pPr>
            <w:r>
              <w:rPr>
                <w:rFonts w:hint="eastAsia" w:asciiTheme="minorEastAsia" w:hAnsiTheme="minorEastAsia"/>
                <w:szCs w:val="21"/>
              </w:rPr>
              <w:t>氯含量</w:t>
            </w:r>
          </w:p>
        </w:tc>
        <w:tc>
          <w:tcPr>
            <w:tcW w:w="4931" w:type="dxa"/>
            <w:vAlign w:val="center"/>
          </w:tcPr>
          <w:p>
            <w:pPr>
              <w:jc w:val="center"/>
              <w:rPr>
                <w:rFonts w:asciiTheme="minorEastAsia" w:hAnsiTheme="minorEastAsia"/>
                <w:szCs w:val="21"/>
              </w:rPr>
            </w:pPr>
            <w:r>
              <w:rPr>
                <w:rFonts w:hint="eastAsia" w:asciiTheme="minorEastAsia" w:hAnsiTheme="minorEastAsia"/>
                <w:szCs w:val="21"/>
              </w:rPr>
              <w:t>SH/T 1757-2006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106" w:type="dxa"/>
            <w:vAlign w:val="center"/>
          </w:tcPr>
          <w:p>
            <w:pPr>
              <w:adjustRightInd w:val="0"/>
              <w:snapToGrid w:val="0"/>
              <w:jc w:val="center"/>
              <w:rPr>
                <w:rFonts w:cs="Times New Roman" w:asciiTheme="minorEastAsia" w:hAnsiTheme="minorEastAsia"/>
                <w:color w:val="000000"/>
                <w:szCs w:val="21"/>
              </w:rPr>
            </w:pPr>
            <w:r>
              <w:rPr>
                <w:rFonts w:hint="eastAsia" w:cs="Times New Roman" w:asciiTheme="minorEastAsia" w:hAnsiTheme="minorEastAsia"/>
                <w:color w:val="000000"/>
                <w:szCs w:val="21"/>
              </w:rPr>
              <w:t>6</w:t>
            </w:r>
          </w:p>
        </w:tc>
        <w:tc>
          <w:tcPr>
            <w:tcW w:w="3260" w:type="dxa"/>
            <w:vAlign w:val="center"/>
          </w:tcPr>
          <w:p>
            <w:pPr>
              <w:snapToGrid w:val="0"/>
              <w:jc w:val="center"/>
              <w:rPr>
                <w:rFonts w:asciiTheme="minorEastAsia" w:hAnsiTheme="minorEastAsia"/>
                <w:szCs w:val="21"/>
              </w:rPr>
            </w:pPr>
            <w:r>
              <w:rPr>
                <w:rFonts w:hint="eastAsia" w:asciiTheme="minorEastAsia" w:hAnsiTheme="minorEastAsia"/>
                <w:szCs w:val="21"/>
              </w:rPr>
              <w:t>倾点</w:t>
            </w:r>
          </w:p>
        </w:tc>
        <w:tc>
          <w:tcPr>
            <w:tcW w:w="4931" w:type="dxa"/>
            <w:vAlign w:val="center"/>
          </w:tcPr>
          <w:p>
            <w:pPr>
              <w:jc w:val="center"/>
              <w:rPr>
                <w:rFonts w:asciiTheme="minorEastAsia" w:hAnsiTheme="minorEastAsia"/>
                <w:szCs w:val="21"/>
              </w:rPr>
            </w:pPr>
            <w:r>
              <w:rPr>
                <w:rFonts w:hint="eastAsia" w:asciiTheme="minorEastAsia" w:hAnsiTheme="minorEastAsia"/>
                <w:szCs w:val="21"/>
              </w:rPr>
              <w:t>GB/T 3535-2006</w:t>
            </w:r>
          </w:p>
        </w:tc>
      </w:tr>
    </w:tbl>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执行企业标准、团体标准、地方标准的产品，检验项目参照上述内容执行。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360" w:lineRule="auto"/>
        <w:rPr>
          <w:rFonts w:ascii="Times New Roman" w:hAnsi="Times New Roman" w:cs="Times New Roman"/>
          <w:color w:val="000000"/>
          <w:szCs w:val="21"/>
        </w:rPr>
      </w:pPr>
    </w:p>
    <w:p>
      <w:pPr>
        <w:adjustRightInd w:val="0"/>
        <w:snapToGrid w:val="0"/>
        <w:spacing w:line="360" w:lineRule="auto"/>
        <w:rPr>
          <w:rFonts w:ascii="Times New Roman" w:hAnsi="Times New Roman" w:eastAsia="黑体" w:cs="Times New Roman"/>
          <w:color w:val="000000"/>
          <w:szCs w:val="21"/>
        </w:rPr>
      </w:pPr>
      <w:r>
        <w:rPr>
          <w:rFonts w:ascii="Times New Roman" w:hAnsi="Times New Roman" w:eastAsia="黑体" w:cs="Times New Roman"/>
          <w:color w:val="000000"/>
          <w:szCs w:val="21"/>
        </w:rPr>
        <w:t>3 判定规则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3.1依据标准</w:t>
      </w:r>
    </w:p>
    <w:p>
      <w:pPr>
        <w:adjustRightInd w:val="0"/>
        <w:snapToGrid w:val="0"/>
        <w:spacing w:line="360" w:lineRule="auto"/>
        <w:ind w:firstLine="417" w:firstLineChars="199"/>
        <w:rPr>
          <w:rFonts w:ascii="Times New Roman" w:hAnsi="Times New Roman" w:cs="Times New Roman"/>
          <w:color w:val="000000"/>
          <w:szCs w:val="21"/>
        </w:rPr>
      </w:pPr>
      <w:r>
        <w:rPr>
          <w:rFonts w:hint="eastAsia" w:ascii="Times New Roman" w:hAnsi="Times New Roman" w:cs="Times New Roman"/>
          <w:color w:val="000000"/>
          <w:szCs w:val="21"/>
        </w:rPr>
        <w:t>GB/T 32859-2016 柴油清净剂</w:t>
      </w:r>
    </w:p>
    <w:p>
      <w:pPr>
        <w:adjustRightInd w:val="0"/>
        <w:snapToGrid w:val="0"/>
        <w:spacing w:line="36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现行有效的企业标准、团体标准、地方标准及产品明示质量要求</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3.2判定原则</w:t>
      </w:r>
    </w:p>
    <w:p>
      <w:pPr>
        <w:adjustRightInd w:val="0"/>
        <w:snapToGrid w:val="0"/>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若被检产品明示的质量要求高于本细则中检验项目依据的标准要求时，应按被检产品明示的质量要求判定。</w:t>
      </w:r>
    </w:p>
    <w:p>
      <w:pPr>
        <w:adjustRightInd w:val="0"/>
        <w:snapToGrid w:val="0"/>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若被检产品明示的质量要求低于本细则中检验项目依据的强制性标准要求时，应按照强制性标准要求判定。</w:t>
      </w:r>
    </w:p>
    <w:p>
      <w:pPr>
        <w:adjustRightInd w:val="0"/>
        <w:snapToGrid w:val="0"/>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若被检产品明示的质量要求低于或包含本细则中检验项目依据的推荐性标准要求时，应以被检产品明示的质量要求判定。</w:t>
      </w:r>
    </w:p>
    <w:p>
      <w:pPr>
        <w:adjustRightInd w:val="0"/>
        <w:snapToGrid w:val="0"/>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若被检产品明示的质量要求缺少本细则中检验项目依据的强制性标准要求时，应按照强制性标准要求判定。</w:t>
      </w:r>
    </w:p>
    <w:p>
      <w:pPr>
        <w:adjustRightInd w:val="0"/>
        <w:snapToGrid w:val="0"/>
        <w:spacing w:line="360" w:lineRule="auto"/>
        <w:ind w:firstLine="420" w:firstLineChars="200"/>
        <w:rPr>
          <w:rFonts w:cs="Times New Roman" w:asciiTheme="minorEastAsia" w:hAnsiTheme="minorEastAsia"/>
          <w:color w:val="000000"/>
          <w:szCs w:val="21"/>
        </w:rPr>
      </w:pPr>
      <w:r>
        <w:rPr>
          <w:rFonts w:hint="eastAsia" w:asciiTheme="minorEastAsia" w:hAnsiTheme="minorEastAsia"/>
          <w:color w:val="000000"/>
          <w:szCs w:val="21"/>
        </w:rPr>
        <w:t>若被检产品明示的质量要求缺少本细则中检验项目依据的推荐性标准要求时，该项目不参与判定。</w:t>
      </w:r>
    </w:p>
    <w:p>
      <w:pPr>
        <w:adjustRightInd w:val="0"/>
        <w:snapToGrid w:val="0"/>
        <w:spacing w:line="360" w:lineRule="auto"/>
        <w:rPr>
          <w:rFonts w:cs="Times New Roman" w:asciiTheme="minorEastAsia" w:hAnsiTheme="minorEastAsia"/>
          <w:color w:val="000000"/>
          <w:szCs w:val="21"/>
        </w:rPr>
      </w:pPr>
      <w:bookmarkStart w:id="0" w:name="_GoBack"/>
      <w:bookmarkEnd w:id="0"/>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MDYyNGRlODI3MjMxZWZjYzFiNTY0ZTA1Y2U1NDgifQ=="/>
  </w:docVars>
  <w:rsids>
    <w:rsidRoot w:val="73CC7379"/>
    <w:rsid w:val="0004008B"/>
    <w:rsid w:val="00081C2D"/>
    <w:rsid w:val="0008535D"/>
    <w:rsid w:val="000C7B5E"/>
    <w:rsid w:val="000E1E29"/>
    <w:rsid w:val="000E7ADC"/>
    <w:rsid w:val="00153C41"/>
    <w:rsid w:val="0019392C"/>
    <w:rsid w:val="001E1710"/>
    <w:rsid w:val="00201D77"/>
    <w:rsid w:val="002F6E47"/>
    <w:rsid w:val="00353B8F"/>
    <w:rsid w:val="003575E3"/>
    <w:rsid w:val="00386B48"/>
    <w:rsid w:val="003F06F9"/>
    <w:rsid w:val="003F3F97"/>
    <w:rsid w:val="00413217"/>
    <w:rsid w:val="004A7BD4"/>
    <w:rsid w:val="004B6A38"/>
    <w:rsid w:val="004E0DF2"/>
    <w:rsid w:val="00511E24"/>
    <w:rsid w:val="005169BD"/>
    <w:rsid w:val="00532FF2"/>
    <w:rsid w:val="005A08AA"/>
    <w:rsid w:val="00622FCF"/>
    <w:rsid w:val="006535A8"/>
    <w:rsid w:val="00665D06"/>
    <w:rsid w:val="006D2B47"/>
    <w:rsid w:val="006E2B54"/>
    <w:rsid w:val="0070348B"/>
    <w:rsid w:val="00703683"/>
    <w:rsid w:val="007227C6"/>
    <w:rsid w:val="00735D54"/>
    <w:rsid w:val="00751D7F"/>
    <w:rsid w:val="007806D9"/>
    <w:rsid w:val="00793BA8"/>
    <w:rsid w:val="0079769A"/>
    <w:rsid w:val="007B1DDF"/>
    <w:rsid w:val="007F1EEC"/>
    <w:rsid w:val="007F6979"/>
    <w:rsid w:val="00812681"/>
    <w:rsid w:val="0085199A"/>
    <w:rsid w:val="008B3904"/>
    <w:rsid w:val="008C46D8"/>
    <w:rsid w:val="008C62FF"/>
    <w:rsid w:val="00900C2A"/>
    <w:rsid w:val="009F515D"/>
    <w:rsid w:val="00A75F3F"/>
    <w:rsid w:val="00AC4B36"/>
    <w:rsid w:val="00AD513E"/>
    <w:rsid w:val="00C9587F"/>
    <w:rsid w:val="00C961BF"/>
    <w:rsid w:val="00CD736E"/>
    <w:rsid w:val="00D169ED"/>
    <w:rsid w:val="00D21A5D"/>
    <w:rsid w:val="00D64AA7"/>
    <w:rsid w:val="00D65A19"/>
    <w:rsid w:val="00DC2ABB"/>
    <w:rsid w:val="00E16A52"/>
    <w:rsid w:val="00E6663E"/>
    <w:rsid w:val="00E71894"/>
    <w:rsid w:val="00E853B9"/>
    <w:rsid w:val="00E93CEE"/>
    <w:rsid w:val="00EE05F0"/>
    <w:rsid w:val="00F11A9C"/>
    <w:rsid w:val="00F43F8E"/>
    <w:rsid w:val="00F51C1A"/>
    <w:rsid w:val="09922312"/>
    <w:rsid w:val="0A3674D8"/>
    <w:rsid w:val="176F09A5"/>
    <w:rsid w:val="1B9F6A90"/>
    <w:rsid w:val="279777BC"/>
    <w:rsid w:val="2D9D4F01"/>
    <w:rsid w:val="324F084E"/>
    <w:rsid w:val="397E01CB"/>
    <w:rsid w:val="3C626DF3"/>
    <w:rsid w:val="404B7B55"/>
    <w:rsid w:val="43063C9A"/>
    <w:rsid w:val="44B158FB"/>
    <w:rsid w:val="49DC72CD"/>
    <w:rsid w:val="4C971963"/>
    <w:rsid w:val="5463518E"/>
    <w:rsid w:val="55006F90"/>
    <w:rsid w:val="5C583F15"/>
    <w:rsid w:val="5DB85E94"/>
    <w:rsid w:val="609331A3"/>
    <w:rsid w:val="623B46A6"/>
    <w:rsid w:val="6A5A4E2A"/>
    <w:rsid w:val="71F57208"/>
    <w:rsid w:val="73CC7379"/>
    <w:rsid w:val="772608DB"/>
    <w:rsid w:val="786926B1"/>
    <w:rsid w:val="78FA2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autoRedefine/>
    <w:qFormat/>
    <w:uiPriority w:val="0"/>
    <w:rPr>
      <w:rFonts w:ascii="宋体" w:hAnsi="Courier New"/>
      <w:szCs w:val="20"/>
    </w:r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customStyle="1" w:styleId="8">
    <w:name w:val="页眉 字符"/>
    <w:basedOn w:val="6"/>
    <w:link w:val="4"/>
    <w:autoRedefine/>
    <w:qFormat/>
    <w:uiPriority w:val="0"/>
    <w:rPr>
      <w:rFonts w:asciiTheme="minorHAnsi" w:hAnsiTheme="minorHAnsi" w:eastAsiaTheme="minorEastAsia" w:cstheme="minorBidi"/>
      <w:kern w:val="2"/>
      <w:sz w:val="18"/>
      <w:szCs w:val="18"/>
    </w:rPr>
  </w:style>
  <w:style w:type="character" w:customStyle="1" w:styleId="9">
    <w:name w:val="页脚 字符"/>
    <w:basedOn w:val="6"/>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121</Words>
  <Characters>695</Characters>
  <Lines>5</Lines>
  <Paragraphs>1</Paragraphs>
  <TotalTime>65</TotalTime>
  <ScaleCrop>false</ScaleCrop>
  <LinksUpToDate>false</LinksUpToDate>
  <CharactersWithSpaces>815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2020-03-25T02:48:00Z</dcterms:created>
  <dc:creator>JS</dc:creator>
  <cp:lastModifiedBy>Nyy</cp:lastModifiedBy>
  <dcterms:modified xsi:type="dcterms:W3CDTF">2024-04-18T08:19:55Z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4CD129336A15473CB285458516A51508_12</vt:lpwstr>
  </property>
</Properties>
</file>