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52E0" w:rsidRDefault="002B4A94">
      <w:pPr>
        <w:spacing w:line="440" w:lineRule="exact"/>
        <w:jc w:val="center"/>
        <w:rPr>
          <w:rFonts w:eastAsia="方正小标宋简体"/>
          <w:color w:val="000000"/>
          <w:sz w:val="32"/>
          <w:szCs w:val="32"/>
        </w:rPr>
      </w:pPr>
      <w:r>
        <w:rPr>
          <w:rFonts w:eastAsia="方正小标宋简体" w:hint="eastAsia"/>
          <w:color w:val="000000"/>
          <w:sz w:val="32"/>
          <w:szCs w:val="32"/>
        </w:rPr>
        <w:t>象山县</w:t>
      </w:r>
      <w:r w:rsidR="008905BF">
        <w:rPr>
          <w:rFonts w:eastAsia="方正小标宋简体" w:hint="eastAsia"/>
          <w:color w:val="000000"/>
          <w:sz w:val="32"/>
          <w:szCs w:val="32"/>
        </w:rPr>
        <w:t>插座</w:t>
      </w:r>
      <w:r w:rsidR="00FD17C2">
        <w:rPr>
          <w:rFonts w:eastAsia="方正小标宋简体" w:hint="eastAsia"/>
          <w:color w:val="000000"/>
          <w:sz w:val="32"/>
          <w:szCs w:val="32"/>
        </w:rPr>
        <w:t>产品质量监督抽查实施细则</w:t>
      </w:r>
    </w:p>
    <w:p w:rsidR="000052E0" w:rsidRDefault="00FD17C2">
      <w:pPr>
        <w:spacing w:line="440" w:lineRule="exact"/>
        <w:jc w:val="center"/>
        <w:rPr>
          <w:rFonts w:eastAsia="方正小标宋简体"/>
          <w:color w:val="000000"/>
          <w:sz w:val="32"/>
          <w:szCs w:val="32"/>
        </w:rPr>
      </w:pPr>
      <w:r>
        <w:rPr>
          <w:rFonts w:eastAsia="方正小标宋简体" w:hint="eastAsia"/>
          <w:color w:val="000000"/>
          <w:sz w:val="32"/>
          <w:szCs w:val="32"/>
        </w:rPr>
        <w:t>（</w:t>
      </w:r>
      <w:r>
        <w:rPr>
          <w:rFonts w:eastAsia="方正小标宋简体" w:hint="eastAsia"/>
          <w:color w:val="000000"/>
          <w:sz w:val="32"/>
          <w:szCs w:val="32"/>
        </w:rPr>
        <w:t>2024</w:t>
      </w:r>
      <w:r>
        <w:rPr>
          <w:rFonts w:eastAsia="方正小标宋简体" w:hint="eastAsia"/>
          <w:color w:val="000000"/>
          <w:sz w:val="32"/>
          <w:szCs w:val="32"/>
        </w:rPr>
        <w:t>年版）</w:t>
      </w:r>
    </w:p>
    <w:p w:rsidR="000052E0" w:rsidRDefault="000052E0">
      <w:pPr>
        <w:snapToGrid w:val="0"/>
        <w:spacing w:line="594" w:lineRule="exact"/>
        <w:jc w:val="center"/>
        <w:rPr>
          <w:rFonts w:eastAsia="方正小标宋简体"/>
          <w:color w:val="000000"/>
          <w:sz w:val="32"/>
          <w:szCs w:val="32"/>
        </w:rPr>
      </w:pPr>
    </w:p>
    <w:p w:rsidR="000052E0" w:rsidRDefault="00FD17C2">
      <w:pPr>
        <w:snapToGrid w:val="0"/>
        <w:spacing w:line="360" w:lineRule="auto"/>
        <w:outlineLvl w:val="1"/>
        <w:rPr>
          <w:rFonts w:eastAsia="黑体"/>
          <w:szCs w:val="21"/>
        </w:rPr>
      </w:pPr>
      <w:r>
        <w:rPr>
          <w:rFonts w:eastAsia="黑体" w:hint="eastAsia"/>
          <w:szCs w:val="21"/>
        </w:rPr>
        <w:t xml:space="preserve">1 </w:t>
      </w:r>
      <w:r>
        <w:rPr>
          <w:rFonts w:eastAsia="黑体" w:hint="eastAsia"/>
          <w:szCs w:val="21"/>
        </w:rPr>
        <w:t>抽样方法</w:t>
      </w:r>
    </w:p>
    <w:p w:rsidR="000052E0" w:rsidRDefault="00FD17C2">
      <w:pPr>
        <w:snapToGrid w:val="0"/>
        <w:spacing w:line="360" w:lineRule="auto"/>
        <w:ind w:firstLineChars="200" w:firstLine="420"/>
        <w:rPr>
          <w:szCs w:val="21"/>
        </w:rPr>
      </w:pPr>
      <w:r>
        <w:rPr>
          <w:rFonts w:hint="eastAsia"/>
          <w:szCs w:val="21"/>
        </w:rPr>
        <w:t>以随机抽样的方式在被抽样生产者、销售者的待销产品中抽取。</w:t>
      </w:r>
    </w:p>
    <w:p w:rsidR="000052E0" w:rsidRDefault="00FD17C2">
      <w:pPr>
        <w:snapToGrid w:val="0"/>
        <w:spacing w:line="360" w:lineRule="auto"/>
        <w:ind w:firstLineChars="200" w:firstLine="420"/>
        <w:outlineLvl w:val="1"/>
        <w:rPr>
          <w:szCs w:val="21"/>
        </w:rPr>
      </w:pPr>
      <w:r>
        <w:rPr>
          <w:rFonts w:hint="eastAsia"/>
          <w:szCs w:val="21"/>
        </w:rPr>
        <w:t>随机数一般可使用随机数表等方法产生。</w:t>
      </w:r>
    </w:p>
    <w:p w:rsidR="000052E0" w:rsidRDefault="00FD17C2">
      <w:pPr>
        <w:pStyle w:val="a8"/>
        <w:tabs>
          <w:tab w:val="left" w:pos="6615"/>
        </w:tabs>
        <w:snapToGrid w:val="0"/>
        <w:spacing w:line="360" w:lineRule="auto"/>
        <w:ind w:firstLineChars="194" w:firstLine="407"/>
      </w:pPr>
      <w:r>
        <w:rPr>
          <w:rFonts w:hint="eastAsia"/>
        </w:rPr>
        <w:t>每批次抽取样品6只，其中3只作为检验样品，3只作为备用样品。</w:t>
      </w:r>
    </w:p>
    <w:p w:rsidR="000052E0" w:rsidRDefault="000052E0">
      <w:pPr>
        <w:pStyle w:val="a8"/>
        <w:tabs>
          <w:tab w:val="left" w:pos="6615"/>
        </w:tabs>
        <w:snapToGrid w:val="0"/>
        <w:spacing w:line="360" w:lineRule="auto"/>
        <w:ind w:firstLineChars="194" w:firstLine="407"/>
        <w:rPr>
          <w:rFonts w:hAnsi="宋体"/>
          <w:kern w:val="0"/>
        </w:rPr>
      </w:pPr>
    </w:p>
    <w:p w:rsidR="000052E0" w:rsidRDefault="00FD17C2">
      <w:pPr>
        <w:snapToGrid w:val="0"/>
        <w:spacing w:line="440" w:lineRule="exact"/>
        <w:outlineLvl w:val="1"/>
        <w:rPr>
          <w:rFonts w:eastAsia="黑体"/>
          <w:szCs w:val="21"/>
        </w:rPr>
      </w:pPr>
      <w:r>
        <w:rPr>
          <w:rFonts w:eastAsia="黑体" w:hint="eastAsia"/>
          <w:szCs w:val="21"/>
        </w:rPr>
        <w:t xml:space="preserve">2 </w:t>
      </w:r>
      <w:r>
        <w:rPr>
          <w:rFonts w:eastAsia="黑体" w:hint="eastAsia"/>
          <w:szCs w:val="21"/>
        </w:rPr>
        <w:t>检验依据</w:t>
      </w:r>
    </w:p>
    <w:p w:rsidR="007C5728" w:rsidRDefault="00EF04ED" w:rsidP="007C5728">
      <w:pPr>
        <w:snapToGrid w:val="0"/>
        <w:spacing w:line="440" w:lineRule="exact"/>
        <w:jc w:val="center"/>
        <w:outlineLvl w:val="0"/>
        <w:rPr>
          <w:rFonts w:eastAsia="黑体"/>
          <w:color w:val="000000"/>
          <w:szCs w:val="21"/>
        </w:rPr>
      </w:pPr>
      <w:r>
        <w:rPr>
          <w:rFonts w:eastAsia="黑体"/>
          <w:color w:val="000000"/>
          <w:szCs w:val="21"/>
        </w:rPr>
        <w:t>固定式</w:t>
      </w:r>
      <w:r w:rsidR="007C5728">
        <w:rPr>
          <w:rFonts w:eastAsia="黑体"/>
          <w:color w:val="000000"/>
          <w:szCs w:val="21"/>
        </w:rPr>
        <w:t>插座</w:t>
      </w:r>
    </w:p>
    <w:tbl>
      <w:tblPr>
        <w:tblW w:w="444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9"/>
        <w:gridCol w:w="4354"/>
        <w:gridCol w:w="2747"/>
      </w:tblGrid>
      <w:tr w:rsidR="007C5728" w:rsidTr="009B2ACC">
        <w:trPr>
          <w:trHeight w:val="624"/>
          <w:tblHeader/>
          <w:jc w:val="center"/>
        </w:trPr>
        <w:tc>
          <w:tcPr>
            <w:tcW w:w="644" w:type="pct"/>
            <w:vAlign w:val="center"/>
          </w:tcPr>
          <w:p w:rsidR="007C5728" w:rsidRDefault="007C5728" w:rsidP="009B2ACC">
            <w:pPr>
              <w:snapToGrid w:val="0"/>
              <w:jc w:val="center"/>
              <w:rPr>
                <w:rFonts w:ascii="宋体" w:hAnsi="宋体"/>
                <w:color w:val="000000"/>
                <w:szCs w:val="21"/>
              </w:rPr>
            </w:pPr>
            <w:r>
              <w:rPr>
                <w:rFonts w:ascii="宋体" w:hAnsi="宋体"/>
                <w:color w:val="000000"/>
                <w:szCs w:val="21"/>
              </w:rPr>
              <w:t>序</w:t>
            </w:r>
            <w:r>
              <w:rPr>
                <w:rFonts w:ascii="宋体" w:hAnsi="宋体" w:hint="eastAsia"/>
                <w:color w:val="000000"/>
                <w:szCs w:val="21"/>
              </w:rPr>
              <w:t>号</w:t>
            </w:r>
          </w:p>
        </w:tc>
        <w:tc>
          <w:tcPr>
            <w:tcW w:w="2671" w:type="pct"/>
            <w:vAlign w:val="center"/>
          </w:tcPr>
          <w:p w:rsidR="007C5728" w:rsidRDefault="007C5728" w:rsidP="009B2ACC">
            <w:pPr>
              <w:snapToGrid w:val="0"/>
              <w:jc w:val="center"/>
              <w:rPr>
                <w:rFonts w:ascii="宋体" w:hAnsi="宋体"/>
                <w:color w:val="000000"/>
                <w:szCs w:val="21"/>
              </w:rPr>
            </w:pPr>
            <w:r>
              <w:rPr>
                <w:rFonts w:ascii="宋体" w:hAnsi="宋体"/>
                <w:color w:val="000000"/>
                <w:szCs w:val="21"/>
              </w:rPr>
              <w:t>检验项目</w:t>
            </w:r>
          </w:p>
        </w:tc>
        <w:tc>
          <w:tcPr>
            <w:tcW w:w="1685" w:type="pct"/>
            <w:vAlign w:val="center"/>
          </w:tcPr>
          <w:p w:rsidR="007C5728" w:rsidRDefault="007C5728" w:rsidP="009B2ACC">
            <w:pPr>
              <w:snapToGrid w:val="0"/>
              <w:jc w:val="center"/>
              <w:rPr>
                <w:rFonts w:ascii="宋体" w:hAnsi="宋体"/>
                <w:color w:val="000000"/>
                <w:szCs w:val="21"/>
              </w:rPr>
            </w:pPr>
            <w:r>
              <w:rPr>
                <w:rFonts w:ascii="宋体" w:hAnsi="宋体"/>
                <w:color w:val="000000"/>
                <w:szCs w:val="21"/>
              </w:rPr>
              <w:t>检验方法</w:t>
            </w:r>
          </w:p>
        </w:tc>
      </w:tr>
      <w:tr w:rsidR="007C5728" w:rsidTr="009B2ACC">
        <w:trPr>
          <w:trHeight w:val="624"/>
          <w:tblHeader/>
          <w:jc w:val="center"/>
        </w:trPr>
        <w:tc>
          <w:tcPr>
            <w:tcW w:w="644" w:type="pct"/>
            <w:vAlign w:val="center"/>
          </w:tcPr>
          <w:p w:rsidR="007C5728" w:rsidRDefault="007C5728" w:rsidP="009B2ACC">
            <w:pPr>
              <w:snapToGrid w:val="0"/>
              <w:jc w:val="center"/>
              <w:rPr>
                <w:rFonts w:ascii="宋体" w:hAnsi="宋体"/>
                <w:color w:val="000000"/>
                <w:szCs w:val="21"/>
              </w:rPr>
            </w:pPr>
            <w:r>
              <w:rPr>
                <w:rFonts w:ascii="宋体" w:hAnsi="宋体"/>
                <w:color w:val="000000"/>
                <w:szCs w:val="21"/>
              </w:rPr>
              <w:t>1</w:t>
            </w:r>
          </w:p>
        </w:tc>
        <w:tc>
          <w:tcPr>
            <w:tcW w:w="2671" w:type="pct"/>
            <w:vAlign w:val="center"/>
          </w:tcPr>
          <w:p w:rsidR="007C5728" w:rsidRDefault="007C5728" w:rsidP="009B2ACC">
            <w:pPr>
              <w:jc w:val="center"/>
              <w:rPr>
                <w:rFonts w:ascii="宋体" w:hAnsi="宋体"/>
                <w:color w:val="000000"/>
                <w:szCs w:val="21"/>
              </w:rPr>
            </w:pPr>
            <w:r>
              <w:rPr>
                <w:rFonts w:ascii="宋体" w:hAnsi="宋体" w:hint="eastAsia"/>
                <w:color w:val="000000"/>
                <w:szCs w:val="21"/>
              </w:rPr>
              <w:t>标志</w:t>
            </w:r>
          </w:p>
        </w:tc>
        <w:tc>
          <w:tcPr>
            <w:tcW w:w="1685" w:type="pct"/>
            <w:vAlign w:val="center"/>
          </w:tcPr>
          <w:p w:rsidR="007C5728" w:rsidRDefault="007C5728" w:rsidP="00403445">
            <w:pPr>
              <w:jc w:val="center"/>
              <w:rPr>
                <w:color w:val="000000"/>
                <w:szCs w:val="21"/>
              </w:rPr>
            </w:pPr>
            <w:r>
              <w:rPr>
                <w:color w:val="000000"/>
                <w:szCs w:val="21"/>
              </w:rPr>
              <w:t>GB</w:t>
            </w:r>
            <w:r>
              <w:rPr>
                <w:rFonts w:hint="eastAsia"/>
                <w:color w:val="000000"/>
                <w:szCs w:val="21"/>
              </w:rPr>
              <w:t>/T</w:t>
            </w:r>
            <w:r>
              <w:rPr>
                <w:color w:val="000000"/>
                <w:szCs w:val="21"/>
              </w:rPr>
              <w:t xml:space="preserve"> </w:t>
            </w:r>
            <w:r>
              <w:rPr>
                <w:rFonts w:hint="eastAsia"/>
                <w:color w:val="000000"/>
                <w:szCs w:val="21"/>
              </w:rPr>
              <w:t>2099</w:t>
            </w:r>
            <w:r>
              <w:rPr>
                <w:color w:val="000000"/>
                <w:szCs w:val="21"/>
              </w:rPr>
              <w:t>.1</w:t>
            </w:r>
            <w:r>
              <w:rPr>
                <w:rFonts w:ascii="宋体" w:hAnsi="宋体"/>
                <w:color w:val="000000"/>
                <w:szCs w:val="21"/>
              </w:rPr>
              <w:t>—</w:t>
            </w:r>
            <w:r>
              <w:rPr>
                <w:color w:val="000000"/>
                <w:szCs w:val="21"/>
              </w:rPr>
              <w:t>20</w:t>
            </w:r>
            <w:r w:rsidR="00403445">
              <w:rPr>
                <w:rFonts w:hint="eastAsia"/>
                <w:color w:val="000000"/>
                <w:szCs w:val="21"/>
              </w:rPr>
              <w:t>21</w:t>
            </w:r>
          </w:p>
        </w:tc>
      </w:tr>
      <w:tr w:rsidR="007C5728" w:rsidTr="009B2ACC">
        <w:trPr>
          <w:trHeight w:val="624"/>
          <w:tblHeader/>
          <w:jc w:val="center"/>
        </w:trPr>
        <w:tc>
          <w:tcPr>
            <w:tcW w:w="644" w:type="pct"/>
            <w:vAlign w:val="center"/>
          </w:tcPr>
          <w:p w:rsidR="007C5728" w:rsidRDefault="007C5728" w:rsidP="009B2ACC">
            <w:pPr>
              <w:snapToGrid w:val="0"/>
              <w:jc w:val="center"/>
              <w:rPr>
                <w:rFonts w:ascii="宋体" w:hAnsi="宋体"/>
                <w:color w:val="000000"/>
                <w:szCs w:val="21"/>
              </w:rPr>
            </w:pPr>
            <w:r>
              <w:rPr>
                <w:rFonts w:ascii="宋体" w:hAnsi="宋体"/>
                <w:color w:val="000000"/>
                <w:szCs w:val="21"/>
              </w:rPr>
              <w:t>2</w:t>
            </w:r>
          </w:p>
        </w:tc>
        <w:tc>
          <w:tcPr>
            <w:tcW w:w="2671" w:type="pct"/>
            <w:vAlign w:val="center"/>
          </w:tcPr>
          <w:p w:rsidR="007C5728" w:rsidRDefault="007C5728" w:rsidP="009B2ACC">
            <w:pPr>
              <w:jc w:val="center"/>
              <w:rPr>
                <w:rFonts w:ascii="宋体" w:hAnsi="宋体"/>
                <w:color w:val="000000"/>
                <w:szCs w:val="21"/>
              </w:rPr>
            </w:pPr>
            <w:r>
              <w:rPr>
                <w:rFonts w:ascii="宋体" w:hAnsi="宋体" w:hint="eastAsia"/>
                <w:color w:val="000000"/>
                <w:szCs w:val="21"/>
              </w:rPr>
              <w:t>尺寸检查</w:t>
            </w:r>
          </w:p>
        </w:tc>
        <w:tc>
          <w:tcPr>
            <w:tcW w:w="1685" w:type="pct"/>
            <w:vAlign w:val="center"/>
          </w:tcPr>
          <w:p w:rsidR="007C5728" w:rsidRDefault="007C5728" w:rsidP="007C5728">
            <w:pPr>
              <w:jc w:val="center"/>
              <w:rPr>
                <w:color w:val="000000"/>
                <w:szCs w:val="21"/>
              </w:rPr>
            </w:pPr>
            <w:r>
              <w:rPr>
                <w:color w:val="000000"/>
                <w:szCs w:val="21"/>
              </w:rPr>
              <w:t>GB</w:t>
            </w:r>
            <w:r>
              <w:rPr>
                <w:rFonts w:hint="eastAsia"/>
                <w:color w:val="000000"/>
                <w:szCs w:val="21"/>
              </w:rPr>
              <w:t>/T</w:t>
            </w:r>
            <w:r>
              <w:rPr>
                <w:color w:val="000000"/>
                <w:szCs w:val="21"/>
              </w:rPr>
              <w:t xml:space="preserve"> </w:t>
            </w:r>
            <w:r>
              <w:rPr>
                <w:rFonts w:hint="eastAsia"/>
                <w:color w:val="000000"/>
                <w:szCs w:val="21"/>
              </w:rPr>
              <w:t>2099</w:t>
            </w:r>
            <w:r>
              <w:rPr>
                <w:color w:val="000000"/>
                <w:szCs w:val="21"/>
              </w:rPr>
              <w:t>.1</w:t>
            </w:r>
            <w:r>
              <w:rPr>
                <w:rFonts w:ascii="宋体" w:hAnsi="宋体"/>
                <w:color w:val="000000"/>
                <w:szCs w:val="21"/>
              </w:rPr>
              <w:t>—</w:t>
            </w:r>
            <w:r>
              <w:rPr>
                <w:color w:val="000000"/>
                <w:szCs w:val="21"/>
              </w:rPr>
              <w:t>20</w:t>
            </w:r>
            <w:r w:rsidR="00BE3B91">
              <w:rPr>
                <w:rFonts w:hint="eastAsia"/>
                <w:color w:val="000000"/>
                <w:szCs w:val="21"/>
              </w:rPr>
              <w:t>21</w:t>
            </w:r>
          </w:p>
          <w:p w:rsidR="007C5728" w:rsidRDefault="007C5728" w:rsidP="009B2ACC">
            <w:pPr>
              <w:jc w:val="center"/>
              <w:rPr>
                <w:color w:val="000000"/>
                <w:szCs w:val="21"/>
              </w:rPr>
            </w:pPr>
            <w:r>
              <w:rPr>
                <w:color w:val="000000"/>
                <w:szCs w:val="21"/>
              </w:rPr>
              <w:t>GB</w:t>
            </w:r>
            <w:r>
              <w:rPr>
                <w:rFonts w:hint="eastAsia"/>
                <w:color w:val="000000"/>
                <w:szCs w:val="21"/>
              </w:rPr>
              <w:t>/T</w:t>
            </w:r>
            <w:r>
              <w:rPr>
                <w:color w:val="000000"/>
                <w:szCs w:val="21"/>
              </w:rPr>
              <w:t xml:space="preserve"> </w:t>
            </w:r>
            <w:r>
              <w:rPr>
                <w:rFonts w:hint="eastAsia"/>
                <w:color w:val="000000"/>
                <w:szCs w:val="21"/>
              </w:rPr>
              <w:t>1002</w:t>
            </w:r>
            <w:r>
              <w:rPr>
                <w:rFonts w:ascii="宋体" w:hAnsi="宋体"/>
                <w:color w:val="000000"/>
                <w:szCs w:val="21"/>
              </w:rPr>
              <w:t>—</w:t>
            </w:r>
            <w:r>
              <w:rPr>
                <w:color w:val="000000"/>
                <w:szCs w:val="21"/>
              </w:rPr>
              <w:t>20</w:t>
            </w:r>
            <w:r>
              <w:rPr>
                <w:rFonts w:hint="eastAsia"/>
                <w:color w:val="000000"/>
                <w:szCs w:val="21"/>
              </w:rPr>
              <w:t>21</w:t>
            </w:r>
          </w:p>
          <w:p w:rsidR="007C5728" w:rsidRDefault="007C5728" w:rsidP="009B2ACC">
            <w:pPr>
              <w:jc w:val="center"/>
              <w:rPr>
                <w:color w:val="000000"/>
                <w:szCs w:val="21"/>
              </w:rPr>
            </w:pPr>
            <w:r>
              <w:rPr>
                <w:color w:val="000000"/>
                <w:szCs w:val="21"/>
              </w:rPr>
              <w:t>GB</w:t>
            </w:r>
            <w:r>
              <w:rPr>
                <w:rFonts w:hint="eastAsia"/>
                <w:color w:val="000000"/>
                <w:szCs w:val="21"/>
              </w:rPr>
              <w:t>/T</w:t>
            </w:r>
            <w:r>
              <w:rPr>
                <w:color w:val="000000"/>
                <w:szCs w:val="21"/>
              </w:rPr>
              <w:t xml:space="preserve"> </w:t>
            </w:r>
            <w:r>
              <w:rPr>
                <w:rFonts w:hint="eastAsia"/>
                <w:color w:val="000000"/>
                <w:szCs w:val="21"/>
              </w:rPr>
              <w:t>1003</w:t>
            </w:r>
            <w:r>
              <w:rPr>
                <w:rFonts w:ascii="宋体" w:hAnsi="宋体"/>
                <w:color w:val="000000"/>
                <w:szCs w:val="21"/>
              </w:rPr>
              <w:t>—</w:t>
            </w:r>
            <w:r>
              <w:rPr>
                <w:color w:val="000000"/>
                <w:szCs w:val="21"/>
              </w:rPr>
              <w:t>20</w:t>
            </w:r>
            <w:r>
              <w:rPr>
                <w:rFonts w:hint="eastAsia"/>
                <w:color w:val="000000"/>
                <w:szCs w:val="21"/>
              </w:rPr>
              <w:t>16</w:t>
            </w:r>
          </w:p>
        </w:tc>
      </w:tr>
      <w:tr w:rsidR="002B4A94" w:rsidTr="009B2ACC">
        <w:trPr>
          <w:trHeight w:val="624"/>
          <w:tblHeader/>
          <w:jc w:val="center"/>
        </w:trPr>
        <w:tc>
          <w:tcPr>
            <w:tcW w:w="644" w:type="pct"/>
            <w:vAlign w:val="center"/>
          </w:tcPr>
          <w:p w:rsidR="002B4A94" w:rsidRDefault="002B4A94" w:rsidP="009B2ACC">
            <w:pPr>
              <w:snapToGrid w:val="0"/>
              <w:jc w:val="center"/>
              <w:rPr>
                <w:rFonts w:ascii="宋体" w:hAnsi="宋体"/>
                <w:color w:val="000000"/>
                <w:szCs w:val="21"/>
              </w:rPr>
            </w:pPr>
            <w:r>
              <w:rPr>
                <w:rFonts w:ascii="宋体" w:hAnsi="宋体" w:hint="eastAsia"/>
                <w:color w:val="000000"/>
                <w:szCs w:val="21"/>
              </w:rPr>
              <w:t>3</w:t>
            </w:r>
          </w:p>
        </w:tc>
        <w:tc>
          <w:tcPr>
            <w:tcW w:w="2671" w:type="pct"/>
            <w:vAlign w:val="center"/>
          </w:tcPr>
          <w:p w:rsidR="002B4A94" w:rsidRDefault="002B4A94" w:rsidP="009B2ACC">
            <w:pPr>
              <w:jc w:val="center"/>
              <w:rPr>
                <w:rFonts w:ascii="宋体" w:hAnsi="宋体"/>
                <w:color w:val="000000"/>
                <w:szCs w:val="21"/>
              </w:rPr>
            </w:pPr>
            <w:r>
              <w:rPr>
                <w:rFonts w:ascii="宋体" w:hAnsi="宋体" w:hint="eastAsia"/>
                <w:color w:val="000000"/>
                <w:szCs w:val="21"/>
              </w:rPr>
              <w:t>防触电保护</w:t>
            </w:r>
          </w:p>
        </w:tc>
        <w:tc>
          <w:tcPr>
            <w:tcW w:w="1685" w:type="pct"/>
            <w:vAlign w:val="center"/>
          </w:tcPr>
          <w:p w:rsidR="002B4A94" w:rsidRDefault="00403445" w:rsidP="005C2474">
            <w:pPr>
              <w:jc w:val="center"/>
              <w:rPr>
                <w:color w:val="000000"/>
                <w:szCs w:val="21"/>
              </w:rPr>
            </w:pPr>
            <w:r>
              <w:rPr>
                <w:color w:val="000000"/>
                <w:szCs w:val="21"/>
              </w:rPr>
              <w:t>GB</w:t>
            </w:r>
            <w:r>
              <w:rPr>
                <w:rFonts w:hint="eastAsia"/>
                <w:color w:val="000000"/>
                <w:szCs w:val="21"/>
              </w:rPr>
              <w:t>/T</w:t>
            </w:r>
            <w:r>
              <w:rPr>
                <w:color w:val="000000"/>
                <w:szCs w:val="21"/>
              </w:rPr>
              <w:t xml:space="preserve"> </w:t>
            </w:r>
            <w:r>
              <w:rPr>
                <w:rFonts w:hint="eastAsia"/>
                <w:color w:val="000000"/>
                <w:szCs w:val="21"/>
              </w:rPr>
              <w:t>2099</w:t>
            </w:r>
            <w:r>
              <w:rPr>
                <w:color w:val="000000"/>
                <w:szCs w:val="21"/>
              </w:rPr>
              <w:t>.1</w:t>
            </w:r>
            <w:r>
              <w:rPr>
                <w:rFonts w:ascii="宋体" w:hAnsi="宋体"/>
                <w:color w:val="000000"/>
                <w:szCs w:val="21"/>
              </w:rPr>
              <w:t>—</w:t>
            </w:r>
            <w:r>
              <w:rPr>
                <w:color w:val="000000"/>
                <w:szCs w:val="21"/>
              </w:rPr>
              <w:t>20</w:t>
            </w:r>
            <w:r>
              <w:rPr>
                <w:rFonts w:hint="eastAsia"/>
                <w:color w:val="000000"/>
                <w:szCs w:val="21"/>
              </w:rPr>
              <w:t>21</w:t>
            </w:r>
          </w:p>
        </w:tc>
      </w:tr>
      <w:tr w:rsidR="002B4A94" w:rsidTr="009B2ACC">
        <w:trPr>
          <w:trHeight w:val="624"/>
          <w:tblHeader/>
          <w:jc w:val="center"/>
        </w:trPr>
        <w:tc>
          <w:tcPr>
            <w:tcW w:w="644" w:type="pct"/>
            <w:vAlign w:val="center"/>
          </w:tcPr>
          <w:p w:rsidR="002B4A94" w:rsidRDefault="002B4A94" w:rsidP="009B2ACC">
            <w:pPr>
              <w:snapToGrid w:val="0"/>
              <w:jc w:val="center"/>
              <w:rPr>
                <w:rFonts w:ascii="宋体" w:hAnsi="宋体"/>
                <w:color w:val="000000"/>
                <w:szCs w:val="21"/>
              </w:rPr>
            </w:pPr>
            <w:r>
              <w:rPr>
                <w:rFonts w:ascii="宋体" w:hAnsi="宋体" w:hint="eastAsia"/>
                <w:color w:val="000000"/>
                <w:szCs w:val="21"/>
              </w:rPr>
              <w:t>4</w:t>
            </w:r>
          </w:p>
        </w:tc>
        <w:tc>
          <w:tcPr>
            <w:tcW w:w="2671" w:type="pct"/>
            <w:vAlign w:val="center"/>
          </w:tcPr>
          <w:p w:rsidR="002B4A94" w:rsidRDefault="002B4A94" w:rsidP="009B2ACC">
            <w:pPr>
              <w:jc w:val="center"/>
              <w:rPr>
                <w:rFonts w:ascii="宋体" w:hAnsi="宋体"/>
                <w:color w:val="000000"/>
                <w:szCs w:val="21"/>
              </w:rPr>
            </w:pPr>
            <w:r>
              <w:rPr>
                <w:rFonts w:ascii="宋体" w:hAnsi="宋体" w:hint="eastAsia"/>
                <w:color w:val="000000"/>
                <w:szCs w:val="21"/>
              </w:rPr>
              <w:t>接地措施</w:t>
            </w:r>
          </w:p>
        </w:tc>
        <w:tc>
          <w:tcPr>
            <w:tcW w:w="1685" w:type="pct"/>
            <w:vAlign w:val="center"/>
          </w:tcPr>
          <w:p w:rsidR="002B4A94" w:rsidRDefault="00403445" w:rsidP="005C2474">
            <w:pPr>
              <w:jc w:val="center"/>
              <w:rPr>
                <w:color w:val="000000"/>
                <w:szCs w:val="21"/>
              </w:rPr>
            </w:pPr>
            <w:r>
              <w:rPr>
                <w:color w:val="000000"/>
                <w:szCs w:val="21"/>
              </w:rPr>
              <w:t>GB</w:t>
            </w:r>
            <w:r>
              <w:rPr>
                <w:rFonts w:hint="eastAsia"/>
                <w:color w:val="000000"/>
                <w:szCs w:val="21"/>
              </w:rPr>
              <w:t>/T</w:t>
            </w:r>
            <w:r>
              <w:rPr>
                <w:color w:val="000000"/>
                <w:szCs w:val="21"/>
              </w:rPr>
              <w:t xml:space="preserve"> </w:t>
            </w:r>
            <w:r>
              <w:rPr>
                <w:rFonts w:hint="eastAsia"/>
                <w:color w:val="000000"/>
                <w:szCs w:val="21"/>
              </w:rPr>
              <w:t>2099</w:t>
            </w:r>
            <w:r>
              <w:rPr>
                <w:color w:val="000000"/>
                <w:szCs w:val="21"/>
              </w:rPr>
              <w:t>.1</w:t>
            </w:r>
            <w:r>
              <w:rPr>
                <w:rFonts w:ascii="宋体" w:hAnsi="宋体"/>
                <w:color w:val="000000"/>
                <w:szCs w:val="21"/>
              </w:rPr>
              <w:t>—</w:t>
            </w:r>
            <w:r>
              <w:rPr>
                <w:color w:val="000000"/>
                <w:szCs w:val="21"/>
              </w:rPr>
              <w:t>20</w:t>
            </w:r>
            <w:r>
              <w:rPr>
                <w:rFonts w:hint="eastAsia"/>
                <w:color w:val="000000"/>
                <w:szCs w:val="21"/>
              </w:rPr>
              <w:t>21</w:t>
            </w:r>
          </w:p>
        </w:tc>
      </w:tr>
      <w:tr w:rsidR="002B4A94" w:rsidTr="009B2ACC">
        <w:trPr>
          <w:trHeight w:val="624"/>
          <w:tblHeader/>
          <w:jc w:val="center"/>
        </w:trPr>
        <w:tc>
          <w:tcPr>
            <w:tcW w:w="644" w:type="pct"/>
            <w:vAlign w:val="center"/>
          </w:tcPr>
          <w:p w:rsidR="002B4A94" w:rsidRDefault="002B4A94" w:rsidP="009B2ACC">
            <w:pPr>
              <w:snapToGrid w:val="0"/>
              <w:jc w:val="center"/>
              <w:rPr>
                <w:rFonts w:ascii="宋体" w:hAnsi="宋体"/>
                <w:color w:val="000000"/>
                <w:szCs w:val="21"/>
              </w:rPr>
            </w:pPr>
            <w:r>
              <w:rPr>
                <w:rFonts w:ascii="宋体" w:hAnsi="宋体" w:hint="eastAsia"/>
                <w:color w:val="000000"/>
                <w:szCs w:val="21"/>
              </w:rPr>
              <w:t>5</w:t>
            </w:r>
          </w:p>
        </w:tc>
        <w:tc>
          <w:tcPr>
            <w:tcW w:w="2671" w:type="pct"/>
            <w:vAlign w:val="center"/>
          </w:tcPr>
          <w:p w:rsidR="002B4A94" w:rsidRDefault="002B4A94" w:rsidP="009B2ACC">
            <w:pPr>
              <w:jc w:val="center"/>
              <w:rPr>
                <w:rFonts w:ascii="宋体" w:hAnsi="宋体"/>
                <w:color w:val="000000"/>
                <w:szCs w:val="21"/>
              </w:rPr>
            </w:pPr>
            <w:r>
              <w:rPr>
                <w:rFonts w:ascii="宋体" w:hAnsi="宋体" w:hint="eastAsia"/>
                <w:color w:val="000000"/>
                <w:szCs w:val="21"/>
              </w:rPr>
              <w:t>耐老化、由外壳提供的防护和防潮</w:t>
            </w:r>
          </w:p>
        </w:tc>
        <w:tc>
          <w:tcPr>
            <w:tcW w:w="1685" w:type="pct"/>
            <w:vAlign w:val="center"/>
          </w:tcPr>
          <w:p w:rsidR="002B4A94" w:rsidRDefault="00403445" w:rsidP="005C2474">
            <w:pPr>
              <w:jc w:val="center"/>
              <w:rPr>
                <w:color w:val="000000"/>
                <w:szCs w:val="21"/>
              </w:rPr>
            </w:pPr>
            <w:r>
              <w:rPr>
                <w:color w:val="000000"/>
                <w:szCs w:val="21"/>
              </w:rPr>
              <w:t>GB</w:t>
            </w:r>
            <w:r>
              <w:rPr>
                <w:rFonts w:hint="eastAsia"/>
                <w:color w:val="000000"/>
                <w:szCs w:val="21"/>
              </w:rPr>
              <w:t>/T</w:t>
            </w:r>
            <w:r>
              <w:rPr>
                <w:color w:val="000000"/>
                <w:szCs w:val="21"/>
              </w:rPr>
              <w:t xml:space="preserve"> </w:t>
            </w:r>
            <w:r>
              <w:rPr>
                <w:rFonts w:hint="eastAsia"/>
                <w:color w:val="000000"/>
                <w:szCs w:val="21"/>
              </w:rPr>
              <w:t>2099</w:t>
            </w:r>
            <w:r>
              <w:rPr>
                <w:color w:val="000000"/>
                <w:szCs w:val="21"/>
              </w:rPr>
              <w:t>.1</w:t>
            </w:r>
            <w:r>
              <w:rPr>
                <w:rFonts w:ascii="宋体" w:hAnsi="宋体"/>
                <w:color w:val="000000"/>
                <w:szCs w:val="21"/>
              </w:rPr>
              <w:t>—</w:t>
            </w:r>
            <w:r>
              <w:rPr>
                <w:color w:val="000000"/>
                <w:szCs w:val="21"/>
              </w:rPr>
              <w:t>20</w:t>
            </w:r>
            <w:r>
              <w:rPr>
                <w:rFonts w:hint="eastAsia"/>
                <w:color w:val="000000"/>
                <w:szCs w:val="21"/>
              </w:rPr>
              <w:t>21</w:t>
            </w:r>
          </w:p>
        </w:tc>
      </w:tr>
      <w:tr w:rsidR="002B4A94" w:rsidTr="009B2ACC">
        <w:trPr>
          <w:trHeight w:val="624"/>
          <w:tblHeader/>
          <w:jc w:val="center"/>
        </w:trPr>
        <w:tc>
          <w:tcPr>
            <w:tcW w:w="644" w:type="pct"/>
            <w:vAlign w:val="center"/>
          </w:tcPr>
          <w:p w:rsidR="002B4A94" w:rsidRDefault="002B4A94" w:rsidP="009B2ACC">
            <w:pPr>
              <w:snapToGrid w:val="0"/>
              <w:jc w:val="center"/>
              <w:rPr>
                <w:rFonts w:ascii="宋体" w:hAnsi="宋体"/>
                <w:color w:val="000000"/>
                <w:szCs w:val="21"/>
              </w:rPr>
            </w:pPr>
            <w:r>
              <w:rPr>
                <w:rFonts w:ascii="宋体" w:hAnsi="宋体" w:hint="eastAsia"/>
                <w:color w:val="000000"/>
                <w:szCs w:val="21"/>
              </w:rPr>
              <w:t>6</w:t>
            </w:r>
          </w:p>
        </w:tc>
        <w:tc>
          <w:tcPr>
            <w:tcW w:w="2671" w:type="pct"/>
            <w:vAlign w:val="center"/>
          </w:tcPr>
          <w:p w:rsidR="002B4A94" w:rsidRDefault="002B4A94" w:rsidP="009B2ACC">
            <w:pPr>
              <w:jc w:val="center"/>
              <w:rPr>
                <w:rFonts w:ascii="宋体" w:hAnsi="宋体"/>
                <w:color w:val="000000"/>
                <w:szCs w:val="21"/>
              </w:rPr>
            </w:pPr>
            <w:r>
              <w:rPr>
                <w:rFonts w:ascii="宋体" w:hAnsi="宋体" w:hint="eastAsia"/>
                <w:color w:val="000000"/>
                <w:szCs w:val="21"/>
              </w:rPr>
              <w:t>绝缘电阻和电气强度</w:t>
            </w:r>
          </w:p>
        </w:tc>
        <w:tc>
          <w:tcPr>
            <w:tcW w:w="1685" w:type="pct"/>
            <w:vAlign w:val="center"/>
          </w:tcPr>
          <w:p w:rsidR="002B4A94" w:rsidRDefault="00403445" w:rsidP="005C2474">
            <w:pPr>
              <w:jc w:val="center"/>
              <w:rPr>
                <w:color w:val="000000"/>
                <w:szCs w:val="21"/>
              </w:rPr>
            </w:pPr>
            <w:r>
              <w:rPr>
                <w:color w:val="000000"/>
                <w:szCs w:val="21"/>
              </w:rPr>
              <w:t>GB</w:t>
            </w:r>
            <w:r>
              <w:rPr>
                <w:rFonts w:hint="eastAsia"/>
                <w:color w:val="000000"/>
                <w:szCs w:val="21"/>
              </w:rPr>
              <w:t>/T</w:t>
            </w:r>
            <w:r>
              <w:rPr>
                <w:color w:val="000000"/>
                <w:szCs w:val="21"/>
              </w:rPr>
              <w:t xml:space="preserve"> </w:t>
            </w:r>
            <w:r>
              <w:rPr>
                <w:rFonts w:hint="eastAsia"/>
                <w:color w:val="000000"/>
                <w:szCs w:val="21"/>
              </w:rPr>
              <w:t>2099</w:t>
            </w:r>
            <w:r>
              <w:rPr>
                <w:color w:val="000000"/>
                <w:szCs w:val="21"/>
              </w:rPr>
              <w:t>.1</w:t>
            </w:r>
            <w:r>
              <w:rPr>
                <w:rFonts w:ascii="宋体" w:hAnsi="宋体"/>
                <w:color w:val="000000"/>
                <w:szCs w:val="21"/>
              </w:rPr>
              <w:t>—</w:t>
            </w:r>
            <w:r>
              <w:rPr>
                <w:color w:val="000000"/>
                <w:szCs w:val="21"/>
              </w:rPr>
              <w:t>20</w:t>
            </w:r>
            <w:r>
              <w:rPr>
                <w:rFonts w:hint="eastAsia"/>
                <w:color w:val="000000"/>
                <w:szCs w:val="21"/>
              </w:rPr>
              <w:t>21</w:t>
            </w:r>
          </w:p>
        </w:tc>
      </w:tr>
      <w:tr w:rsidR="002B4A94" w:rsidTr="009B2ACC">
        <w:trPr>
          <w:trHeight w:val="624"/>
          <w:tblHeader/>
          <w:jc w:val="center"/>
        </w:trPr>
        <w:tc>
          <w:tcPr>
            <w:tcW w:w="644" w:type="pct"/>
            <w:vAlign w:val="center"/>
          </w:tcPr>
          <w:p w:rsidR="002B4A94" w:rsidRDefault="002B4A94" w:rsidP="009B2ACC">
            <w:pPr>
              <w:snapToGrid w:val="0"/>
              <w:jc w:val="center"/>
              <w:rPr>
                <w:rFonts w:ascii="宋体" w:hAnsi="宋体"/>
                <w:color w:val="000000"/>
                <w:szCs w:val="21"/>
              </w:rPr>
            </w:pPr>
            <w:r>
              <w:rPr>
                <w:rFonts w:ascii="宋体" w:hAnsi="宋体" w:hint="eastAsia"/>
                <w:color w:val="000000"/>
                <w:szCs w:val="21"/>
              </w:rPr>
              <w:t>7</w:t>
            </w:r>
          </w:p>
        </w:tc>
        <w:tc>
          <w:tcPr>
            <w:tcW w:w="2671" w:type="pct"/>
            <w:vAlign w:val="center"/>
          </w:tcPr>
          <w:p w:rsidR="002B4A94" w:rsidRDefault="002B4A94" w:rsidP="009B2ACC">
            <w:pPr>
              <w:jc w:val="center"/>
              <w:rPr>
                <w:rFonts w:ascii="宋体" w:hAnsi="宋体"/>
                <w:color w:val="000000"/>
                <w:szCs w:val="21"/>
              </w:rPr>
            </w:pPr>
            <w:r>
              <w:rPr>
                <w:rFonts w:ascii="宋体" w:hAnsi="宋体" w:hint="eastAsia"/>
                <w:color w:val="000000"/>
                <w:szCs w:val="21"/>
              </w:rPr>
              <w:t>正常操作</w:t>
            </w:r>
          </w:p>
        </w:tc>
        <w:tc>
          <w:tcPr>
            <w:tcW w:w="1685" w:type="pct"/>
            <w:vAlign w:val="center"/>
          </w:tcPr>
          <w:p w:rsidR="002B4A94" w:rsidRDefault="00403445" w:rsidP="005C2474">
            <w:pPr>
              <w:jc w:val="center"/>
              <w:rPr>
                <w:color w:val="000000"/>
                <w:szCs w:val="21"/>
              </w:rPr>
            </w:pPr>
            <w:r>
              <w:rPr>
                <w:color w:val="000000"/>
                <w:szCs w:val="21"/>
              </w:rPr>
              <w:t>GB</w:t>
            </w:r>
            <w:r>
              <w:rPr>
                <w:rFonts w:hint="eastAsia"/>
                <w:color w:val="000000"/>
                <w:szCs w:val="21"/>
              </w:rPr>
              <w:t>/T</w:t>
            </w:r>
            <w:r>
              <w:rPr>
                <w:color w:val="000000"/>
                <w:szCs w:val="21"/>
              </w:rPr>
              <w:t xml:space="preserve"> </w:t>
            </w:r>
            <w:r>
              <w:rPr>
                <w:rFonts w:hint="eastAsia"/>
                <w:color w:val="000000"/>
                <w:szCs w:val="21"/>
              </w:rPr>
              <w:t>2099</w:t>
            </w:r>
            <w:r>
              <w:rPr>
                <w:color w:val="000000"/>
                <w:szCs w:val="21"/>
              </w:rPr>
              <w:t>.1</w:t>
            </w:r>
            <w:r>
              <w:rPr>
                <w:rFonts w:ascii="宋体" w:hAnsi="宋体"/>
                <w:color w:val="000000"/>
                <w:szCs w:val="21"/>
              </w:rPr>
              <w:t>—</w:t>
            </w:r>
            <w:r>
              <w:rPr>
                <w:color w:val="000000"/>
                <w:szCs w:val="21"/>
              </w:rPr>
              <w:t>20</w:t>
            </w:r>
            <w:r>
              <w:rPr>
                <w:rFonts w:hint="eastAsia"/>
                <w:color w:val="000000"/>
                <w:szCs w:val="21"/>
              </w:rPr>
              <w:t>21</w:t>
            </w:r>
          </w:p>
        </w:tc>
      </w:tr>
      <w:tr w:rsidR="002B4A94" w:rsidTr="009B2ACC">
        <w:trPr>
          <w:trHeight w:val="624"/>
          <w:tblHeader/>
          <w:jc w:val="center"/>
        </w:trPr>
        <w:tc>
          <w:tcPr>
            <w:tcW w:w="644" w:type="pct"/>
            <w:vAlign w:val="center"/>
          </w:tcPr>
          <w:p w:rsidR="002B4A94" w:rsidRDefault="002B4A94" w:rsidP="009B2ACC">
            <w:pPr>
              <w:snapToGrid w:val="0"/>
              <w:jc w:val="center"/>
              <w:rPr>
                <w:rFonts w:ascii="宋体" w:hAnsi="宋体"/>
                <w:color w:val="000000"/>
                <w:szCs w:val="21"/>
              </w:rPr>
            </w:pPr>
            <w:r>
              <w:rPr>
                <w:rFonts w:ascii="宋体" w:hAnsi="宋体" w:hint="eastAsia"/>
                <w:color w:val="000000"/>
                <w:szCs w:val="21"/>
              </w:rPr>
              <w:t>8</w:t>
            </w:r>
          </w:p>
        </w:tc>
        <w:tc>
          <w:tcPr>
            <w:tcW w:w="2671" w:type="pct"/>
            <w:vAlign w:val="center"/>
          </w:tcPr>
          <w:p w:rsidR="002B4A94" w:rsidRDefault="002B4A94" w:rsidP="009B2ACC">
            <w:pPr>
              <w:jc w:val="center"/>
              <w:rPr>
                <w:rFonts w:ascii="宋体" w:hAnsi="宋体"/>
                <w:color w:val="000000"/>
                <w:szCs w:val="21"/>
              </w:rPr>
            </w:pPr>
            <w:r>
              <w:rPr>
                <w:rFonts w:ascii="宋体" w:hAnsi="宋体" w:hint="eastAsia"/>
                <w:color w:val="000000"/>
                <w:szCs w:val="21"/>
              </w:rPr>
              <w:t>拔出插头所需的力</w:t>
            </w:r>
          </w:p>
        </w:tc>
        <w:tc>
          <w:tcPr>
            <w:tcW w:w="1685" w:type="pct"/>
            <w:vAlign w:val="center"/>
          </w:tcPr>
          <w:p w:rsidR="002B4A94" w:rsidRDefault="00403445" w:rsidP="005C2474">
            <w:pPr>
              <w:jc w:val="center"/>
              <w:rPr>
                <w:color w:val="000000"/>
                <w:szCs w:val="21"/>
              </w:rPr>
            </w:pPr>
            <w:r>
              <w:rPr>
                <w:color w:val="000000"/>
                <w:szCs w:val="21"/>
              </w:rPr>
              <w:t>GB</w:t>
            </w:r>
            <w:r>
              <w:rPr>
                <w:rFonts w:hint="eastAsia"/>
                <w:color w:val="000000"/>
                <w:szCs w:val="21"/>
              </w:rPr>
              <w:t>/T</w:t>
            </w:r>
            <w:r>
              <w:rPr>
                <w:color w:val="000000"/>
                <w:szCs w:val="21"/>
              </w:rPr>
              <w:t xml:space="preserve"> </w:t>
            </w:r>
            <w:r>
              <w:rPr>
                <w:rFonts w:hint="eastAsia"/>
                <w:color w:val="000000"/>
                <w:szCs w:val="21"/>
              </w:rPr>
              <w:t>2099</w:t>
            </w:r>
            <w:r>
              <w:rPr>
                <w:color w:val="000000"/>
                <w:szCs w:val="21"/>
              </w:rPr>
              <w:t>.1</w:t>
            </w:r>
            <w:r>
              <w:rPr>
                <w:rFonts w:ascii="宋体" w:hAnsi="宋体"/>
                <w:color w:val="000000"/>
                <w:szCs w:val="21"/>
              </w:rPr>
              <w:t>—</w:t>
            </w:r>
            <w:r>
              <w:rPr>
                <w:color w:val="000000"/>
                <w:szCs w:val="21"/>
              </w:rPr>
              <w:t>20</w:t>
            </w:r>
            <w:r>
              <w:rPr>
                <w:rFonts w:hint="eastAsia"/>
                <w:color w:val="000000"/>
                <w:szCs w:val="21"/>
              </w:rPr>
              <w:t>21</w:t>
            </w:r>
          </w:p>
        </w:tc>
      </w:tr>
      <w:tr w:rsidR="002B4A94" w:rsidTr="009B2ACC">
        <w:trPr>
          <w:trHeight w:val="624"/>
          <w:tblHeader/>
          <w:jc w:val="center"/>
        </w:trPr>
        <w:tc>
          <w:tcPr>
            <w:tcW w:w="644" w:type="pct"/>
            <w:vAlign w:val="center"/>
          </w:tcPr>
          <w:p w:rsidR="002B4A94" w:rsidRDefault="002B4A94" w:rsidP="009B2ACC">
            <w:pPr>
              <w:snapToGrid w:val="0"/>
              <w:jc w:val="center"/>
              <w:rPr>
                <w:rFonts w:ascii="宋体" w:hAnsi="宋体"/>
                <w:color w:val="000000"/>
                <w:szCs w:val="21"/>
              </w:rPr>
            </w:pPr>
            <w:r>
              <w:rPr>
                <w:rFonts w:ascii="宋体" w:hAnsi="宋体" w:hint="eastAsia"/>
                <w:color w:val="000000"/>
                <w:szCs w:val="21"/>
              </w:rPr>
              <w:t>9</w:t>
            </w:r>
          </w:p>
        </w:tc>
        <w:tc>
          <w:tcPr>
            <w:tcW w:w="2671" w:type="pct"/>
            <w:vAlign w:val="center"/>
          </w:tcPr>
          <w:p w:rsidR="002B4A94" w:rsidRDefault="002B4A94" w:rsidP="009B2ACC">
            <w:pPr>
              <w:jc w:val="center"/>
              <w:rPr>
                <w:rFonts w:ascii="宋体" w:hAnsi="宋体"/>
                <w:color w:val="000000"/>
                <w:szCs w:val="21"/>
              </w:rPr>
            </w:pPr>
            <w:r>
              <w:rPr>
                <w:rFonts w:ascii="宋体" w:hAnsi="宋体" w:hint="eastAsia"/>
                <w:color w:val="000000"/>
                <w:szCs w:val="21"/>
              </w:rPr>
              <w:t>耐热</w:t>
            </w:r>
          </w:p>
        </w:tc>
        <w:tc>
          <w:tcPr>
            <w:tcW w:w="1685" w:type="pct"/>
            <w:vAlign w:val="center"/>
          </w:tcPr>
          <w:p w:rsidR="002B4A94" w:rsidRDefault="00403445" w:rsidP="005C2474">
            <w:pPr>
              <w:jc w:val="center"/>
              <w:rPr>
                <w:color w:val="000000"/>
                <w:szCs w:val="21"/>
              </w:rPr>
            </w:pPr>
            <w:r>
              <w:rPr>
                <w:color w:val="000000"/>
                <w:szCs w:val="21"/>
              </w:rPr>
              <w:t>GB</w:t>
            </w:r>
            <w:r>
              <w:rPr>
                <w:rFonts w:hint="eastAsia"/>
                <w:color w:val="000000"/>
                <w:szCs w:val="21"/>
              </w:rPr>
              <w:t>/T</w:t>
            </w:r>
            <w:r>
              <w:rPr>
                <w:color w:val="000000"/>
                <w:szCs w:val="21"/>
              </w:rPr>
              <w:t xml:space="preserve"> </w:t>
            </w:r>
            <w:r>
              <w:rPr>
                <w:rFonts w:hint="eastAsia"/>
                <w:color w:val="000000"/>
                <w:szCs w:val="21"/>
              </w:rPr>
              <w:t>2099</w:t>
            </w:r>
            <w:r>
              <w:rPr>
                <w:color w:val="000000"/>
                <w:szCs w:val="21"/>
              </w:rPr>
              <w:t>.1</w:t>
            </w:r>
            <w:r>
              <w:rPr>
                <w:rFonts w:ascii="宋体" w:hAnsi="宋体"/>
                <w:color w:val="000000"/>
                <w:szCs w:val="21"/>
              </w:rPr>
              <w:t>—</w:t>
            </w:r>
            <w:r>
              <w:rPr>
                <w:color w:val="000000"/>
                <w:szCs w:val="21"/>
              </w:rPr>
              <w:t>20</w:t>
            </w:r>
            <w:r>
              <w:rPr>
                <w:rFonts w:hint="eastAsia"/>
                <w:color w:val="000000"/>
                <w:szCs w:val="21"/>
              </w:rPr>
              <w:t>21</w:t>
            </w:r>
          </w:p>
        </w:tc>
      </w:tr>
      <w:tr w:rsidR="002B4A94" w:rsidTr="009B2ACC">
        <w:trPr>
          <w:trHeight w:val="624"/>
          <w:tblHeader/>
          <w:jc w:val="center"/>
        </w:trPr>
        <w:tc>
          <w:tcPr>
            <w:tcW w:w="644" w:type="pct"/>
            <w:vAlign w:val="center"/>
          </w:tcPr>
          <w:p w:rsidR="002B4A94" w:rsidRDefault="002B4A94" w:rsidP="009B2ACC">
            <w:pPr>
              <w:snapToGrid w:val="0"/>
              <w:jc w:val="center"/>
              <w:rPr>
                <w:rFonts w:ascii="宋体" w:hAnsi="宋体"/>
                <w:color w:val="000000"/>
                <w:szCs w:val="21"/>
              </w:rPr>
            </w:pPr>
            <w:r>
              <w:rPr>
                <w:rFonts w:ascii="宋体" w:hAnsi="宋体" w:hint="eastAsia"/>
                <w:color w:val="000000"/>
                <w:szCs w:val="21"/>
              </w:rPr>
              <w:t>10</w:t>
            </w:r>
          </w:p>
        </w:tc>
        <w:tc>
          <w:tcPr>
            <w:tcW w:w="2671" w:type="pct"/>
            <w:vAlign w:val="center"/>
          </w:tcPr>
          <w:p w:rsidR="002B4A94" w:rsidRDefault="002B4A94" w:rsidP="009B2ACC">
            <w:pPr>
              <w:jc w:val="center"/>
              <w:rPr>
                <w:rFonts w:ascii="宋体" w:hAnsi="宋体"/>
                <w:color w:val="000000"/>
                <w:szCs w:val="21"/>
              </w:rPr>
            </w:pPr>
            <w:r>
              <w:rPr>
                <w:rFonts w:ascii="宋体" w:hAnsi="宋体" w:hint="eastAsia"/>
                <w:color w:val="000000"/>
                <w:szCs w:val="21"/>
              </w:rPr>
              <w:t>爬电距离、电气间隙和通过密封胶的距离</w:t>
            </w:r>
          </w:p>
        </w:tc>
        <w:tc>
          <w:tcPr>
            <w:tcW w:w="1685" w:type="pct"/>
            <w:vAlign w:val="center"/>
          </w:tcPr>
          <w:p w:rsidR="002B4A94" w:rsidRDefault="00403445" w:rsidP="005C2474">
            <w:pPr>
              <w:jc w:val="center"/>
              <w:rPr>
                <w:color w:val="000000"/>
                <w:szCs w:val="21"/>
              </w:rPr>
            </w:pPr>
            <w:r>
              <w:rPr>
                <w:color w:val="000000"/>
                <w:szCs w:val="21"/>
              </w:rPr>
              <w:t>GB</w:t>
            </w:r>
            <w:r>
              <w:rPr>
                <w:rFonts w:hint="eastAsia"/>
                <w:color w:val="000000"/>
                <w:szCs w:val="21"/>
              </w:rPr>
              <w:t>/T</w:t>
            </w:r>
            <w:r>
              <w:rPr>
                <w:color w:val="000000"/>
                <w:szCs w:val="21"/>
              </w:rPr>
              <w:t xml:space="preserve"> </w:t>
            </w:r>
            <w:r>
              <w:rPr>
                <w:rFonts w:hint="eastAsia"/>
                <w:color w:val="000000"/>
                <w:szCs w:val="21"/>
              </w:rPr>
              <w:t>2099</w:t>
            </w:r>
            <w:r>
              <w:rPr>
                <w:color w:val="000000"/>
                <w:szCs w:val="21"/>
              </w:rPr>
              <w:t>.1</w:t>
            </w:r>
            <w:r>
              <w:rPr>
                <w:rFonts w:ascii="宋体" w:hAnsi="宋体"/>
                <w:color w:val="000000"/>
                <w:szCs w:val="21"/>
              </w:rPr>
              <w:t>—</w:t>
            </w:r>
            <w:r>
              <w:rPr>
                <w:color w:val="000000"/>
                <w:szCs w:val="21"/>
              </w:rPr>
              <w:t>20</w:t>
            </w:r>
            <w:r>
              <w:rPr>
                <w:rFonts w:hint="eastAsia"/>
                <w:color w:val="000000"/>
                <w:szCs w:val="21"/>
              </w:rPr>
              <w:t>21</w:t>
            </w:r>
          </w:p>
        </w:tc>
      </w:tr>
    </w:tbl>
    <w:p w:rsidR="007C5728" w:rsidRDefault="007C5728">
      <w:pPr>
        <w:snapToGrid w:val="0"/>
        <w:spacing w:line="440" w:lineRule="exact"/>
        <w:ind w:firstLineChars="200" w:firstLine="420"/>
        <w:rPr>
          <w:rFonts w:hint="eastAsia"/>
          <w:szCs w:val="21"/>
        </w:rPr>
      </w:pPr>
    </w:p>
    <w:p w:rsidR="00EF04ED" w:rsidRDefault="00EF04ED">
      <w:pPr>
        <w:snapToGrid w:val="0"/>
        <w:spacing w:line="440" w:lineRule="exact"/>
        <w:ind w:firstLineChars="200" w:firstLine="420"/>
        <w:rPr>
          <w:rFonts w:hint="eastAsia"/>
          <w:szCs w:val="21"/>
        </w:rPr>
      </w:pPr>
    </w:p>
    <w:p w:rsidR="00EF04ED" w:rsidRDefault="00EF04ED">
      <w:pPr>
        <w:snapToGrid w:val="0"/>
        <w:spacing w:line="440" w:lineRule="exact"/>
        <w:ind w:firstLineChars="200" w:firstLine="420"/>
        <w:rPr>
          <w:rFonts w:hint="eastAsia"/>
          <w:szCs w:val="21"/>
        </w:rPr>
      </w:pPr>
    </w:p>
    <w:p w:rsidR="00EF04ED" w:rsidRDefault="00EF04ED" w:rsidP="00EF04ED">
      <w:pPr>
        <w:snapToGrid w:val="0"/>
        <w:spacing w:line="440" w:lineRule="exact"/>
        <w:jc w:val="center"/>
        <w:outlineLvl w:val="0"/>
        <w:rPr>
          <w:rFonts w:eastAsia="黑体"/>
          <w:color w:val="000000"/>
          <w:szCs w:val="21"/>
        </w:rPr>
      </w:pPr>
      <w:r>
        <w:rPr>
          <w:rFonts w:eastAsia="黑体" w:hint="eastAsia"/>
          <w:color w:val="000000"/>
          <w:szCs w:val="21"/>
        </w:rPr>
        <w:lastRenderedPageBreak/>
        <w:t>延长线</w:t>
      </w:r>
      <w:r>
        <w:rPr>
          <w:rFonts w:eastAsia="黑体"/>
          <w:color w:val="000000"/>
          <w:szCs w:val="21"/>
        </w:rPr>
        <w:t>插座</w:t>
      </w:r>
    </w:p>
    <w:tbl>
      <w:tblPr>
        <w:tblW w:w="444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9"/>
        <w:gridCol w:w="4354"/>
        <w:gridCol w:w="2747"/>
      </w:tblGrid>
      <w:tr w:rsidR="00EF04ED" w:rsidTr="00CA28FA">
        <w:trPr>
          <w:trHeight w:val="624"/>
          <w:tblHeader/>
          <w:jc w:val="center"/>
        </w:trPr>
        <w:tc>
          <w:tcPr>
            <w:tcW w:w="644" w:type="pct"/>
            <w:vAlign w:val="center"/>
          </w:tcPr>
          <w:p w:rsidR="00EF04ED" w:rsidRDefault="00EF04ED" w:rsidP="00CA28FA">
            <w:pPr>
              <w:snapToGrid w:val="0"/>
              <w:jc w:val="center"/>
              <w:rPr>
                <w:rFonts w:ascii="宋体" w:hAnsi="宋体"/>
                <w:color w:val="000000"/>
                <w:szCs w:val="21"/>
              </w:rPr>
            </w:pPr>
            <w:r>
              <w:rPr>
                <w:rFonts w:ascii="宋体" w:hAnsi="宋体"/>
                <w:color w:val="000000"/>
                <w:szCs w:val="21"/>
              </w:rPr>
              <w:t>序</w:t>
            </w:r>
            <w:r>
              <w:rPr>
                <w:rFonts w:ascii="宋体" w:hAnsi="宋体" w:hint="eastAsia"/>
                <w:color w:val="000000"/>
                <w:szCs w:val="21"/>
              </w:rPr>
              <w:t>号</w:t>
            </w:r>
          </w:p>
        </w:tc>
        <w:tc>
          <w:tcPr>
            <w:tcW w:w="2671" w:type="pct"/>
            <w:vAlign w:val="center"/>
          </w:tcPr>
          <w:p w:rsidR="00EF04ED" w:rsidRDefault="00EF04ED" w:rsidP="00CA28FA">
            <w:pPr>
              <w:snapToGrid w:val="0"/>
              <w:jc w:val="center"/>
              <w:rPr>
                <w:rFonts w:ascii="宋体" w:hAnsi="宋体"/>
                <w:color w:val="000000"/>
                <w:szCs w:val="21"/>
              </w:rPr>
            </w:pPr>
            <w:r>
              <w:rPr>
                <w:rFonts w:ascii="宋体" w:hAnsi="宋体"/>
                <w:color w:val="000000"/>
                <w:szCs w:val="21"/>
              </w:rPr>
              <w:t>检验项目</w:t>
            </w:r>
          </w:p>
        </w:tc>
        <w:tc>
          <w:tcPr>
            <w:tcW w:w="1685" w:type="pct"/>
            <w:vAlign w:val="center"/>
          </w:tcPr>
          <w:p w:rsidR="00EF04ED" w:rsidRDefault="00EF04ED" w:rsidP="00CA28FA">
            <w:pPr>
              <w:snapToGrid w:val="0"/>
              <w:jc w:val="center"/>
              <w:rPr>
                <w:rFonts w:ascii="宋体" w:hAnsi="宋体"/>
                <w:color w:val="000000"/>
                <w:szCs w:val="21"/>
              </w:rPr>
            </w:pPr>
            <w:r>
              <w:rPr>
                <w:rFonts w:ascii="宋体" w:hAnsi="宋体"/>
                <w:color w:val="000000"/>
                <w:szCs w:val="21"/>
              </w:rPr>
              <w:t>检验方法</w:t>
            </w:r>
          </w:p>
        </w:tc>
      </w:tr>
      <w:tr w:rsidR="00EF04ED" w:rsidTr="00CA28FA">
        <w:trPr>
          <w:trHeight w:val="624"/>
          <w:tblHeader/>
          <w:jc w:val="center"/>
        </w:trPr>
        <w:tc>
          <w:tcPr>
            <w:tcW w:w="644" w:type="pct"/>
            <w:vAlign w:val="center"/>
          </w:tcPr>
          <w:p w:rsidR="00EF04ED" w:rsidRDefault="00EF04ED" w:rsidP="00CA28FA">
            <w:pPr>
              <w:snapToGrid w:val="0"/>
              <w:jc w:val="center"/>
              <w:rPr>
                <w:rFonts w:ascii="宋体" w:hAnsi="宋体"/>
                <w:color w:val="000000"/>
                <w:szCs w:val="21"/>
              </w:rPr>
            </w:pPr>
            <w:r>
              <w:rPr>
                <w:rFonts w:ascii="宋体" w:hAnsi="宋体"/>
                <w:color w:val="000000"/>
                <w:szCs w:val="21"/>
              </w:rPr>
              <w:t>1</w:t>
            </w:r>
          </w:p>
        </w:tc>
        <w:tc>
          <w:tcPr>
            <w:tcW w:w="2671" w:type="pct"/>
            <w:vAlign w:val="center"/>
          </w:tcPr>
          <w:p w:rsidR="00EF04ED" w:rsidRDefault="00EF04ED" w:rsidP="00CA28FA">
            <w:pPr>
              <w:jc w:val="center"/>
              <w:rPr>
                <w:rFonts w:ascii="宋体" w:hAnsi="宋体"/>
                <w:color w:val="000000"/>
                <w:szCs w:val="21"/>
              </w:rPr>
            </w:pPr>
            <w:r>
              <w:rPr>
                <w:rFonts w:ascii="宋体" w:hAnsi="宋体" w:hint="eastAsia"/>
                <w:color w:val="000000"/>
                <w:szCs w:val="21"/>
              </w:rPr>
              <w:t>标志</w:t>
            </w:r>
          </w:p>
        </w:tc>
        <w:tc>
          <w:tcPr>
            <w:tcW w:w="1685" w:type="pct"/>
            <w:vAlign w:val="center"/>
          </w:tcPr>
          <w:p w:rsidR="00EF04ED" w:rsidRDefault="00EF04ED" w:rsidP="00EF04ED">
            <w:pPr>
              <w:jc w:val="center"/>
              <w:rPr>
                <w:rFonts w:hint="eastAsia"/>
                <w:color w:val="000000"/>
                <w:szCs w:val="21"/>
              </w:rPr>
            </w:pPr>
            <w:r>
              <w:rPr>
                <w:color w:val="000000"/>
                <w:szCs w:val="21"/>
              </w:rPr>
              <w:t>GB</w:t>
            </w:r>
            <w:r>
              <w:rPr>
                <w:rFonts w:hint="eastAsia"/>
                <w:color w:val="000000"/>
                <w:szCs w:val="21"/>
              </w:rPr>
              <w:t>/T</w:t>
            </w:r>
            <w:r>
              <w:rPr>
                <w:color w:val="000000"/>
                <w:szCs w:val="21"/>
              </w:rPr>
              <w:t xml:space="preserve"> </w:t>
            </w:r>
            <w:r>
              <w:rPr>
                <w:rFonts w:hint="eastAsia"/>
                <w:color w:val="000000"/>
                <w:szCs w:val="21"/>
              </w:rPr>
              <w:t>2099</w:t>
            </w:r>
            <w:r>
              <w:rPr>
                <w:color w:val="000000"/>
                <w:szCs w:val="21"/>
              </w:rPr>
              <w:t>.1</w:t>
            </w:r>
            <w:r>
              <w:rPr>
                <w:rFonts w:ascii="宋体" w:hAnsi="宋体"/>
                <w:color w:val="000000"/>
                <w:szCs w:val="21"/>
              </w:rPr>
              <w:t>—</w:t>
            </w:r>
            <w:r>
              <w:rPr>
                <w:color w:val="000000"/>
                <w:szCs w:val="21"/>
              </w:rPr>
              <w:t>20</w:t>
            </w:r>
            <w:r>
              <w:rPr>
                <w:rFonts w:hint="eastAsia"/>
                <w:color w:val="000000"/>
                <w:szCs w:val="21"/>
              </w:rPr>
              <w:t>08</w:t>
            </w:r>
          </w:p>
          <w:p w:rsidR="00EF04ED" w:rsidRDefault="00EF04ED" w:rsidP="00EF04ED">
            <w:pPr>
              <w:jc w:val="center"/>
              <w:rPr>
                <w:color w:val="000000"/>
                <w:szCs w:val="21"/>
              </w:rPr>
            </w:pPr>
            <w:r>
              <w:rPr>
                <w:color w:val="000000"/>
                <w:szCs w:val="21"/>
              </w:rPr>
              <w:t>GB</w:t>
            </w:r>
            <w:r>
              <w:rPr>
                <w:rFonts w:hint="eastAsia"/>
                <w:color w:val="000000"/>
                <w:szCs w:val="21"/>
              </w:rPr>
              <w:t>/T</w:t>
            </w:r>
            <w:r>
              <w:rPr>
                <w:color w:val="000000"/>
                <w:szCs w:val="21"/>
              </w:rPr>
              <w:t xml:space="preserve"> </w:t>
            </w:r>
            <w:r>
              <w:rPr>
                <w:rFonts w:hint="eastAsia"/>
                <w:color w:val="000000"/>
                <w:szCs w:val="21"/>
              </w:rPr>
              <w:t>2099</w:t>
            </w:r>
            <w:r>
              <w:rPr>
                <w:color w:val="000000"/>
                <w:szCs w:val="21"/>
              </w:rPr>
              <w:t>.</w:t>
            </w:r>
            <w:r>
              <w:rPr>
                <w:rFonts w:hint="eastAsia"/>
                <w:color w:val="000000"/>
                <w:szCs w:val="21"/>
              </w:rPr>
              <w:t>7</w:t>
            </w:r>
            <w:r>
              <w:rPr>
                <w:rFonts w:ascii="宋体" w:hAnsi="宋体"/>
                <w:color w:val="000000"/>
                <w:szCs w:val="21"/>
              </w:rPr>
              <w:t>—</w:t>
            </w:r>
            <w:r>
              <w:rPr>
                <w:color w:val="000000"/>
                <w:szCs w:val="21"/>
              </w:rPr>
              <w:t>20</w:t>
            </w:r>
            <w:r>
              <w:rPr>
                <w:rFonts w:hint="eastAsia"/>
                <w:color w:val="000000"/>
                <w:szCs w:val="21"/>
              </w:rPr>
              <w:t>15</w:t>
            </w:r>
          </w:p>
        </w:tc>
      </w:tr>
      <w:tr w:rsidR="00EF04ED" w:rsidTr="00CA28FA">
        <w:trPr>
          <w:trHeight w:val="624"/>
          <w:tblHeader/>
          <w:jc w:val="center"/>
        </w:trPr>
        <w:tc>
          <w:tcPr>
            <w:tcW w:w="644" w:type="pct"/>
            <w:vAlign w:val="center"/>
          </w:tcPr>
          <w:p w:rsidR="00EF04ED" w:rsidRDefault="00EF04ED" w:rsidP="00CA28FA">
            <w:pPr>
              <w:snapToGrid w:val="0"/>
              <w:jc w:val="center"/>
              <w:rPr>
                <w:rFonts w:ascii="宋体" w:hAnsi="宋体"/>
                <w:color w:val="000000"/>
                <w:szCs w:val="21"/>
              </w:rPr>
            </w:pPr>
            <w:r>
              <w:rPr>
                <w:rFonts w:ascii="宋体" w:hAnsi="宋体"/>
                <w:color w:val="000000"/>
                <w:szCs w:val="21"/>
              </w:rPr>
              <w:t>2</w:t>
            </w:r>
          </w:p>
        </w:tc>
        <w:tc>
          <w:tcPr>
            <w:tcW w:w="2671" w:type="pct"/>
            <w:vAlign w:val="center"/>
          </w:tcPr>
          <w:p w:rsidR="00EF04ED" w:rsidRDefault="00EF04ED" w:rsidP="00CA28FA">
            <w:pPr>
              <w:jc w:val="center"/>
              <w:rPr>
                <w:rFonts w:ascii="宋体" w:hAnsi="宋体"/>
                <w:color w:val="000000"/>
                <w:szCs w:val="21"/>
              </w:rPr>
            </w:pPr>
            <w:r>
              <w:rPr>
                <w:rFonts w:ascii="宋体" w:hAnsi="宋体" w:hint="eastAsia"/>
                <w:color w:val="000000"/>
                <w:szCs w:val="21"/>
              </w:rPr>
              <w:t>尺寸检查</w:t>
            </w:r>
          </w:p>
        </w:tc>
        <w:tc>
          <w:tcPr>
            <w:tcW w:w="1685" w:type="pct"/>
            <w:vAlign w:val="center"/>
          </w:tcPr>
          <w:p w:rsidR="00EF04ED" w:rsidRDefault="00EF04ED" w:rsidP="00EF04ED">
            <w:pPr>
              <w:jc w:val="center"/>
              <w:rPr>
                <w:rFonts w:hint="eastAsia"/>
                <w:color w:val="000000"/>
                <w:szCs w:val="21"/>
              </w:rPr>
            </w:pPr>
            <w:r>
              <w:rPr>
                <w:color w:val="000000"/>
                <w:szCs w:val="21"/>
              </w:rPr>
              <w:t>GB</w:t>
            </w:r>
            <w:r>
              <w:rPr>
                <w:rFonts w:hint="eastAsia"/>
                <w:color w:val="000000"/>
                <w:szCs w:val="21"/>
              </w:rPr>
              <w:t>/T</w:t>
            </w:r>
            <w:r>
              <w:rPr>
                <w:color w:val="000000"/>
                <w:szCs w:val="21"/>
              </w:rPr>
              <w:t xml:space="preserve"> </w:t>
            </w:r>
            <w:r>
              <w:rPr>
                <w:rFonts w:hint="eastAsia"/>
                <w:color w:val="000000"/>
                <w:szCs w:val="21"/>
              </w:rPr>
              <w:t>2099</w:t>
            </w:r>
            <w:r>
              <w:rPr>
                <w:color w:val="000000"/>
                <w:szCs w:val="21"/>
              </w:rPr>
              <w:t>.1</w:t>
            </w:r>
            <w:r>
              <w:rPr>
                <w:rFonts w:ascii="宋体" w:hAnsi="宋体"/>
                <w:color w:val="000000"/>
                <w:szCs w:val="21"/>
              </w:rPr>
              <w:t>—</w:t>
            </w:r>
            <w:r>
              <w:rPr>
                <w:color w:val="000000"/>
                <w:szCs w:val="21"/>
              </w:rPr>
              <w:t>20</w:t>
            </w:r>
            <w:r>
              <w:rPr>
                <w:rFonts w:hint="eastAsia"/>
                <w:color w:val="000000"/>
                <w:szCs w:val="21"/>
              </w:rPr>
              <w:t>08</w:t>
            </w:r>
          </w:p>
          <w:p w:rsidR="00EF04ED" w:rsidRDefault="00EF04ED" w:rsidP="00EF04ED">
            <w:pPr>
              <w:jc w:val="center"/>
              <w:rPr>
                <w:color w:val="000000"/>
                <w:szCs w:val="21"/>
              </w:rPr>
            </w:pPr>
            <w:r>
              <w:rPr>
                <w:color w:val="000000"/>
                <w:szCs w:val="21"/>
              </w:rPr>
              <w:t>GB</w:t>
            </w:r>
            <w:r>
              <w:rPr>
                <w:rFonts w:hint="eastAsia"/>
                <w:color w:val="000000"/>
                <w:szCs w:val="21"/>
              </w:rPr>
              <w:t>/T</w:t>
            </w:r>
            <w:r>
              <w:rPr>
                <w:color w:val="000000"/>
                <w:szCs w:val="21"/>
              </w:rPr>
              <w:t xml:space="preserve"> </w:t>
            </w:r>
            <w:r>
              <w:rPr>
                <w:rFonts w:hint="eastAsia"/>
                <w:color w:val="000000"/>
                <w:szCs w:val="21"/>
              </w:rPr>
              <w:t>2099</w:t>
            </w:r>
            <w:r>
              <w:rPr>
                <w:color w:val="000000"/>
                <w:szCs w:val="21"/>
              </w:rPr>
              <w:t>.</w:t>
            </w:r>
            <w:r>
              <w:rPr>
                <w:rFonts w:hint="eastAsia"/>
                <w:color w:val="000000"/>
                <w:szCs w:val="21"/>
              </w:rPr>
              <w:t>7</w:t>
            </w:r>
            <w:r>
              <w:rPr>
                <w:rFonts w:ascii="宋体" w:hAnsi="宋体"/>
                <w:color w:val="000000"/>
                <w:szCs w:val="21"/>
              </w:rPr>
              <w:t>—</w:t>
            </w:r>
            <w:r>
              <w:rPr>
                <w:color w:val="000000"/>
                <w:szCs w:val="21"/>
              </w:rPr>
              <w:t>20</w:t>
            </w:r>
            <w:r>
              <w:rPr>
                <w:rFonts w:hint="eastAsia"/>
                <w:color w:val="000000"/>
                <w:szCs w:val="21"/>
              </w:rPr>
              <w:t>15</w:t>
            </w:r>
          </w:p>
          <w:p w:rsidR="00EF04ED" w:rsidRDefault="00EF04ED" w:rsidP="00CA28FA">
            <w:pPr>
              <w:jc w:val="center"/>
              <w:rPr>
                <w:color w:val="000000"/>
                <w:szCs w:val="21"/>
              </w:rPr>
            </w:pPr>
            <w:r>
              <w:rPr>
                <w:color w:val="000000"/>
                <w:szCs w:val="21"/>
              </w:rPr>
              <w:t>GB</w:t>
            </w:r>
            <w:r>
              <w:rPr>
                <w:rFonts w:hint="eastAsia"/>
                <w:color w:val="000000"/>
                <w:szCs w:val="21"/>
              </w:rPr>
              <w:t>/T</w:t>
            </w:r>
            <w:r>
              <w:rPr>
                <w:color w:val="000000"/>
                <w:szCs w:val="21"/>
              </w:rPr>
              <w:t xml:space="preserve"> </w:t>
            </w:r>
            <w:r>
              <w:rPr>
                <w:rFonts w:hint="eastAsia"/>
                <w:color w:val="000000"/>
                <w:szCs w:val="21"/>
              </w:rPr>
              <w:t>1002</w:t>
            </w:r>
            <w:r>
              <w:rPr>
                <w:rFonts w:ascii="宋体" w:hAnsi="宋体"/>
                <w:color w:val="000000"/>
                <w:szCs w:val="21"/>
              </w:rPr>
              <w:t>—</w:t>
            </w:r>
            <w:r>
              <w:rPr>
                <w:color w:val="000000"/>
                <w:szCs w:val="21"/>
              </w:rPr>
              <w:t>20</w:t>
            </w:r>
            <w:r>
              <w:rPr>
                <w:rFonts w:hint="eastAsia"/>
                <w:color w:val="000000"/>
                <w:szCs w:val="21"/>
              </w:rPr>
              <w:t>21</w:t>
            </w:r>
          </w:p>
          <w:p w:rsidR="00EF04ED" w:rsidRDefault="00EF04ED" w:rsidP="00CA28FA">
            <w:pPr>
              <w:jc w:val="center"/>
              <w:rPr>
                <w:color w:val="000000"/>
                <w:szCs w:val="21"/>
              </w:rPr>
            </w:pPr>
            <w:r>
              <w:rPr>
                <w:color w:val="000000"/>
                <w:szCs w:val="21"/>
              </w:rPr>
              <w:t>GB</w:t>
            </w:r>
            <w:r>
              <w:rPr>
                <w:rFonts w:hint="eastAsia"/>
                <w:color w:val="000000"/>
                <w:szCs w:val="21"/>
              </w:rPr>
              <w:t>/T</w:t>
            </w:r>
            <w:r>
              <w:rPr>
                <w:color w:val="000000"/>
                <w:szCs w:val="21"/>
              </w:rPr>
              <w:t xml:space="preserve"> </w:t>
            </w:r>
            <w:r>
              <w:rPr>
                <w:rFonts w:hint="eastAsia"/>
                <w:color w:val="000000"/>
                <w:szCs w:val="21"/>
              </w:rPr>
              <w:t>1003</w:t>
            </w:r>
            <w:r>
              <w:rPr>
                <w:rFonts w:ascii="宋体" w:hAnsi="宋体"/>
                <w:color w:val="000000"/>
                <w:szCs w:val="21"/>
              </w:rPr>
              <w:t>—</w:t>
            </w:r>
            <w:r>
              <w:rPr>
                <w:color w:val="000000"/>
                <w:szCs w:val="21"/>
              </w:rPr>
              <w:t>20</w:t>
            </w:r>
            <w:r>
              <w:rPr>
                <w:rFonts w:hint="eastAsia"/>
                <w:color w:val="000000"/>
                <w:szCs w:val="21"/>
              </w:rPr>
              <w:t>16</w:t>
            </w:r>
          </w:p>
        </w:tc>
      </w:tr>
      <w:tr w:rsidR="00EF04ED" w:rsidTr="00CA28FA">
        <w:trPr>
          <w:trHeight w:val="624"/>
          <w:tblHeader/>
          <w:jc w:val="center"/>
        </w:trPr>
        <w:tc>
          <w:tcPr>
            <w:tcW w:w="644" w:type="pct"/>
            <w:vAlign w:val="center"/>
          </w:tcPr>
          <w:p w:rsidR="00EF04ED" w:rsidRDefault="00EF04ED" w:rsidP="00CA28FA">
            <w:pPr>
              <w:snapToGrid w:val="0"/>
              <w:jc w:val="center"/>
              <w:rPr>
                <w:rFonts w:ascii="宋体" w:hAnsi="宋体"/>
                <w:color w:val="000000"/>
                <w:szCs w:val="21"/>
              </w:rPr>
            </w:pPr>
            <w:r>
              <w:rPr>
                <w:rFonts w:ascii="宋体" w:hAnsi="宋体" w:hint="eastAsia"/>
                <w:color w:val="000000"/>
                <w:szCs w:val="21"/>
              </w:rPr>
              <w:t>3</w:t>
            </w:r>
          </w:p>
        </w:tc>
        <w:tc>
          <w:tcPr>
            <w:tcW w:w="2671" w:type="pct"/>
            <w:vAlign w:val="center"/>
          </w:tcPr>
          <w:p w:rsidR="00EF04ED" w:rsidRDefault="00EF04ED" w:rsidP="00CA28FA">
            <w:pPr>
              <w:jc w:val="center"/>
              <w:rPr>
                <w:rFonts w:ascii="宋体" w:hAnsi="宋体"/>
                <w:color w:val="000000"/>
                <w:szCs w:val="21"/>
              </w:rPr>
            </w:pPr>
            <w:r>
              <w:rPr>
                <w:rFonts w:ascii="宋体" w:hAnsi="宋体" w:hint="eastAsia"/>
                <w:color w:val="000000"/>
                <w:szCs w:val="21"/>
              </w:rPr>
              <w:t>防触电保护</w:t>
            </w:r>
          </w:p>
        </w:tc>
        <w:tc>
          <w:tcPr>
            <w:tcW w:w="1685" w:type="pct"/>
            <w:vAlign w:val="center"/>
          </w:tcPr>
          <w:p w:rsidR="00EF04ED" w:rsidRDefault="00EF04ED" w:rsidP="00EF04ED">
            <w:pPr>
              <w:jc w:val="center"/>
              <w:rPr>
                <w:rFonts w:hint="eastAsia"/>
                <w:color w:val="000000"/>
                <w:szCs w:val="21"/>
              </w:rPr>
            </w:pPr>
            <w:r>
              <w:rPr>
                <w:color w:val="000000"/>
                <w:szCs w:val="21"/>
              </w:rPr>
              <w:t>GB</w:t>
            </w:r>
            <w:r>
              <w:rPr>
                <w:rFonts w:hint="eastAsia"/>
                <w:color w:val="000000"/>
                <w:szCs w:val="21"/>
              </w:rPr>
              <w:t>/T</w:t>
            </w:r>
            <w:r>
              <w:rPr>
                <w:color w:val="000000"/>
                <w:szCs w:val="21"/>
              </w:rPr>
              <w:t xml:space="preserve"> </w:t>
            </w:r>
            <w:r>
              <w:rPr>
                <w:rFonts w:hint="eastAsia"/>
                <w:color w:val="000000"/>
                <w:szCs w:val="21"/>
              </w:rPr>
              <w:t>2099</w:t>
            </w:r>
            <w:r>
              <w:rPr>
                <w:color w:val="000000"/>
                <w:szCs w:val="21"/>
              </w:rPr>
              <w:t>.1</w:t>
            </w:r>
            <w:r>
              <w:rPr>
                <w:rFonts w:ascii="宋体" w:hAnsi="宋体"/>
                <w:color w:val="000000"/>
                <w:szCs w:val="21"/>
              </w:rPr>
              <w:t>—</w:t>
            </w:r>
            <w:r>
              <w:rPr>
                <w:color w:val="000000"/>
                <w:szCs w:val="21"/>
              </w:rPr>
              <w:t>20</w:t>
            </w:r>
            <w:r>
              <w:rPr>
                <w:rFonts w:hint="eastAsia"/>
                <w:color w:val="000000"/>
                <w:szCs w:val="21"/>
              </w:rPr>
              <w:t>08</w:t>
            </w:r>
          </w:p>
          <w:p w:rsidR="00EF04ED" w:rsidRDefault="00EF04ED" w:rsidP="00EF04ED">
            <w:pPr>
              <w:jc w:val="center"/>
              <w:rPr>
                <w:color w:val="000000"/>
                <w:szCs w:val="21"/>
              </w:rPr>
            </w:pPr>
            <w:r>
              <w:rPr>
                <w:color w:val="000000"/>
                <w:szCs w:val="21"/>
              </w:rPr>
              <w:t>GB</w:t>
            </w:r>
            <w:r>
              <w:rPr>
                <w:rFonts w:hint="eastAsia"/>
                <w:color w:val="000000"/>
                <w:szCs w:val="21"/>
              </w:rPr>
              <w:t>/T</w:t>
            </w:r>
            <w:r>
              <w:rPr>
                <w:color w:val="000000"/>
                <w:szCs w:val="21"/>
              </w:rPr>
              <w:t xml:space="preserve"> </w:t>
            </w:r>
            <w:r>
              <w:rPr>
                <w:rFonts w:hint="eastAsia"/>
                <w:color w:val="000000"/>
                <w:szCs w:val="21"/>
              </w:rPr>
              <w:t>2099</w:t>
            </w:r>
            <w:r>
              <w:rPr>
                <w:color w:val="000000"/>
                <w:szCs w:val="21"/>
              </w:rPr>
              <w:t>.</w:t>
            </w:r>
            <w:r>
              <w:rPr>
                <w:rFonts w:hint="eastAsia"/>
                <w:color w:val="000000"/>
                <w:szCs w:val="21"/>
              </w:rPr>
              <w:t>7</w:t>
            </w:r>
            <w:r>
              <w:rPr>
                <w:rFonts w:ascii="宋体" w:hAnsi="宋体"/>
                <w:color w:val="000000"/>
                <w:szCs w:val="21"/>
              </w:rPr>
              <w:t>—</w:t>
            </w:r>
            <w:r>
              <w:rPr>
                <w:color w:val="000000"/>
                <w:szCs w:val="21"/>
              </w:rPr>
              <w:t>20</w:t>
            </w:r>
            <w:r>
              <w:rPr>
                <w:rFonts w:hint="eastAsia"/>
                <w:color w:val="000000"/>
                <w:szCs w:val="21"/>
              </w:rPr>
              <w:t>15</w:t>
            </w:r>
          </w:p>
        </w:tc>
      </w:tr>
      <w:tr w:rsidR="00EF04ED" w:rsidTr="00CA28FA">
        <w:trPr>
          <w:trHeight w:val="624"/>
          <w:tblHeader/>
          <w:jc w:val="center"/>
        </w:trPr>
        <w:tc>
          <w:tcPr>
            <w:tcW w:w="644" w:type="pct"/>
            <w:vAlign w:val="center"/>
          </w:tcPr>
          <w:p w:rsidR="00EF04ED" w:rsidRDefault="00EF04ED" w:rsidP="00CA28FA">
            <w:pPr>
              <w:snapToGrid w:val="0"/>
              <w:jc w:val="center"/>
              <w:rPr>
                <w:rFonts w:ascii="宋体" w:hAnsi="宋体"/>
                <w:color w:val="000000"/>
                <w:szCs w:val="21"/>
              </w:rPr>
            </w:pPr>
            <w:r>
              <w:rPr>
                <w:rFonts w:ascii="宋体" w:hAnsi="宋体" w:hint="eastAsia"/>
                <w:color w:val="000000"/>
                <w:szCs w:val="21"/>
              </w:rPr>
              <w:t>4</w:t>
            </w:r>
          </w:p>
        </w:tc>
        <w:tc>
          <w:tcPr>
            <w:tcW w:w="2671" w:type="pct"/>
            <w:vAlign w:val="center"/>
          </w:tcPr>
          <w:p w:rsidR="00EF04ED" w:rsidRDefault="00EF04ED" w:rsidP="00CA28FA">
            <w:pPr>
              <w:jc w:val="center"/>
              <w:rPr>
                <w:rFonts w:ascii="宋体" w:hAnsi="宋体"/>
                <w:color w:val="000000"/>
                <w:szCs w:val="21"/>
              </w:rPr>
            </w:pPr>
            <w:r>
              <w:rPr>
                <w:rFonts w:ascii="宋体" w:hAnsi="宋体" w:hint="eastAsia"/>
                <w:color w:val="000000"/>
                <w:szCs w:val="21"/>
              </w:rPr>
              <w:t>接地措施</w:t>
            </w:r>
          </w:p>
        </w:tc>
        <w:tc>
          <w:tcPr>
            <w:tcW w:w="1685" w:type="pct"/>
            <w:vAlign w:val="center"/>
          </w:tcPr>
          <w:p w:rsidR="00EF04ED" w:rsidRDefault="00EF04ED" w:rsidP="00EF04ED">
            <w:pPr>
              <w:jc w:val="center"/>
              <w:rPr>
                <w:rFonts w:hint="eastAsia"/>
                <w:color w:val="000000"/>
                <w:szCs w:val="21"/>
              </w:rPr>
            </w:pPr>
            <w:r>
              <w:rPr>
                <w:color w:val="000000"/>
                <w:szCs w:val="21"/>
              </w:rPr>
              <w:t>GB</w:t>
            </w:r>
            <w:r>
              <w:rPr>
                <w:rFonts w:hint="eastAsia"/>
                <w:color w:val="000000"/>
                <w:szCs w:val="21"/>
              </w:rPr>
              <w:t>/T</w:t>
            </w:r>
            <w:r>
              <w:rPr>
                <w:color w:val="000000"/>
                <w:szCs w:val="21"/>
              </w:rPr>
              <w:t xml:space="preserve"> </w:t>
            </w:r>
            <w:r>
              <w:rPr>
                <w:rFonts w:hint="eastAsia"/>
                <w:color w:val="000000"/>
                <w:szCs w:val="21"/>
              </w:rPr>
              <w:t>2099</w:t>
            </w:r>
            <w:r>
              <w:rPr>
                <w:color w:val="000000"/>
                <w:szCs w:val="21"/>
              </w:rPr>
              <w:t>.1</w:t>
            </w:r>
            <w:r>
              <w:rPr>
                <w:rFonts w:ascii="宋体" w:hAnsi="宋体"/>
                <w:color w:val="000000"/>
                <w:szCs w:val="21"/>
              </w:rPr>
              <w:t>—</w:t>
            </w:r>
            <w:r>
              <w:rPr>
                <w:color w:val="000000"/>
                <w:szCs w:val="21"/>
              </w:rPr>
              <w:t>20</w:t>
            </w:r>
            <w:r>
              <w:rPr>
                <w:rFonts w:hint="eastAsia"/>
                <w:color w:val="000000"/>
                <w:szCs w:val="21"/>
              </w:rPr>
              <w:t>08</w:t>
            </w:r>
          </w:p>
          <w:p w:rsidR="00EF04ED" w:rsidRDefault="00EF04ED" w:rsidP="00EF04ED">
            <w:pPr>
              <w:jc w:val="center"/>
              <w:rPr>
                <w:color w:val="000000"/>
                <w:szCs w:val="21"/>
              </w:rPr>
            </w:pPr>
            <w:r>
              <w:rPr>
                <w:color w:val="000000"/>
                <w:szCs w:val="21"/>
              </w:rPr>
              <w:t>GB</w:t>
            </w:r>
            <w:r>
              <w:rPr>
                <w:rFonts w:hint="eastAsia"/>
                <w:color w:val="000000"/>
                <w:szCs w:val="21"/>
              </w:rPr>
              <w:t>/T</w:t>
            </w:r>
            <w:r>
              <w:rPr>
                <w:color w:val="000000"/>
                <w:szCs w:val="21"/>
              </w:rPr>
              <w:t xml:space="preserve"> </w:t>
            </w:r>
            <w:r>
              <w:rPr>
                <w:rFonts w:hint="eastAsia"/>
                <w:color w:val="000000"/>
                <w:szCs w:val="21"/>
              </w:rPr>
              <w:t>2099</w:t>
            </w:r>
            <w:r>
              <w:rPr>
                <w:color w:val="000000"/>
                <w:szCs w:val="21"/>
              </w:rPr>
              <w:t>.</w:t>
            </w:r>
            <w:r>
              <w:rPr>
                <w:rFonts w:hint="eastAsia"/>
                <w:color w:val="000000"/>
                <w:szCs w:val="21"/>
              </w:rPr>
              <w:t>7</w:t>
            </w:r>
            <w:r>
              <w:rPr>
                <w:rFonts w:ascii="宋体" w:hAnsi="宋体"/>
                <w:color w:val="000000"/>
                <w:szCs w:val="21"/>
              </w:rPr>
              <w:t>—</w:t>
            </w:r>
            <w:r>
              <w:rPr>
                <w:color w:val="000000"/>
                <w:szCs w:val="21"/>
              </w:rPr>
              <w:t>20</w:t>
            </w:r>
            <w:r>
              <w:rPr>
                <w:rFonts w:hint="eastAsia"/>
                <w:color w:val="000000"/>
                <w:szCs w:val="21"/>
              </w:rPr>
              <w:t>15</w:t>
            </w:r>
          </w:p>
        </w:tc>
      </w:tr>
      <w:tr w:rsidR="00EF04ED" w:rsidTr="00CA28FA">
        <w:trPr>
          <w:trHeight w:val="624"/>
          <w:tblHeader/>
          <w:jc w:val="center"/>
        </w:trPr>
        <w:tc>
          <w:tcPr>
            <w:tcW w:w="644" w:type="pct"/>
            <w:vAlign w:val="center"/>
          </w:tcPr>
          <w:p w:rsidR="00EF04ED" w:rsidRDefault="00EF04ED" w:rsidP="00CA28FA">
            <w:pPr>
              <w:snapToGrid w:val="0"/>
              <w:jc w:val="center"/>
              <w:rPr>
                <w:rFonts w:ascii="宋体" w:hAnsi="宋体"/>
                <w:color w:val="000000"/>
                <w:szCs w:val="21"/>
              </w:rPr>
            </w:pPr>
            <w:r>
              <w:rPr>
                <w:rFonts w:ascii="宋体" w:hAnsi="宋体" w:hint="eastAsia"/>
                <w:color w:val="000000"/>
                <w:szCs w:val="21"/>
              </w:rPr>
              <w:t>5</w:t>
            </w:r>
          </w:p>
        </w:tc>
        <w:tc>
          <w:tcPr>
            <w:tcW w:w="2671" w:type="pct"/>
            <w:vAlign w:val="center"/>
          </w:tcPr>
          <w:p w:rsidR="00EF04ED" w:rsidRDefault="00EF04ED" w:rsidP="00CA28FA">
            <w:pPr>
              <w:jc w:val="center"/>
              <w:rPr>
                <w:rFonts w:ascii="宋体" w:hAnsi="宋体"/>
                <w:color w:val="000000"/>
                <w:szCs w:val="21"/>
              </w:rPr>
            </w:pPr>
            <w:r>
              <w:rPr>
                <w:rFonts w:ascii="宋体" w:hAnsi="宋体" w:hint="eastAsia"/>
                <w:color w:val="000000"/>
                <w:szCs w:val="21"/>
              </w:rPr>
              <w:t>耐老化、由外壳提供的防护和防潮</w:t>
            </w:r>
          </w:p>
        </w:tc>
        <w:tc>
          <w:tcPr>
            <w:tcW w:w="1685" w:type="pct"/>
            <w:vAlign w:val="center"/>
          </w:tcPr>
          <w:p w:rsidR="00EF04ED" w:rsidRDefault="00EF04ED" w:rsidP="00EF04ED">
            <w:pPr>
              <w:jc w:val="center"/>
              <w:rPr>
                <w:rFonts w:hint="eastAsia"/>
                <w:color w:val="000000"/>
                <w:szCs w:val="21"/>
              </w:rPr>
            </w:pPr>
            <w:r>
              <w:rPr>
                <w:color w:val="000000"/>
                <w:szCs w:val="21"/>
              </w:rPr>
              <w:t>GB</w:t>
            </w:r>
            <w:r>
              <w:rPr>
                <w:rFonts w:hint="eastAsia"/>
                <w:color w:val="000000"/>
                <w:szCs w:val="21"/>
              </w:rPr>
              <w:t>/T</w:t>
            </w:r>
            <w:r>
              <w:rPr>
                <w:color w:val="000000"/>
                <w:szCs w:val="21"/>
              </w:rPr>
              <w:t xml:space="preserve"> </w:t>
            </w:r>
            <w:r>
              <w:rPr>
                <w:rFonts w:hint="eastAsia"/>
                <w:color w:val="000000"/>
                <w:szCs w:val="21"/>
              </w:rPr>
              <w:t>2099</w:t>
            </w:r>
            <w:r>
              <w:rPr>
                <w:color w:val="000000"/>
                <w:szCs w:val="21"/>
              </w:rPr>
              <w:t>.1</w:t>
            </w:r>
            <w:r>
              <w:rPr>
                <w:rFonts w:ascii="宋体" w:hAnsi="宋体"/>
                <w:color w:val="000000"/>
                <w:szCs w:val="21"/>
              </w:rPr>
              <w:t>—</w:t>
            </w:r>
            <w:r>
              <w:rPr>
                <w:color w:val="000000"/>
                <w:szCs w:val="21"/>
              </w:rPr>
              <w:t>20</w:t>
            </w:r>
            <w:r>
              <w:rPr>
                <w:rFonts w:hint="eastAsia"/>
                <w:color w:val="000000"/>
                <w:szCs w:val="21"/>
              </w:rPr>
              <w:t>08</w:t>
            </w:r>
          </w:p>
          <w:p w:rsidR="00EF04ED" w:rsidRDefault="00EF04ED" w:rsidP="00EF04ED">
            <w:pPr>
              <w:jc w:val="center"/>
              <w:rPr>
                <w:color w:val="000000"/>
                <w:szCs w:val="21"/>
              </w:rPr>
            </w:pPr>
            <w:r>
              <w:rPr>
                <w:color w:val="000000"/>
                <w:szCs w:val="21"/>
              </w:rPr>
              <w:t>GB</w:t>
            </w:r>
            <w:r>
              <w:rPr>
                <w:rFonts w:hint="eastAsia"/>
                <w:color w:val="000000"/>
                <w:szCs w:val="21"/>
              </w:rPr>
              <w:t>/T</w:t>
            </w:r>
            <w:r>
              <w:rPr>
                <w:color w:val="000000"/>
                <w:szCs w:val="21"/>
              </w:rPr>
              <w:t xml:space="preserve"> </w:t>
            </w:r>
            <w:r>
              <w:rPr>
                <w:rFonts w:hint="eastAsia"/>
                <w:color w:val="000000"/>
                <w:szCs w:val="21"/>
              </w:rPr>
              <w:t>2099</w:t>
            </w:r>
            <w:r>
              <w:rPr>
                <w:color w:val="000000"/>
                <w:szCs w:val="21"/>
              </w:rPr>
              <w:t>.</w:t>
            </w:r>
            <w:r>
              <w:rPr>
                <w:rFonts w:hint="eastAsia"/>
                <w:color w:val="000000"/>
                <w:szCs w:val="21"/>
              </w:rPr>
              <w:t>7</w:t>
            </w:r>
            <w:r>
              <w:rPr>
                <w:rFonts w:ascii="宋体" w:hAnsi="宋体"/>
                <w:color w:val="000000"/>
                <w:szCs w:val="21"/>
              </w:rPr>
              <w:t>—</w:t>
            </w:r>
            <w:r>
              <w:rPr>
                <w:color w:val="000000"/>
                <w:szCs w:val="21"/>
              </w:rPr>
              <w:t>20</w:t>
            </w:r>
            <w:r>
              <w:rPr>
                <w:rFonts w:hint="eastAsia"/>
                <w:color w:val="000000"/>
                <w:szCs w:val="21"/>
              </w:rPr>
              <w:t>15</w:t>
            </w:r>
          </w:p>
        </w:tc>
      </w:tr>
      <w:tr w:rsidR="00EF04ED" w:rsidTr="00CA28FA">
        <w:trPr>
          <w:trHeight w:val="624"/>
          <w:tblHeader/>
          <w:jc w:val="center"/>
        </w:trPr>
        <w:tc>
          <w:tcPr>
            <w:tcW w:w="644" w:type="pct"/>
            <w:vAlign w:val="center"/>
          </w:tcPr>
          <w:p w:rsidR="00EF04ED" w:rsidRDefault="00EF04ED" w:rsidP="00CA28FA">
            <w:pPr>
              <w:snapToGrid w:val="0"/>
              <w:jc w:val="center"/>
              <w:rPr>
                <w:rFonts w:ascii="宋体" w:hAnsi="宋体"/>
                <w:color w:val="000000"/>
                <w:szCs w:val="21"/>
              </w:rPr>
            </w:pPr>
            <w:r>
              <w:rPr>
                <w:rFonts w:ascii="宋体" w:hAnsi="宋体" w:hint="eastAsia"/>
                <w:color w:val="000000"/>
                <w:szCs w:val="21"/>
              </w:rPr>
              <w:t>6</w:t>
            </w:r>
          </w:p>
        </w:tc>
        <w:tc>
          <w:tcPr>
            <w:tcW w:w="2671" w:type="pct"/>
            <w:vAlign w:val="center"/>
          </w:tcPr>
          <w:p w:rsidR="00EF04ED" w:rsidRDefault="00EF04ED" w:rsidP="00CA28FA">
            <w:pPr>
              <w:jc w:val="center"/>
              <w:rPr>
                <w:rFonts w:ascii="宋体" w:hAnsi="宋体"/>
                <w:color w:val="000000"/>
                <w:szCs w:val="21"/>
              </w:rPr>
            </w:pPr>
            <w:r>
              <w:rPr>
                <w:rFonts w:ascii="宋体" w:hAnsi="宋体" w:hint="eastAsia"/>
                <w:color w:val="000000"/>
                <w:szCs w:val="21"/>
              </w:rPr>
              <w:t>绝缘电阻和电气强度</w:t>
            </w:r>
          </w:p>
        </w:tc>
        <w:tc>
          <w:tcPr>
            <w:tcW w:w="1685" w:type="pct"/>
            <w:vAlign w:val="center"/>
          </w:tcPr>
          <w:p w:rsidR="00EF04ED" w:rsidRDefault="00EF04ED" w:rsidP="00EF04ED">
            <w:pPr>
              <w:jc w:val="center"/>
              <w:rPr>
                <w:rFonts w:hint="eastAsia"/>
                <w:color w:val="000000"/>
                <w:szCs w:val="21"/>
              </w:rPr>
            </w:pPr>
            <w:r>
              <w:rPr>
                <w:color w:val="000000"/>
                <w:szCs w:val="21"/>
              </w:rPr>
              <w:t>GB</w:t>
            </w:r>
            <w:r>
              <w:rPr>
                <w:rFonts w:hint="eastAsia"/>
                <w:color w:val="000000"/>
                <w:szCs w:val="21"/>
              </w:rPr>
              <w:t>/T</w:t>
            </w:r>
            <w:r>
              <w:rPr>
                <w:color w:val="000000"/>
                <w:szCs w:val="21"/>
              </w:rPr>
              <w:t xml:space="preserve"> </w:t>
            </w:r>
            <w:r>
              <w:rPr>
                <w:rFonts w:hint="eastAsia"/>
                <w:color w:val="000000"/>
                <w:szCs w:val="21"/>
              </w:rPr>
              <w:t>2099</w:t>
            </w:r>
            <w:r>
              <w:rPr>
                <w:color w:val="000000"/>
                <w:szCs w:val="21"/>
              </w:rPr>
              <w:t>.1</w:t>
            </w:r>
            <w:r>
              <w:rPr>
                <w:rFonts w:ascii="宋体" w:hAnsi="宋体"/>
                <w:color w:val="000000"/>
                <w:szCs w:val="21"/>
              </w:rPr>
              <w:t>—</w:t>
            </w:r>
            <w:r>
              <w:rPr>
                <w:color w:val="000000"/>
                <w:szCs w:val="21"/>
              </w:rPr>
              <w:t>20</w:t>
            </w:r>
            <w:r>
              <w:rPr>
                <w:rFonts w:hint="eastAsia"/>
                <w:color w:val="000000"/>
                <w:szCs w:val="21"/>
              </w:rPr>
              <w:t>08</w:t>
            </w:r>
          </w:p>
          <w:p w:rsidR="00EF04ED" w:rsidRDefault="00EF04ED" w:rsidP="00EF04ED">
            <w:pPr>
              <w:jc w:val="center"/>
              <w:rPr>
                <w:color w:val="000000"/>
                <w:szCs w:val="21"/>
              </w:rPr>
            </w:pPr>
            <w:r>
              <w:rPr>
                <w:color w:val="000000"/>
                <w:szCs w:val="21"/>
              </w:rPr>
              <w:t>GB</w:t>
            </w:r>
            <w:r>
              <w:rPr>
                <w:rFonts w:hint="eastAsia"/>
                <w:color w:val="000000"/>
                <w:szCs w:val="21"/>
              </w:rPr>
              <w:t>/T</w:t>
            </w:r>
            <w:r>
              <w:rPr>
                <w:color w:val="000000"/>
                <w:szCs w:val="21"/>
              </w:rPr>
              <w:t xml:space="preserve"> </w:t>
            </w:r>
            <w:r>
              <w:rPr>
                <w:rFonts w:hint="eastAsia"/>
                <w:color w:val="000000"/>
                <w:szCs w:val="21"/>
              </w:rPr>
              <w:t>2099</w:t>
            </w:r>
            <w:r>
              <w:rPr>
                <w:color w:val="000000"/>
                <w:szCs w:val="21"/>
              </w:rPr>
              <w:t>.</w:t>
            </w:r>
            <w:r>
              <w:rPr>
                <w:rFonts w:hint="eastAsia"/>
                <w:color w:val="000000"/>
                <w:szCs w:val="21"/>
              </w:rPr>
              <w:t>7</w:t>
            </w:r>
            <w:r>
              <w:rPr>
                <w:rFonts w:ascii="宋体" w:hAnsi="宋体"/>
                <w:color w:val="000000"/>
                <w:szCs w:val="21"/>
              </w:rPr>
              <w:t>—</w:t>
            </w:r>
            <w:r>
              <w:rPr>
                <w:color w:val="000000"/>
                <w:szCs w:val="21"/>
              </w:rPr>
              <w:t>20</w:t>
            </w:r>
            <w:r>
              <w:rPr>
                <w:rFonts w:hint="eastAsia"/>
                <w:color w:val="000000"/>
                <w:szCs w:val="21"/>
              </w:rPr>
              <w:t>15</w:t>
            </w:r>
          </w:p>
        </w:tc>
      </w:tr>
      <w:tr w:rsidR="00EF04ED" w:rsidTr="00CA28FA">
        <w:trPr>
          <w:trHeight w:val="624"/>
          <w:tblHeader/>
          <w:jc w:val="center"/>
        </w:trPr>
        <w:tc>
          <w:tcPr>
            <w:tcW w:w="644" w:type="pct"/>
            <w:vAlign w:val="center"/>
          </w:tcPr>
          <w:p w:rsidR="00EF04ED" w:rsidRDefault="00EF04ED" w:rsidP="00CA28FA">
            <w:pPr>
              <w:snapToGrid w:val="0"/>
              <w:jc w:val="center"/>
              <w:rPr>
                <w:rFonts w:ascii="宋体" w:hAnsi="宋体"/>
                <w:color w:val="000000"/>
                <w:szCs w:val="21"/>
              </w:rPr>
            </w:pPr>
            <w:r>
              <w:rPr>
                <w:rFonts w:ascii="宋体" w:hAnsi="宋体" w:hint="eastAsia"/>
                <w:color w:val="000000"/>
                <w:szCs w:val="21"/>
              </w:rPr>
              <w:t>7</w:t>
            </w:r>
          </w:p>
        </w:tc>
        <w:tc>
          <w:tcPr>
            <w:tcW w:w="2671" w:type="pct"/>
            <w:vAlign w:val="center"/>
          </w:tcPr>
          <w:p w:rsidR="00EF04ED" w:rsidRDefault="00EF04ED" w:rsidP="00CA28FA">
            <w:pPr>
              <w:jc w:val="center"/>
              <w:rPr>
                <w:rFonts w:ascii="宋体" w:hAnsi="宋体"/>
                <w:color w:val="000000"/>
                <w:szCs w:val="21"/>
              </w:rPr>
            </w:pPr>
            <w:r>
              <w:rPr>
                <w:rFonts w:ascii="宋体" w:hAnsi="宋体" w:hint="eastAsia"/>
                <w:color w:val="000000"/>
                <w:szCs w:val="21"/>
              </w:rPr>
              <w:t>正常操作</w:t>
            </w:r>
          </w:p>
        </w:tc>
        <w:tc>
          <w:tcPr>
            <w:tcW w:w="1685" w:type="pct"/>
            <w:vAlign w:val="center"/>
          </w:tcPr>
          <w:p w:rsidR="00EF04ED" w:rsidRDefault="00EF04ED" w:rsidP="00EF04ED">
            <w:pPr>
              <w:jc w:val="center"/>
              <w:rPr>
                <w:rFonts w:hint="eastAsia"/>
                <w:color w:val="000000"/>
                <w:szCs w:val="21"/>
              </w:rPr>
            </w:pPr>
            <w:r>
              <w:rPr>
                <w:color w:val="000000"/>
                <w:szCs w:val="21"/>
              </w:rPr>
              <w:t>GB</w:t>
            </w:r>
            <w:r>
              <w:rPr>
                <w:rFonts w:hint="eastAsia"/>
                <w:color w:val="000000"/>
                <w:szCs w:val="21"/>
              </w:rPr>
              <w:t>/T</w:t>
            </w:r>
            <w:r>
              <w:rPr>
                <w:color w:val="000000"/>
                <w:szCs w:val="21"/>
              </w:rPr>
              <w:t xml:space="preserve"> </w:t>
            </w:r>
            <w:r>
              <w:rPr>
                <w:rFonts w:hint="eastAsia"/>
                <w:color w:val="000000"/>
                <w:szCs w:val="21"/>
              </w:rPr>
              <w:t>2099</w:t>
            </w:r>
            <w:r>
              <w:rPr>
                <w:color w:val="000000"/>
                <w:szCs w:val="21"/>
              </w:rPr>
              <w:t>.1</w:t>
            </w:r>
            <w:r>
              <w:rPr>
                <w:rFonts w:ascii="宋体" w:hAnsi="宋体"/>
                <w:color w:val="000000"/>
                <w:szCs w:val="21"/>
              </w:rPr>
              <w:t>—</w:t>
            </w:r>
            <w:r>
              <w:rPr>
                <w:color w:val="000000"/>
                <w:szCs w:val="21"/>
              </w:rPr>
              <w:t>20</w:t>
            </w:r>
            <w:r>
              <w:rPr>
                <w:rFonts w:hint="eastAsia"/>
                <w:color w:val="000000"/>
                <w:szCs w:val="21"/>
              </w:rPr>
              <w:t>08</w:t>
            </w:r>
          </w:p>
          <w:p w:rsidR="00EF04ED" w:rsidRDefault="00EF04ED" w:rsidP="00EF04ED">
            <w:pPr>
              <w:jc w:val="center"/>
              <w:rPr>
                <w:color w:val="000000"/>
                <w:szCs w:val="21"/>
              </w:rPr>
            </w:pPr>
            <w:r>
              <w:rPr>
                <w:color w:val="000000"/>
                <w:szCs w:val="21"/>
              </w:rPr>
              <w:t>GB</w:t>
            </w:r>
            <w:r>
              <w:rPr>
                <w:rFonts w:hint="eastAsia"/>
                <w:color w:val="000000"/>
                <w:szCs w:val="21"/>
              </w:rPr>
              <w:t>/T</w:t>
            </w:r>
            <w:r>
              <w:rPr>
                <w:color w:val="000000"/>
                <w:szCs w:val="21"/>
              </w:rPr>
              <w:t xml:space="preserve"> </w:t>
            </w:r>
            <w:r>
              <w:rPr>
                <w:rFonts w:hint="eastAsia"/>
                <w:color w:val="000000"/>
                <w:szCs w:val="21"/>
              </w:rPr>
              <w:t>2099</w:t>
            </w:r>
            <w:r>
              <w:rPr>
                <w:color w:val="000000"/>
                <w:szCs w:val="21"/>
              </w:rPr>
              <w:t>.</w:t>
            </w:r>
            <w:r>
              <w:rPr>
                <w:rFonts w:hint="eastAsia"/>
                <w:color w:val="000000"/>
                <w:szCs w:val="21"/>
              </w:rPr>
              <w:t>7</w:t>
            </w:r>
            <w:r>
              <w:rPr>
                <w:rFonts w:ascii="宋体" w:hAnsi="宋体"/>
                <w:color w:val="000000"/>
                <w:szCs w:val="21"/>
              </w:rPr>
              <w:t>—</w:t>
            </w:r>
            <w:bookmarkStart w:id="0" w:name="_GoBack"/>
            <w:bookmarkEnd w:id="0"/>
            <w:r>
              <w:rPr>
                <w:color w:val="000000"/>
                <w:szCs w:val="21"/>
              </w:rPr>
              <w:t>20</w:t>
            </w:r>
            <w:r>
              <w:rPr>
                <w:rFonts w:hint="eastAsia"/>
                <w:color w:val="000000"/>
                <w:szCs w:val="21"/>
              </w:rPr>
              <w:t>15</w:t>
            </w:r>
          </w:p>
        </w:tc>
      </w:tr>
      <w:tr w:rsidR="00EF04ED" w:rsidTr="00CA28FA">
        <w:trPr>
          <w:trHeight w:val="624"/>
          <w:tblHeader/>
          <w:jc w:val="center"/>
        </w:trPr>
        <w:tc>
          <w:tcPr>
            <w:tcW w:w="644" w:type="pct"/>
            <w:vAlign w:val="center"/>
          </w:tcPr>
          <w:p w:rsidR="00EF04ED" w:rsidRDefault="00EF04ED" w:rsidP="00CA28FA">
            <w:pPr>
              <w:snapToGrid w:val="0"/>
              <w:jc w:val="center"/>
              <w:rPr>
                <w:rFonts w:ascii="宋体" w:hAnsi="宋体"/>
                <w:color w:val="000000"/>
                <w:szCs w:val="21"/>
              </w:rPr>
            </w:pPr>
            <w:r>
              <w:rPr>
                <w:rFonts w:ascii="宋体" w:hAnsi="宋体" w:hint="eastAsia"/>
                <w:color w:val="000000"/>
                <w:szCs w:val="21"/>
              </w:rPr>
              <w:t>8</w:t>
            </w:r>
          </w:p>
        </w:tc>
        <w:tc>
          <w:tcPr>
            <w:tcW w:w="2671" w:type="pct"/>
            <w:vAlign w:val="center"/>
          </w:tcPr>
          <w:p w:rsidR="00EF04ED" w:rsidRDefault="00EF04ED" w:rsidP="00CA28FA">
            <w:pPr>
              <w:jc w:val="center"/>
              <w:rPr>
                <w:rFonts w:ascii="宋体" w:hAnsi="宋体"/>
                <w:color w:val="000000"/>
                <w:szCs w:val="21"/>
              </w:rPr>
            </w:pPr>
            <w:r>
              <w:rPr>
                <w:rFonts w:ascii="宋体" w:hAnsi="宋体" w:hint="eastAsia"/>
                <w:color w:val="000000"/>
                <w:szCs w:val="21"/>
              </w:rPr>
              <w:t>拔出插头所需的力</w:t>
            </w:r>
          </w:p>
        </w:tc>
        <w:tc>
          <w:tcPr>
            <w:tcW w:w="1685" w:type="pct"/>
            <w:vAlign w:val="center"/>
          </w:tcPr>
          <w:p w:rsidR="00EF04ED" w:rsidRDefault="00EF04ED" w:rsidP="00EF04ED">
            <w:pPr>
              <w:jc w:val="center"/>
              <w:rPr>
                <w:rFonts w:hint="eastAsia"/>
                <w:color w:val="000000"/>
                <w:szCs w:val="21"/>
              </w:rPr>
            </w:pPr>
            <w:r>
              <w:rPr>
                <w:color w:val="000000"/>
                <w:szCs w:val="21"/>
              </w:rPr>
              <w:t>GB</w:t>
            </w:r>
            <w:r>
              <w:rPr>
                <w:rFonts w:hint="eastAsia"/>
                <w:color w:val="000000"/>
                <w:szCs w:val="21"/>
              </w:rPr>
              <w:t>/T</w:t>
            </w:r>
            <w:r>
              <w:rPr>
                <w:color w:val="000000"/>
                <w:szCs w:val="21"/>
              </w:rPr>
              <w:t xml:space="preserve"> </w:t>
            </w:r>
            <w:r>
              <w:rPr>
                <w:rFonts w:hint="eastAsia"/>
                <w:color w:val="000000"/>
                <w:szCs w:val="21"/>
              </w:rPr>
              <w:t>2099</w:t>
            </w:r>
            <w:r>
              <w:rPr>
                <w:color w:val="000000"/>
                <w:szCs w:val="21"/>
              </w:rPr>
              <w:t>.1</w:t>
            </w:r>
            <w:r>
              <w:rPr>
                <w:rFonts w:ascii="宋体" w:hAnsi="宋体"/>
                <w:color w:val="000000"/>
                <w:szCs w:val="21"/>
              </w:rPr>
              <w:t>—</w:t>
            </w:r>
            <w:r>
              <w:rPr>
                <w:color w:val="000000"/>
                <w:szCs w:val="21"/>
              </w:rPr>
              <w:t>20</w:t>
            </w:r>
            <w:r>
              <w:rPr>
                <w:rFonts w:hint="eastAsia"/>
                <w:color w:val="000000"/>
                <w:szCs w:val="21"/>
              </w:rPr>
              <w:t>08</w:t>
            </w:r>
          </w:p>
          <w:p w:rsidR="00EF04ED" w:rsidRDefault="00EF04ED" w:rsidP="00EF04ED">
            <w:pPr>
              <w:jc w:val="center"/>
              <w:rPr>
                <w:color w:val="000000"/>
                <w:szCs w:val="21"/>
              </w:rPr>
            </w:pPr>
            <w:r>
              <w:rPr>
                <w:color w:val="000000"/>
                <w:szCs w:val="21"/>
              </w:rPr>
              <w:t>GB</w:t>
            </w:r>
            <w:r>
              <w:rPr>
                <w:rFonts w:hint="eastAsia"/>
                <w:color w:val="000000"/>
                <w:szCs w:val="21"/>
              </w:rPr>
              <w:t>/T</w:t>
            </w:r>
            <w:r>
              <w:rPr>
                <w:color w:val="000000"/>
                <w:szCs w:val="21"/>
              </w:rPr>
              <w:t xml:space="preserve"> </w:t>
            </w:r>
            <w:r>
              <w:rPr>
                <w:rFonts w:hint="eastAsia"/>
                <w:color w:val="000000"/>
                <w:szCs w:val="21"/>
              </w:rPr>
              <w:t>2099</w:t>
            </w:r>
            <w:r>
              <w:rPr>
                <w:color w:val="000000"/>
                <w:szCs w:val="21"/>
              </w:rPr>
              <w:t>.</w:t>
            </w:r>
            <w:r>
              <w:rPr>
                <w:rFonts w:hint="eastAsia"/>
                <w:color w:val="000000"/>
                <w:szCs w:val="21"/>
              </w:rPr>
              <w:t>7</w:t>
            </w:r>
            <w:r>
              <w:rPr>
                <w:rFonts w:ascii="宋体" w:hAnsi="宋体"/>
                <w:color w:val="000000"/>
                <w:szCs w:val="21"/>
              </w:rPr>
              <w:t>—</w:t>
            </w:r>
            <w:r>
              <w:rPr>
                <w:color w:val="000000"/>
                <w:szCs w:val="21"/>
              </w:rPr>
              <w:t>20</w:t>
            </w:r>
            <w:r>
              <w:rPr>
                <w:rFonts w:hint="eastAsia"/>
                <w:color w:val="000000"/>
                <w:szCs w:val="21"/>
              </w:rPr>
              <w:t>15</w:t>
            </w:r>
          </w:p>
        </w:tc>
      </w:tr>
      <w:tr w:rsidR="00EF04ED" w:rsidTr="00CA28FA">
        <w:trPr>
          <w:trHeight w:val="624"/>
          <w:tblHeader/>
          <w:jc w:val="center"/>
        </w:trPr>
        <w:tc>
          <w:tcPr>
            <w:tcW w:w="644" w:type="pct"/>
            <w:vAlign w:val="center"/>
          </w:tcPr>
          <w:p w:rsidR="00EF04ED" w:rsidRDefault="00EF04ED" w:rsidP="00CA28FA">
            <w:pPr>
              <w:snapToGrid w:val="0"/>
              <w:jc w:val="center"/>
              <w:rPr>
                <w:rFonts w:ascii="宋体" w:hAnsi="宋体"/>
                <w:color w:val="000000"/>
                <w:szCs w:val="21"/>
              </w:rPr>
            </w:pPr>
            <w:r>
              <w:rPr>
                <w:rFonts w:ascii="宋体" w:hAnsi="宋体" w:hint="eastAsia"/>
                <w:color w:val="000000"/>
                <w:szCs w:val="21"/>
              </w:rPr>
              <w:t>9</w:t>
            </w:r>
          </w:p>
        </w:tc>
        <w:tc>
          <w:tcPr>
            <w:tcW w:w="2671" w:type="pct"/>
            <w:vAlign w:val="center"/>
          </w:tcPr>
          <w:p w:rsidR="00EF04ED" w:rsidRDefault="00EF04ED" w:rsidP="00CA28FA">
            <w:pPr>
              <w:jc w:val="center"/>
              <w:rPr>
                <w:rFonts w:ascii="宋体" w:hAnsi="宋体"/>
                <w:color w:val="000000"/>
                <w:szCs w:val="21"/>
              </w:rPr>
            </w:pPr>
            <w:r>
              <w:rPr>
                <w:rFonts w:ascii="宋体" w:hAnsi="宋体" w:hint="eastAsia"/>
                <w:color w:val="000000"/>
                <w:szCs w:val="21"/>
              </w:rPr>
              <w:t>耐热</w:t>
            </w:r>
          </w:p>
        </w:tc>
        <w:tc>
          <w:tcPr>
            <w:tcW w:w="1685" w:type="pct"/>
            <w:vAlign w:val="center"/>
          </w:tcPr>
          <w:p w:rsidR="00EF04ED" w:rsidRDefault="00EF04ED" w:rsidP="00EF04ED">
            <w:pPr>
              <w:jc w:val="center"/>
              <w:rPr>
                <w:rFonts w:hint="eastAsia"/>
                <w:color w:val="000000"/>
                <w:szCs w:val="21"/>
              </w:rPr>
            </w:pPr>
            <w:r>
              <w:rPr>
                <w:color w:val="000000"/>
                <w:szCs w:val="21"/>
              </w:rPr>
              <w:t>GB</w:t>
            </w:r>
            <w:r>
              <w:rPr>
                <w:rFonts w:hint="eastAsia"/>
                <w:color w:val="000000"/>
                <w:szCs w:val="21"/>
              </w:rPr>
              <w:t>/T</w:t>
            </w:r>
            <w:r>
              <w:rPr>
                <w:color w:val="000000"/>
                <w:szCs w:val="21"/>
              </w:rPr>
              <w:t xml:space="preserve"> </w:t>
            </w:r>
            <w:r>
              <w:rPr>
                <w:rFonts w:hint="eastAsia"/>
                <w:color w:val="000000"/>
                <w:szCs w:val="21"/>
              </w:rPr>
              <w:t>2099</w:t>
            </w:r>
            <w:r>
              <w:rPr>
                <w:color w:val="000000"/>
                <w:szCs w:val="21"/>
              </w:rPr>
              <w:t>.1</w:t>
            </w:r>
            <w:r>
              <w:rPr>
                <w:rFonts w:ascii="宋体" w:hAnsi="宋体"/>
                <w:color w:val="000000"/>
                <w:szCs w:val="21"/>
              </w:rPr>
              <w:t>—</w:t>
            </w:r>
            <w:r>
              <w:rPr>
                <w:color w:val="000000"/>
                <w:szCs w:val="21"/>
              </w:rPr>
              <w:t>20</w:t>
            </w:r>
            <w:r>
              <w:rPr>
                <w:rFonts w:hint="eastAsia"/>
                <w:color w:val="000000"/>
                <w:szCs w:val="21"/>
              </w:rPr>
              <w:t>08</w:t>
            </w:r>
          </w:p>
          <w:p w:rsidR="00EF04ED" w:rsidRDefault="00EF04ED" w:rsidP="00EF04ED">
            <w:pPr>
              <w:jc w:val="center"/>
              <w:rPr>
                <w:color w:val="000000"/>
                <w:szCs w:val="21"/>
              </w:rPr>
            </w:pPr>
            <w:r>
              <w:rPr>
                <w:color w:val="000000"/>
                <w:szCs w:val="21"/>
              </w:rPr>
              <w:t>GB</w:t>
            </w:r>
            <w:r>
              <w:rPr>
                <w:rFonts w:hint="eastAsia"/>
                <w:color w:val="000000"/>
                <w:szCs w:val="21"/>
              </w:rPr>
              <w:t>/T</w:t>
            </w:r>
            <w:r>
              <w:rPr>
                <w:color w:val="000000"/>
                <w:szCs w:val="21"/>
              </w:rPr>
              <w:t xml:space="preserve"> </w:t>
            </w:r>
            <w:r>
              <w:rPr>
                <w:rFonts w:hint="eastAsia"/>
                <w:color w:val="000000"/>
                <w:szCs w:val="21"/>
              </w:rPr>
              <w:t>2099</w:t>
            </w:r>
            <w:r>
              <w:rPr>
                <w:color w:val="000000"/>
                <w:szCs w:val="21"/>
              </w:rPr>
              <w:t>.</w:t>
            </w:r>
            <w:r>
              <w:rPr>
                <w:rFonts w:hint="eastAsia"/>
                <w:color w:val="000000"/>
                <w:szCs w:val="21"/>
              </w:rPr>
              <w:t>7</w:t>
            </w:r>
            <w:r>
              <w:rPr>
                <w:rFonts w:ascii="宋体" w:hAnsi="宋体"/>
                <w:color w:val="000000"/>
                <w:szCs w:val="21"/>
              </w:rPr>
              <w:t>—</w:t>
            </w:r>
            <w:r>
              <w:rPr>
                <w:color w:val="000000"/>
                <w:szCs w:val="21"/>
              </w:rPr>
              <w:t>20</w:t>
            </w:r>
            <w:r>
              <w:rPr>
                <w:rFonts w:hint="eastAsia"/>
                <w:color w:val="000000"/>
                <w:szCs w:val="21"/>
              </w:rPr>
              <w:t>15</w:t>
            </w:r>
          </w:p>
        </w:tc>
      </w:tr>
      <w:tr w:rsidR="00EF04ED" w:rsidTr="00CA28FA">
        <w:trPr>
          <w:trHeight w:val="624"/>
          <w:tblHeader/>
          <w:jc w:val="center"/>
        </w:trPr>
        <w:tc>
          <w:tcPr>
            <w:tcW w:w="644" w:type="pct"/>
            <w:vAlign w:val="center"/>
          </w:tcPr>
          <w:p w:rsidR="00EF04ED" w:rsidRDefault="00EF04ED" w:rsidP="00CA28FA">
            <w:pPr>
              <w:snapToGrid w:val="0"/>
              <w:jc w:val="center"/>
              <w:rPr>
                <w:rFonts w:ascii="宋体" w:hAnsi="宋体"/>
                <w:color w:val="000000"/>
                <w:szCs w:val="21"/>
              </w:rPr>
            </w:pPr>
            <w:r>
              <w:rPr>
                <w:rFonts w:ascii="宋体" w:hAnsi="宋体" w:hint="eastAsia"/>
                <w:color w:val="000000"/>
                <w:szCs w:val="21"/>
              </w:rPr>
              <w:t>10</w:t>
            </w:r>
          </w:p>
        </w:tc>
        <w:tc>
          <w:tcPr>
            <w:tcW w:w="2671" w:type="pct"/>
            <w:vAlign w:val="center"/>
          </w:tcPr>
          <w:p w:rsidR="00EF04ED" w:rsidRDefault="00EF04ED" w:rsidP="00CA28FA">
            <w:pPr>
              <w:jc w:val="center"/>
              <w:rPr>
                <w:rFonts w:ascii="宋体" w:hAnsi="宋体"/>
                <w:color w:val="000000"/>
                <w:szCs w:val="21"/>
              </w:rPr>
            </w:pPr>
            <w:r>
              <w:rPr>
                <w:rFonts w:ascii="宋体" w:hAnsi="宋体" w:hint="eastAsia"/>
                <w:color w:val="000000"/>
                <w:szCs w:val="21"/>
              </w:rPr>
              <w:t>爬电距离、电气间隙和通过密封胶的距离</w:t>
            </w:r>
          </w:p>
        </w:tc>
        <w:tc>
          <w:tcPr>
            <w:tcW w:w="1685" w:type="pct"/>
            <w:vAlign w:val="center"/>
          </w:tcPr>
          <w:p w:rsidR="00EF04ED" w:rsidRDefault="00EF04ED" w:rsidP="00EF04ED">
            <w:pPr>
              <w:jc w:val="center"/>
              <w:rPr>
                <w:rFonts w:hint="eastAsia"/>
                <w:color w:val="000000"/>
                <w:szCs w:val="21"/>
              </w:rPr>
            </w:pPr>
            <w:r>
              <w:rPr>
                <w:color w:val="000000"/>
                <w:szCs w:val="21"/>
              </w:rPr>
              <w:t>GB</w:t>
            </w:r>
            <w:r>
              <w:rPr>
                <w:rFonts w:hint="eastAsia"/>
                <w:color w:val="000000"/>
                <w:szCs w:val="21"/>
              </w:rPr>
              <w:t>/T</w:t>
            </w:r>
            <w:r>
              <w:rPr>
                <w:color w:val="000000"/>
                <w:szCs w:val="21"/>
              </w:rPr>
              <w:t xml:space="preserve"> </w:t>
            </w:r>
            <w:r>
              <w:rPr>
                <w:rFonts w:hint="eastAsia"/>
                <w:color w:val="000000"/>
                <w:szCs w:val="21"/>
              </w:rPr>
              <w:t>2099</w:t>
            </w:r>
            <w:r>
              <w:rPr>
                <w:color w:val="000000"/>
                <w:szCs w:val="21"/>
              </w:rPr>
              <w:t>.1</w:t>
            </w:r>
            <w:r>
              <w:rPr>
                <w:rFonts w:ascii="宋体" w:hAnsi="宋体"/>
                <w:color w:val="000000"/>
                <w:szCs w:val="21"/>
              </w:rPr>
              <w:t>—</w:t>
            </w:r>
            <w:r>
              <w:rPr>
                <w:color w:val="000000"/>
                <w:szCs w:val="21"/>
              </w:rPr>
              <w:t>20</w:t>
            </w:r>
            <w:r>
              <w:rPr>
                <w:rFonts w:hint="eastAsia"/>
                <w:color w:val="000000"/>
                <w:szCs w:val="21"/>
              </w:rPr>
              <w:t>08</w:t>
            </w:r>
          </w:p>
          <w:p w:rsidR="00EF04ED" w:rsidRDefault="00EF04ED" w:rsidP="00EF04ED">
            <w:pPr>
              <w:jc w:val="center"/>
              <w:rPr>
                <w:color w:val="000000"/>
                <w:szCs w:val="21"/>
              </w:rPr>
            </w:pPr>
            <w:r>
              <w:rPr>
                <w:color w:val="000000"/>
                <w:szCs w:val="21"/>
              </w:rPr>
              <w:t>GB</w:t>
            </w:r>
            <w:r>
              <w:rPr>
                <w:rFonts w:hint="eastAsia"/>
                <w:color w:val="000000"/>
                <w:szCs w:val="21"/>
              </w:rPr>
              <w:t>/T</w:t>
            </w:r>
            <w:r>
              <w:rPr>
                <w:color w:val="000000"/>
                <w:szCs w:val="21"/>
              </w:rPr>
              <w:t xml:space="preserve"> </w:t>
            </w:r>
            <w:r>
              <w:rPr>
                <w:rFonts w:hint="eastAsia"/>
                <w:color w:val="000000"/>
                <w:szCs w:val="21"/>
              </w:rPr>
              <w:t>2099</w:t>
            </w:r>
            <w:r>
              <w:rPr>
                <w:color w:val="000000"/>
                <w:szCs w:val="21"/>
              </w:rPr>
              <w:t>.</w:t>
            </w:r>
            <w:r>
              <w:rPr>
                <w:rFonts w:hint="eastAsia"/>
                <w:color w:val="000000"/>
                <w:szCs w:val="21"/>
              </w:rPr>
              <w:t>7</w:t>
            </w:r>
            <w:r>
              <w:rPr>
                <w:rFonts w:ascii="宋体" w:hAnsi="宋体"/>
                <w:color w:val="000000"/>
                <w:szCs w:val="21"/>
              </w:rPr>
              <w:t>—</w:t>
            </w:r>
            <w:r>
              <w:rPr>
                <w:color w:val="000000"/>
                <w:szCs w:val="21"/>
              </w:rPr>
              <w:t>20</w:t>
            </w:r>
            <w:r>
              <w:rPr>
                <w:rFonts w:hint="eastAsia"/>
                <w:color w:val="000000"/>
                <w:szCs w:val="21"/>
              </w:rPr>
              <w:t>15</w:t>
            </w:r>
          </w:p>
        </w:tc>
      </w:tr>
    </w:tbl>
    <w:p w:rsidR="00EF04ED" w:rsidRDefault="00EF04ED">
      <w:pPr>
        <w:snapToGrid w:val="0"/>
        <w:spacing w:line="440" w:lineRule="exact"/>
        <w:ind w:firstLineChars="200" w:firstLine="420"/>
        <w:rPr>
          <w:szCs w:val="21"/>
        </w:rPr>
      </w:pPr>
    </w:p>
    <w:p w:rsidR="000052E0" w:rsidRDefault="00FD17C2">
      <w:pPr>
        <w:snapToGrid w:val="0"/>
        <w:spacing w:line="440" w:lineRule="exact"/>
        <w:ind w:firstLineChars="200" w:firstLine="420"/>
        <w:rPr>
          <w:szCs w:val="21"/>
        </w:rPr>
      </w:pPr>
      <w:r>
        <w:rPr>
          <w:szCs w:val="21"/>
        </w:rPr>
        <w:t>执行</w:t>
      </w:r>
      <w:r>
        <w:rPr>
          <w:rFonts w:hint="eastAsia"/>
          <w:szCs w:val="21"/>
        </w:rPr>
        <w:t>其他标准</w:t>
      </w:r>
      <w:r>
        <w:rPr>
          <w:szCs w:val="21"/>
        </w:rPr>
        <w:t>的产品，检验项目参照上述内容执行。</w:t>
      </w:r>
    </w:p>
    <w:p w:rsidR="000052E0" w:rsidRDefault="00FD17C2">
      <w:pPr>
        <w:snapToGrid w:val="0"/>
        <w:spacing w:line="440" w:lineRule="exact"/>
        <w:ind w:firstLineChars="200" w:firstLine="420"/>
        <w:rPr>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p>
    <w:p w:rsidR="000052E0" w:rsidRDefault="00FD17C2">
      <w:pPr>
        <w:snapToGrid w:val="0"/>
        <w:spacing w:line="440" w:lineRule="exact"/>
        <w:ind w:firstLineChars="200" w:firstLine="420"/>
        <w:rPr>
          <w:color w:val="000000"/>
          <w:szCs w:val="21"/>
        </w:rPr>
      </w:pPr>
      <w:r>
        <w:rPr>
          <w:rFonts w:hint="eastAsia"/>
          <w:color w:val="000000"/>
          <w:szCs w:val="21"/>
        </w:rPr>
        <w:t>复检时所检测的样品为备用样品。</w:t>
      </w:r>
    </w:p>
    <w:p w:rsidR="000052E0" w:rsidRDefault="000052E0">
      <w:pPr>
        <w:snapToGrid w:val="0"/>
        <w:spacing w:line="440" w:lineRule="exact"/>
        <w:ind w:firstLineChars="171" w:firstLine="359"/>
        <w:rPr>
          <w:rFonts w:eastAsia="黑体"/>
          <w:szCs w:val="21"/>
        </w:rPr>
      </w:pPr>
    </w:p>
    <w:p w:rsidR="000052E0" w:rsidRDefault="00FD17C2">
      <w:pPr>
        <w:snapToGrid w:val="0"/>
        <w:spacing w:line="440" w:lineRule="exact"/>
        <w:outlineLvl w:val="1"/>
        <w:rPr>
          <w:rFonts w:eastAsia="黑体"/>
          <w:szCs w:val="21"/>
        </w:rPr>
      </w:pPr>
      <w:r>
        <w:rPr>
          <w:rFonts w:eastAsia="黑体" w:hint="eastAsia"/>
          <w:szCs w:val="21"/>
        </w:rPr>
        <w:t xml:space="preserve">3 </w:t>
      </w:r>
      <w:r>
        <w:rPr>
          <w:rFonts w:eastAsia="黑体" w:hint="eastAsia"/>
          <w:szCs w:val="21"/>
        </w:rPr>
        <w:t>判定规则</w:t>
      </w:r>
    </w:p>
    <w:p w:rsidR="000052E0" w:rsidRDefault="00FD17C2">
      <w:pPr>
        <w:snapToGrid w:val="0"/>
        <w:spacing w:line="440" w:lineRule="exact"/>
        <w:rPr>
          <w:color w:val="000000"/>
          <w:szCs w:val="21"/>
        </w:rPr>
      </w:pPr>
      <w:r>
        <w:rPr>
          <w:rFonts w:hint="eastAsia"/>
          <w:color w:val="000000"/>
          <w:szCs w:val="21"/>
        </w:rPr>
        <w:t>3.1</w:t>
      </w:r>
      <w:r>
        <w:rPr>
          <w:rFonts w:hint="eastAsia"/>
          <w:color w:val="000000"/>
          <w:szCs w:val="21"/>
        </w:rPr>
        <w:t>依据标准</w:t>
      </w:r>
    </w:p>
    <w:p w:rsidR="000052E0" w:rsidRDefault="00FD17C2">
      <w:pPr>
        <w:snapToGrid w:val="0"/>
        <w:spacing w:line="440" w:lineRule="exact"/>
        <w:ind w:firstLineChars="200" w:firstLine="420"/>
        <w:rPr>
          <w:rFonts w:hint="eastAsia"/>
          <w:color w:val="000000"/>
          <w:szCs w:val="21"/>
        </w:rPr>
      </w:pPr>
      <w:r w:rsidRPr="00144690">
        <w:rPr>
          <w:color w:val="000000"/>
          <w:szCs w:val="21"/>
        </w:rPr>
        <w:t>GB/T 2099.1—20</w:t>
      </w:r>
      <w:r w:rsidR="00EF04ED">
        <w:rPr>
          <w:rFonts w:hint="eastAsia"/>
          <w:color w:val="000000"/>
          <w:szCs w:val="21"/>
        </w:rPr>
        <w:t>08</w:t>
      </w:r>
      <w:r>
        <w:rPr>
          <w:rFonts w:hint="eastAsia"/>
          <w:color w:val="000000"/>
          <w:szCs w:val="21"/>
        </w:rPr>
        <w:t xml:space="preserve"> </w:t>
      </w:r>
      <w:r w:rsidRPr="00A72794">
        <w:rPr>
          <w:rFonts w:hint="eastAsia"/>
          <w:color w:val="000000"/>
          <w:szCs w:val="21"/>
        </w:rPr>
        <w:t>家用和类似用途插头插座</w:t>
      </w:r>
      <w:r w:rsidRPr="00A72794">
        <w:rPr>
          <w:rFonts w:hint="eastAsia"/>
          <w:color w:val="000000"/>
          <w:szCs w:val="21"/>
        </w:rPr>
        <w:t xml:space="preserve"> </w:t>
      </w:r>
      <w:r w:rsidRPr="00A72794">
        <w:rPr>
          <w:rFonts w:hint="eastAsia"/>
          <w:color w:val="000000"/>
          <w:szCs w:val="21"/>
        </w:rPr>
        <w:t>第</w:t>
      </w:r>
      <w:r w:rsidRPr="00A72794">
        <w:rPr>
          <w:rFonts w:hint="eastAsia"/>
          <w:color w:val="000000"/>
          <w:szCs w:val="21"/>
        </w:rPr>
        <w:t>1</w:t>
      </w:r>
      <w:r w:rsidRPr="00A72794">
        <w:rPr>
          <w:rFonts w:hint="eastAsia"/>
          <w:color w:val="000000"/>
          <w:szCs w:val="21"/>
        </w:rPr>
        <w:t>部分</w:t>
      </w:r>
      <w:r w:rsidRPr="00A72794">
        <w:rPr>
          <w:rFonts w:hint="eastAsia"/>
          <w:color w:val="000000"/>
          <w:szCs w:val="21"/>
        </w:rPr>
        <w:t>:</w:t>
      </w:r>
      <w:r w:rsidRPr="00A72794">
        <w:rPr>
          <w:rFonts w:hint="eastAsia"/>
          <w:color w:val="000000"/>
          <w:szCs w:val="21"/>
        </w:rPr>
        <w:t>通用要求</w:t>
      </w:r>
    </w:p>
    <w:p w:rsidR="00EF04ED" w:rsidRDefault="00EF04ED">
      <w:pPr>
        <w:snapToGrid w:val="0"/>
        <w:spacing w:line="440" w:lineRule="exact"/>
        <w:ind w:firstLineChars="200" w:firstLine="420"/>
        <w:rPr>
          <w:rFonts w:hint="eastAsia"/>
          <w:color w:val="000000"/>
          <w:szCs w:val="21"/>
        </w:rPr>
      </w:pPr>
      <w:r w:rsidRPr="00144690">
        <w:rPr>
          <w:color w:val="000000"/>
          <w:szCs w:val="21"/>
        </w:rPr>
        <w:t>GB/T 2099.1—2021</w:t>
      </w:r>
      <w:r>
        <w:rPr>
          <w:rFonts w:hint="eastAsia"/>
          <w:color w:val="000000"/>
          <w:szCs w:val="21"/>
        </w:rPr>
        <w:t xml:space="preserve"> </w:t>
      </w:r>
      <w:r w:rsidRPr="00A72794">
        <w:rPr>
          <w:rFonts w:hint="eastAsia"/>
          <w:color w:val="000000"/>
          <w:szCs w:val="21"/>
        </w:rPr>
        <w:t>家用和类似用途插头插座</w:t>
      </w:r>
      <w:r w:rsidRPr="00A72794">
        <w:rPr>
          <w:rFonts w:hint="eastAsia"/>
          <w:color w:val="000000"/>
          <w:szCs w:val="21"/>
        </w:rPr>
        <w:t xml:space="preserve"> </w:t>
      </w:r>
      <w:r w:rsidRPr="00A72794">
        <w:rPr>
          <w:rFonts w:hint="eastAsia"/>
          <w:color w:val="000000"/>
          <w:szCs w:val="21"/>
        </w:rPr>
        <w:t>第</w:t>
      </w:r>
      <w:r w:rsidRPr="00A72794">
        <w:rPr>
          <w:rFonts w:hint="eastAsia"/>
          <w:color w:val="000000"/>
          <w:szCs w:val="21"/>
        </w:rPr>
        <w:t>1</w:t>
      </w:r>
      <w:r w:rsidRPr="00A72794">
        <w:rPr>
          <w:rFonts w:hint="eastAsia"/>
          <w:color w:val="000000"/>
          <w:szCs w:val="21"/>
        </w:rPr>
        <w:t>部分</w:t>
      </w:r>
      <w:r w:rsidRPr="00A72794">
        <w:rPr>
          <w:rFonts w:hint="eastAsia"/>
          <w:color w:val="000000"/>
          <w:szCs w:val="21"/>
        </w:rPr>
        <w:t>:</w:t>
      </w:r>
      <w:r w:rsidRPr="00A72794">
        <w:rPr>
          <w:rFonts w:hint="eastAsia"/>
          <w:color w:val="000000"/>
          <w:szCs w:val="21"/>
        </w:rPr>
        <w:t>通用要求</w:t>
      </w:r>
    </w:p>
    <w:p w:rsidR="00EF04ED" w:rsidRDefault="00EF04ED">
      <w:pPr>
        <w:snapToGrid w:val="0"/>
        <w:spacing w:line="440" w:lineRule="exact"/>
        <w:ind w:firstLineChars="200" w:firstLine="420"/>
        <w:rPr>
          <w:color w:val="000000"/>
          <w:szCs w:val="21"/>
        </w:rPr>
      </w:pPr>
      <w:r w:rsidRPr="00144690">
        <w:rPr>
          <w:color w:val="000000"/>
          <w:szCs w:val="21"/>
        </w:rPr>
        <w:t>GB/T 2099.</w:t>
      </w:r>
      <w:r>
        <w:rPr>
          <w:rFonts w:hint="eastAsia"/>
          <w:color w:val="000000"/>
          <w:szCs w:val="21"/>
        </w:rPr>
        <w:t>7</w:t>
      </w:r>
      <w:r w:rsidRPr="00144690">
        <w:rPr>
          <w:color w:val="000000"/>
          <w:szCs w:val="21"/>
        </w:rPr>
        <w:t>—20</w:t>
      </w:r>
      <w:r>
        <w:rPr>
          <w:rFonts w:hint="eastAsia"/>
          <w:color w:val="000000"/>
          <w:szCs w:val="21"/>
        </w:rPr>
        <w:t>15</w:t>
      </w:r>
      <w:r>
        <w:rPr>
          <w:rFonts w:hint="eastAsia"/>
          <w:color w:val="000000"/>
          <w:szCs w:val="21"/>
        </w:rPr>
        <w:t xml:space="preserve"> </w:t>
      </w:r>
      <w:r w:rsidRPr="00A72794">
        <w:rPr>
          <w:rFonts w:hint="eastAsia"/>
          <w:color w:val="000000"/>
          <w:szCs w:val="21"/>
        </w:rPr>
        <w:t>家用和类似用途插头插座</w:t>
      </w:r>
      <w:r w:rsidRPr="00A72794">
        <w:rPr>
          <w:rFonts w:hint="eastAsia"/>
          <w:color w:val="000000"/>
          <w:szCs w:val="21"/>
        </w:rPr>
        <w:t xml:space="preserve"> </w:t>
      </w:r>
      <w:r w:rsidRPr="00A72794">
        <w:rPr>
          <w:rFonts w:hint="eastAsia"/>
          <w:color w:val="000000"/>
          <w:szCs w:val="21"/>
        </w:rPr>
        <w:t>第</w:t>
      </w:r>
      <w:r>
        <w:rPr>
          <w:rFonts w:hint="eastAsia"/>
          <w:color w:val="000000"/>
          <w:szCs w:val="21"/>
        </w:rPr>
        <w:t>2-7</w:t>
      </w:r>
      <w:r w:rsidRPr="00A72794">
        <w:rPr>
          <w:rFonts w:hint="eastAsia"/>
          <w:color w:val="000000"/>
          <w:szCs w:val="21"/>
        </w:rPr>
        <w:t>部分</w:t>
      </w:r>
      <w:r w:rsidRPr="00A72794">
        <w:rPr>
          <w:rFonts w:hint="eastAsia"/>
          <w:color w:val="000000"/>
          <w:szCs w:val="21"/>
        </w:rPr>
        <w:t>:</w:t>
      </w:r>
      <w:r>
        <w:rPr>
          <w:rFonts w:hint="eastAsia"/>
          <w:color w:val="000000"/>
          <w:szCs w:val="21"/>
        </w:rPr>
        <w:t>延长线插座的特殊要求</w:t>
      </w:r>
    </w:p>
    <w:p w:rsidR="000052E0" w:rsidRDefault="00FD17C2">
      <w:pPr>
        <w:snapToGrid w:val="0"/>
        <w:spacing w:line="440" w:lineRule="exact"/>
        <w:ind w:firstLineChars="200" w:firstLine="420"/>
        <w:rPr>
          <w:color w:val="000000"/>
          <w:szCs w:val="21"/>
        </w:rPr>
      </w:pPr>
      <w:r w:rsidRPr="00144690">
        <w:rPr>
          <w:color w:val="000000"/>
          <w:szCs w:val="21"/>
        </w:rPr>
        <w:lastRenderedPageBreak/>
        <w:t>GB/T 1002—2021</w:t>
      </w:r>
      <w:r>
        <w:rPr>
          <w:rFonts w:hint="eastAsia"/>
          <w:color w:val="000000"/>
          <w:szCs w:val="21"/>
        </w:rPr>
        <w:t xml:space="preserve"> </w:t>
      </w:r>
      <w:r w:rsidRPr="00A72794">
        <w:rPr>
          <w:rFonts w:hint="eastAsia"/>
          <w:color w:val="000000"/>
          <w:szCs w:val="21"/>
        </w:rPr>
        <w:t>家用和类似用途单相插头插座</w:t>
      </w:r>
      <w:r w:rsidRPr="00A72794">
        <w:rPr>
          <w:rFonts w:hint="eastAsia"/>
          <w:color w:val="000000"/>
          <w:szCs w:val="21"/>
        </w:rPr>
        <w:t xml:space="preserve"> </w:t>
      </w:r>
      <w:r w:rsidRPr="00A72794">
        <w:rPr>
          <w:rFonts w:hint="eastAsia"/>
          <w:color w:val="000000"/>
          <w:szCs w:val="21"/>
        </w:rPr>
        <w:t>型式、基本参数和尺寸</w:t>
      </w:r>
    </w:p>
    <w:p w:rsidR="000052E0" w:rsidRDefault="00FD17C2">
      <w:pPr>
        <w:snapToGrid w:val="0"/>
        <w:spacing w:line="440" w:lineRule="exact"/>
        <w:ind w:firstLineChars="200" w:firstLine="420"/>
        <w:rPr>
          <w:color w:val="000000"/>
          <w:szCs w:val="21"/>
        </w:rPr>
      </w:pPr>
      <w:r w:rsidRPr="00144690">
        <w:rPr>
          <w:color w:val="000000"/>
          <w:szCs w:val="21"/>
        </w:rPr>
        <w:t>GB/T 1003—2016</w:t>
      </w:r>
      <w:r>
        <w:rPr>
          <w:rFonts w:hint="eastAsia"/>
          <w:color w:val="000000"/>
          <w:szCs w:val="21"/>
        </w:rPr>
        <w:t xml:space="preserve"> </w:t>
      </w:r>
      <w:r w:rsidRPr="00A72794">
        <w:rPr>
          <w:rFonts w:hint="eastAsia"/>
          <w:color w:val="000000"/>
          <w:szCs w:val="21"/>
        </w:rPr>
        <w:t>家用和类似用途三相插头插座</w:t>
      </w:r>
      <w:r w:rsidRPr="00A72794">
        <w:rPr>
          <w:rFonts w:hint="eastAsia"/>
          <w:color w:val="000000"/>
          <w:szCs w:val="21"/>
        </w:rPr>
        <w:t xml:space="preserve"> </w:t>
      </w:r>
      <w:r w:rsidRPr="00A72794">
        <w:rPr>
          <w:rFonts w:hint="eastAsia"/>
          <w:color w:val="000000"/>
          <w:szCs w:val="21"/>
        </w:rPr>
        <w:t>型式、基本参数和尺寸</w:t>
      </w:r>
    </w:p>
    <w:p w:rsidR="000052E0" w:rsidRDefault="00FD17C2">
      <w:pPr>
        <w:snapToGrid w:val="0"/>
        <w:spacing w:line="440" w:lineRule="exact"/>
        <w:ind w:firstLineChars="200" w:firstLine="420"/>
        <w:rPr>
          <w:color w:val="000000"/>
          <w:szCs w:val="21"/>
        </w:rPr>
      </w:pPr>
      <w:r>
        <w:rPr>
          <w:color w:val="000000"/>
          <w:szCs w:val="21"/>
        </w:rPr>
        <w:t>现行有效的</w:t>
      </w:r>
      <w:r>
        <w:rPr>
          <w:rFonts w:hint="eastAsia"/>
          <w:color w:val="000000"/>
          <w:szCs w:val="21"/>
        </w:rPr>
        <w:t>其他</w:t>
      </w:r>
      <w:r>
        <w:rPr>
          <w:color w:val="000000"/>
          <w:szCs w:val="21"/>
        </w:rPr>
        <w:t>标准及产品明示质量要求</w:t>
      </w:r>
    </w:p>
    <w:p w:rsidR="000052E0" w:rsidRDefault="000052E0">
      <w:pPr>
        <w:snapToGrid w:val="0"/>
        <w:spacing w:line="440" w:lineRule="exact"/>
        <w:ind w:firstLineChars="200" w:firstLine="420"/>
        <w:rPr>
          <w:color w:val="000000"/>
          <w:szCs w:val="21"/>
        </w:rPr>
      </w:pPr>
    </w:p>
    <w:p w:rsidR="000052E0" w:rsidRDefault="00FD17C2">
      <w:pPr>
        <w:snapToGrid w:val="0"/>
        <w:spacing w:line="440" w:lineRule="exact"/>
        <w:jc w:val="left"/>
        <w:rPr>
          <w:rFonts w:hAnsi="宋体"/>
        </w:rPr>
      </w:pPr>
      <w:r>
        <w:rPr>
          <w:rFonts w:hAnsi="宋体" w:hint="eastAsia"/>
        </w:rPr>
        <w:t>3.2</w:t>
      </w:r>
      <w:r>
        <w:rPr>
          <w:rFonts w:hAnsi="宋体" w:hint="eastAsia"/>
        </w:rPr>
        <w:t>判定原则</w:t>
      </w:r>
    </w:p>
    <w:p w:rsidR="000052E0" w:rsidRDefault="00FD17C2">
      <w:pPr>
        <w:snapToGrid w:val="0"/>
        <w:spacing w:line="440" w:lineRule="exact"/>
        <w:ind w:firstLineChars="200" w:firstLine="420"/>
        <w:rPr>
          <w:color w:val="000000"/>
          <w:szCs w:val="21"/>
        </w:rPr>
      </w:pPr>
      <w:r>
        <w:rPr>
          <w:rFonts w:hint="eastAsia"/>
          <w:color w:val="000000"/>
          <w:szCs w:val="21"/>
        </w:rPr>
        <w:t>若被检产品明示的质量要求高于本细则中检验项目依据的标准要求时，应按被检产品明示的质量要求判定。</w:t>
      </w:r>
    </w:p>
    <w:p w:rsidR="000052E0" w:rsidRDefault="00FD17C2">
      <w:pPr>
        <w:snapToGrid w:val="0"/>
        <w:spacing w:line="440" w:lineRule="exact"/>
        <w:ind w:firstLineChars="200" w:firstLine="420"/>
        <w:rPr>
          <w:color w:val="000000"/>
          <w:szCs w:val="21"/>
        </w:rPr>
      </w:pPr>
      <w:r>
        <w:rPr>
          <w:rFonts w:hint="eastAsia"/>
          <w:color w:val="000000"/>
          <w:szCs w:val="21"/>
        </w:rPr>
        <w:t>若被检产品明示的质量要求低于本细则中检验项目依据的强制性标准要求时，应按照强制性标准要求判定。</w:t>
      </w:r>
    </w:p>
    <w:p w:rsidR="000052E0" w:rsidRDefault="00FD17C2">
      <w:pPr>
        <w:snapToGrid w:val="0"/>
        <w:spacing w:line="440" w:lineRule="exact"/>
        <w:ind w:firstLineChars="200" w:firstLine="420"/>
        <w:rPr>
          <w:color w:val="000000"/>
          <w:szCs w:val="21"/>
        </w:rPr>
      </w:pPr>
      <w:r>
        <w:rPr>
          <w:rFonts w:hint="eastAsia"/>
          <w:color w:val="000000"/>
          <w:szCs w:val="21"/>
        </w:rPr>
        <w:t>若被检产品明示的质量要求低于或包含本细则中检验项目依据的推荐性标准要求时，应以被检产品明示的质量要求判定。但应在检验报告中注明该项目的实测值以及推荐性标准的标准值。</w:t>
      </w:r>
    </w:p>
    <w:p w:rsidR="000052E0" w:rsidRDefault="00FD17C2">
      <w:pPr>
        <w:snapToGrid w:val="0"/>
        <w:spacing w:line="440" w:lineRule="exact"/>
        <w:ind w:firstLineChars="200" w:firstLine="420"/>
        <w:rPr>
          <w:color w:val="000000"/>
          <w:szCs w:val="21"/>
        </w:rPr>
      </w:pPr>
      <w:r>
        <w:rPr>
          <w:rFonts w:hint="eastAsia"/>
          <w:color w:val="000000"/>
          <w:szCs w:val="21"/>
        </w:rPr>
        <w:t>若被检产品明示的质量要求缺少本细则中检验项目依据的强制性标准要求时，应按照强制性标准要求判定。</w:t>
      </w:r>
    </w:p>
    <w:p w:rsidR="000052E0" w:rsidRDefault="00FD17C2">
      <w:pPr>
        <w:snapToGrid w:val="0"/>
        <w:spacing w:line="440" w:lineRule="exact"/>
        <w:ind w:firstLineChars="200" w:firstLine="420"/>
        <w:rPr>
          <w:color w:val="000000"/>
          <w:szCs w:val="21"/>
        </w:rPr>
      </w:pPr>
      <w:r>
        <w:rPr>
          <w:rFonts w:hint="eastAsia"/>
          <w:color w:val="000000"/>
          <w:szCs w:val="21"/>
        </w:rPr>
        <w:t>若被检产品明示的质量要求缺少本细则中检验项目依据的推荐性标准要求时，该项目不参与判定。但应在检验报告中注明该项目的实测值以及推荐性标准的标准值。</w:t>
      </w:r>
    </w:p>
    <w:p w:rsidR="000052E0" w:rsidRDefault="000052E0">
      <w:pPr>
        <w:snapToGrid w:val="0"/>
        <w:spacing w:line="440" w:lineRule="exact"/>
        <w:ind w:firstLineChars="200" w:firstLine="420"/>
        <w:rPr>
          <w:color w:val="000000"/>
          <w:szCs w:val="21"/>
        </w:rPr>
      </w:pPr>
    </w:p>
    <w:p w:rsidR="000052E0" w:rsidRDefault="00FD17C2">
      <w:pPr>
        <w:snapToGrid w:val="0"/>
        <w:spacing w:line="440" w:lineRule="exact"/>
        <w:rPr>
          <w:color w:val="000000"/>
          <w:szCs w:val="21"/>
        </w:rPr>
      </w:pPr>
      <w:r>
        <w:rPr>
          <w:rFonts w:hint="eastAsia"/>
          <w:color w:val="000000"/>
          <w:szCs w:val="21"/>
        </w:rPr>
        <w:t>3</w:t>
      </w:r>
      <w:r>
        <w:rPr>
          <w:color w:val="000000"/>
          <w:szCs w:val="21"/>
        </w:rPr>
        <w:t xml:space="preserve">.3 </w:t>
      </w:r>
      <w:r>
        <w:rPr>
          <w:rFonts w:hint="eastAsia"/>
          <w:color w:val="000000"/>
          <w:szCs w:val="21"/>
        </w:rPr>
        <w:t>综合结论判定</w:t>
      </w:r>
    </w:p>
    <w:p w:rsidR="000052E0" w:rsidRDefault="00FD17C2">
      <w:pPr>
        <w:snapToGrid w:val="0"/>
        <w:spacing w:line="440" w:lineRule="exact"/>
        <w:ind w:firstLineChars="200" w:firstLine="420"/>
        <w:rPr>
          <w:color w:val="000000"/>
          <w:szCs w:val="21"/>
        </w:rPr>
      </w:pPr>
      <w:r>
        <w:rPr>
          <w:color w:val="000000"/>
          <w:szCs w:val="21"/>
        </w:rPr>
        <w:t>经检验，检验项目中任一项或一项以上不合格，判定被抽查产品为</w:t>
      </w:r>
      <w:r>
        <w:rPr>
          <w:rFonts w:hint="eastAsia"/>
          <w:color w:val="000000"/>
          <w:szCs w:val="21"/>
        </w:rPr>
        <w:t>“</w:t>
      </w:r>
      <w:r>
        <w:rPr>
          <w:color w:val="000000"/>
          <w:szCs w:val="21"/>
        </w:rPr>
        <w:t>不合格</w:t>
      </w:r>
      <w:r>
        <w:rPr>
          <w:rFonts w:hint="eastAsia"/>
          <w:color w:val="000000"/>
          <w:szCs w:val="21"/>
        </w:rPr>
        <w:t>”。</w:t>
      </w:r>
    </w:p>
    <w:p w:rsidR="000052E0" w:rsidRDefault="00FD17C2">
      <w:pPr>
        <w:snapToGrid w:val="0"/>
        <w:spacing w:line="440" w:lineRule="exact"/>
        <w:ind w:firstLineChars="200" w:firstLine="420"/>
        <w:rPr>
          <w:szCs w:val="21"/>
        </w:rPr>
      </w:pPr>
      <w:r>
        <w:rPr>
          <w:rFonts w:hint="eastAsia"/>
          <w:szCs w:val="21"/>
        </w:rPr>
        <w:t>检验项目全部符合明示质量要求，但不符合本细则检验项目依据的推荐性标准，判定被抽查产品</w:t>
      </w:r>
      <w:r>
        <w:rPr>
          <w:rFonts w:hAnsi="宋体" w:hint="eastAsia"/>
        </w:rPr>
        <w:t>为</w:t>
      </w:r>
      <w:r>
        <w:rPr>
          <w:rFonts w:hint="eastAsia"/>
          <w:szCs w:val="21"/>
        </w:rPr>
        <w:t>“</w:t>
      </w:r>
      <w:r>
        <w:rPr>
          <w:rFonts w:hAnsi="宋体" w:hint="eastAsia"/>
        </w:rPr>
        <w:t>所检项目符合</w:t>
      </w:r>
      <w:r>
        <w:rPr>
          <w:rFonts w:hint="eastAsia"/>
          <w:szCs w:val="21"/>
        </w:rPr>
        <w:t>明示质量要求</w:t>
      </w:r>
      <w:r>
        <w:rPr>
          <w:rFonts w:hAnsi="宋体" w:hint="eastAsia"/>
        </w:rPr>
        <w:t>，未达</w:t>
      </w:r>
      <w:r>
        <w:rPr>
          <w:rFonts w:hint="eastAsia"/>
          <w:szCs w:val="21"/>
        </w:rPr>
        <w:t>到</w:t>
      </w:r>
      <w:r>
        <w:rPr>
          <w:szCs w:val="21"/>
        </w:rPr>
        <w:t>××</w:t>
      </w:r>
      <w:r>
        <w:rPr>
          <w:rFonts w:hint="eastAsia"/>
          <w:szCs w:val="21"/>
        </w:rPr>
        <w:t>标准规定</w:t>
      </w:r>
      <w:r>
        <w:rPr>
          <w:rFonts w:hAnsi="宋体" w:hint="eastAsia"/>
        </w:rPr>
        <w:t>”。（注：</w:t>
      </w:r>
      <w:r>
        <w:rPr>
          <w:szCs w:val="21"/>
        </w:rPr>
        <w:t>××</w:t>
      </w:r>
      <w:r>
        <w:rPr>
          <w:rFonts w:hint="eastAsia"/>
          <w:szCs w:val="21"/>
        </w:rPr>
        <w:t>为具体标准名称</w:t>
      </w:r>
      <w:r>
        <w:rPr>
          <w:rFonts w:hAnsi="宋体" w:hint="eastAsia"/>
        </w:rPr>
        <w:t>）</w:t>
      </w:r>
    </w:p>
    <w:p w:rsidR="000052E0" w:rsidRDefault="00FD17C2">
      <w:pPr>
        <w:snapToGrid w:val="0"/>
        <w:spacing w:line="440" w:lineRule="exact"/>
        <w:ind w:firstLineChars="200" w:firstLine="420"/>
        <w:rPr>
          <w:color w:val="000000"/>
          <w:szCs w:val="21"/>
        </w:rPr>
      </w:pPr>
      <w:r>
        <w:rPr>
          <w:color w:val="000000"/>
          <w:szCs w:val="21"/>
        </w:rPr>
        <w:t>检验项目全部</w:t>
      </w:r>
      <w:r>
        <w:rPr>
          <w:rFonts w:hint="eastAsia"/>
          <w:color w:val="000000"/>
          <w:szCs w:val="21"/>
        </w:rPr>
        <w:t>符合明示质量要求</w:t>
      </w:r>
      <w:r>
        <w:rPr>
          <w:color w:val="000000"/>
          <w:szCs w:val="21"/>
        </w:rPr>
        <w:t>，</w:t>
      </w:r>
      <w:r>
        <w:rPr>
          <w:rFonts w:hint="eastAsia"/>
          <w:color w:val="000000"/>
          <w:szCs w:val="21"/>
        </w:rPr>
        <w:t>且符合本细则检验项目依据的推荐性标准，</w:t>
      </w:r>
      <w:r>
        <w:rPr>
          <w:rFonts w:hAnsi="宋体" w:hint="eastAsia"/>
        </w:rPr>
        <w:t>判定被抽查产品为</w:t>
      </w:r>
      <w:r>
        <w:rPr>
          <w:rFonts w:hint="eastAsia"/>
          <w:color w:val="000000"/>
          <w:szCs w:val="21"/>
        </w:rPr>
        <w:t>“所检项目符合本次监督抽查要求”。</w:t>
      </w:r>
    </w:p>
    <w:sectPr w:rsidR="000052E0">
      <w:headerReference w:type="default" r:id="rId7"/>
      <w:footerReference w:type="default" r:id="rId8"/>
      <w:pgSz w:w="11906" w:h="16838"/>
      <w:pgMar w:top="1985" w:right="1474" w:bottom="1644" w:left="1474" w:header="851" w:footer="1191"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2408" w:rsidRDefault="00452408">
      <w:r>
        <w:separator/>
      </w:r>
    </w:p>
  </w:endnote>
  <w:endnote w:type="continuationSeparator" w:id="0">
    <w:p w:rsidR="00452408" w:rsidRDefault="004524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2E0" w:rsidRDefault="00FD17C2">
    <w:pPr>
      <w:pStyle w:val="ab"/>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sidR="00EF04ED" w:rsidRPr="00EF04ED">
      <w:rPr>
        <w:noProof/>
        <w:sz w:val="21"/>
        <w:szCs w:val="21"/>
        <w:lang w:val="zh-CN"/>
      </w:rPr>
      <w:t>1</w:t>
    </w:r>
    <w:r>
      <w:rPr>
        <w:sz w:val="21"/>
        <w:szCs w:val="21"/>
        <w:lang w:val="zh-CN"/>
      </w:rPr>
      <w:fldChar w:fldCharType="end"/>
    </w:r>
  </w:p>
  <w:p w:rsidR="000052E0" w:rsidRDefault="000052E0">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2408" w:rsidRDefault="00452408">
      <w:r>
        <w:separator/>
      </w:r>
    </w:p>
  </w:footnote>
  <w:footnote w:type="continuationSeparator" w:id="0">
    <w:p w:rsidR="00452408" w:rsidRDefault="004524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2E0" w:rsidRDefault="000052E0">
    <w:pPr>
      <w:pStyle w:val="aa"/>
      <w:pBdr>
        <w:bottom w:val="none" w:sz="0" w:space="0" w:color="00000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52E0"/>
    <w:rsid w:val="000052E0"/>
    <w:rsid w:val="00214697"/>
    <w:rsid w:val="002B4A94"/>
    <w:rsid w:val="00335679"/>
    <w:rsid w:val="00403445"/>
    <w:rsid w:val="00452408"/>
    <w:rsid w:val="00765ED7"/>
    <w:rsid w:val="007C5728"/>
    <w:rsid w:val="008905BF"/>
    <w:rsid w:val="00BE0858"/>
    <w:rsid w:val="00BE3B91"/>
    <w:rsid w:val="00D82894"/>
    <w:rsid w:val="00EF04ED"/>
    <w:rsid w:val="00FD17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character" w:styleId="a4">
    <w:name w:val="annotation reference"/>
    <w:rPr>
      <w:sz w:val="21"/>
      <w:szCs w:val="21"/>
    </w:rPr>
  </w:style>
  <w:style w:type="character" w:customStyle="1" w:styleId="fontstyle01">
    <w:name w:val="fontstyle01"/>
    <w:rPr>
      <w:rFonts w:ascii="黑体" w:eastAsia="黑体" w:hAnsi="宋体"/>
      <w:color w:val="000000"/>
      <w:sz w:val="32"/>
      <w:szCs w:val="32"/>
    </w:rPr>
  </w:style>
  <w:style w:type="character" w:customStyle="1" w:styleId="Char">
    <w:name w:val="批注文字 Char"/>
    <w:link w:val="a5"/>
    <w:rPr>
      <w:kern w:val="2"/>
      <w:sz w:val="21"/>
      <w:szCs w:val="22"/>
    </w:rPr>
  </w:style>
  <w:style w:type="character" w:customStyle="1" w:styleId="Char0">
    <w:name w:val="批注主题 Char"/>
    <w:link w:val="a6"/>
  </w:style>
  <w:style w:type="character" w:customStyle="1" w:styleId="Char1">
    <w:name w:val="正文文本 Char"/>
    <w:link w:val="a7"/>
    <w:rPr>
      <w:kern w:val="2"/>
      <w:sz w:val="21"/>
      <w:szCs w:val="22"/>
    </w:rPr>
  </w:style>
  <w:style w:type="character" w:customStyle="1" w:styleId="Char2">
    <w:name w:val="纯文本 Char"/>
    <w:rPr>
      <w:rFonts w:ascii="宋体" w:hAnsi="Courier New"/>
      <w:kern w:val="2"/>
      <w:sz w:val="21"/>
      <w:szCs w:val="21"/>
    </w:rPr>
  </w:style>
  <w:style w:type="character" w:customStyle="1" w:styleId="Char10">
    <w:name w:val="纯文本 Char1"/>
    <w:link w:val="a8"/>
    <w:rPr>
      <w:rFonts w:ascii="宋体" w:hAnsi="Courier New"/>
      <w:kern w:val="2"/>
      <w:sz w:val="21"/>
      <w:szCs w:val="21"/>
    </w:rPr>
  </w:style>
  <w:style w:type="character" w:customStyle="1" w:styleId="Char3">
    <w:name w:val="批注框文本 Char"/>
    <w:link w:val="a9"/>
    <w:rPr>
      <w:kern w:val="2"/>
      <w:sz w:val="18"/>
      <w:szCs w:val="18"/>
    </w:rPr>
  </w:style>
  <w:style w:type="paragraph" w:styleId="a9">
    <w:name w:val="Balloon Text"/>
    <w:basedOn w:val="a"/>
    <w:link w:val="Char3"/>
    <w:rPr>
      <w:sz w:val="18"/>
      <w:szCs w:val="18"/>
    </w:rPr>
  </w:style>
  <w:style w:type="paragraph" w:styleId="a6">
    <w:name w:val="annotation subject"/>
    <w:basedOn w:val="a5"/>
    <w:link w:val="Char0"/>
    <w:rPr>
      <w:b/>
      <w:bCs/>
    </w:rPr>
  </w:style>
  <w:style w:type="paragraph" w:styleId="aa">
    <w:name w:val="header"/>
    <w:basedOn w:val="a"/>
    <w:pPr>
      <w:pBdr>
        <w:bottom w:val="single" w:sz="6" w:space="1" w:color="000000"/>
      </w:pBdr>
      <w:tabs>
        <w:tab w:val="center" w:pos="4153"/>
        <w:tab w:val="right" w:pos="8306"/>
      </w:tabs>
      <w:snapToGrid w:val="0"/>
      <w:jc w:val="center"/>
    </w:pPr>
    <w:rPr>
      <w:sz w:val="18"/>
      <w:szCs w:val="18"/>
    </w:rPr>
  </w:style>
  <w:style w:type="paragraph" w:styleId="a8">
    <w:name w:val="Plain Text"/>
    <w:basedOn w:val="a"/>
    <w:link w:val="Char10"/>
    <w:rPr>
      <w:rFonts w:ascii="宋体" w:hAnsi="Courier New"/>
      <w:szCs w:val="21"/>
    </w:rPr>
  </w:style>
  <w:style w:type="paragraph" w:styleId="ab">
    <w:name w:val="footer"/>
    <w:basedOn w:val="a"/>
    <w:pPr>
      <w:tabs>
        <w:tab w:val="center" w:pos="4153"/>
        <w:tab w:val="right" w:pos="8306"/>
      </w:tabs>
      <w:snapToGrid w:val="0"/>
      <w:jc w:val="left"/>
    </w:pPr>
    <w:rPr>
      <w:sz w:val="18"/>
      <w:szCs w:val="18"/>
    </w:rPr>
  </w:style>
  <w:style w:type="paragraph" w:styleId="ac">
    <w:name w:val="Body Text Indent"/>
    <w:basedOn w:val="a"/>
    <w:pPr>
      <w:ind w:firstLineChars="200" w:firstLine="600"/>
    </w:pPr>
    <w:rPr>
      <w:rFonts w:eastAsia="仿宋_GB2312"/>
      <w:sz w:val="30"/>
      <w:szCs w:val="24"/>
    </w:rPr>
  </w:style>
  <w:style w:type="paragraph" w:styleId="a7">
    <w:name w:val="Body Text"/>
    <w:basedOn w:val="a"/>
    <w:link w:val="Char1"/>
    <w:pPr>
      <w:spacing w:after="120"/>
    </w:pPr>
  </w:style>
  <w:style w:type="paragraph" w:styleId="a5">
    <w:name w:val="annotation text"/>
    <w:basedOn w:val="a"/>
    <w:link w:val="Char"/>
    <w:pPr>
      <w:jc w:val="left"/>
    </w:pPr>
  </w:style>
  <w:style w:type="paragraph" w:customStyle="1" w:styleId="p17">
    <w:name w:val="p17"/>
    <w:basedOn w:val="a"/>
    <w:pPr>
      <w:widowControl/>
    </w:pPr>
    <w:rPr>
      <w:color w:val="000000"/>
      <w:kern w:val="0"/>
      <w:szCs w:val="21"/>
    </w:rPr>
  </w:style>
  <w:style w:type="paragraph" w:customStyle="1" w:styleId="1">
    <w:name w:val="列出段落1"/>
    <w:basedOn w:val="a"/>
    <w:pPr>
      <w:ind w:firstLineChars="200" w:firstLine="420"/>
    </w:pPr>
  </w:style>
  <w:style w:type="paragraph" w:styleId="ad">
    <w:name w:val="List Paragraph"/>
    <w:basedOn w:val="a"/>
    <w:pPr>
      <w:ind w:firstLineChars="200" w:firstLine="420"/>
    </w:pPr>
  </w:style>
  <w:style w:type="paragraph" w:customStyle="1" w:styleId="Default">
    <w:name w:val="Default"/>
    <w:pPr>
      <w:widowControl w:val="0"/>
      <w:autoSpaceDE w:val="0"/>
      <w:autoSpaceDN w:val="0"/>
    </w:pPr>
    <w:rPr>
      <w:rFonts w:ascii="仿宋" w:eastAsia="仿宋"/>
      <w:color w:val="000000"/>
      <w:sz w:val="24"/>
      <w:szCs w:val="24"/>
    </w:rPr>
  </w:style>
  <w:style w:type="table" w:styleId="ae">
    <w:name w:val="Table Grid"/>
    <w:basedOn w:val="a1"/>
    <w:pPr>
      <w:widowControl w:val="0"/>
      <w:jc w:val="both"/>
    </w:pP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character" w:styleId="a4">
    <w:name w:val="annotation reference"/>
    <w:rPr>
      <w:sz w:val="21"/>
      <w:szCs w:val="21"/>
    </w:rPr>
  </w:style>
  <w:style w:type="character" w:customStyle="1" w:styleId="fontstyle01">
    <w:name w:val="fontstyle01"/>
    <w:rPr>
      <w:rFonts w:ascii="黑体" w:eastAsia="黑体" w:hAnsi="宋体"/>
      <w:color w:val="000000"/>
      <w:sz w:val="32"/>
      <w:szCs w:val="32"/>
    </w:rPr>
  </w:style>
  <w:style w:type="character" w:customStyle="1" w:styleId="Char">
    <w:name w:val="批注文字 Char"/>
    <w:link w:val="a5"/>
    <w:rPr>
      <w:kern w:val="2"/>
      <w:sz w:val="21"/>
      <w:szCs w:val="22"/>
    </w:rPr>
  </w:style>
  <w:style w:type="character" w:customStyle="1" w:styleId="Char0">
    <w:name w:val="批注主题 Char"/>
    <w:link w:val="a6"/>
  </w:style>
  <w:style w:type="character" w:customStyle="1" w:styleId="Char1">
    <w:name w:val="正文文本 Char"/>
    <w:link w:val="a7"/>
    <w:rPr>
      <w:kern w:val="2"/>
      <w:sz w:val="21"/>
      <w:szCs w:val="22"/>
    </w:rPr>
  </w:style>
  <w:style w:type="character" w:customStyle="1" w:styleId="Char2">
    <w:name w:val="纯文本 Char"/>
    <w:rPr>
      <w:rFonts w:ascii="宋体" w:hAnsi="Courier New"/>
      <w:kern w:val="2"/>
      <w:sz w:val="21"/>
      <w:szCs w:val="21"/>
    </w:rPr>
  </w:style>
  <w:style w:type="character" w:customStyle="1" w:styleId="Char10">
    <w:name w:val="纯文本 Char1"/>
    <w:link w:val="a8"/>
    <w:rPr>
      <w:rFonts w:ascii="宋体" w:hAnsi="Courier New"/>
      <w:kern w:val="2"/>
      <w:sz w:val="21"/>
      <w:szCs w:val="21"/>
    </w:rPr>
  </w:style>
  <w:style w:type="character" w:customStyle="1" w:styleId="Char3">
    <w:name w:val="批注框文本 Char"/>
    <w:link w:val="a9"/>
    <w:rPr>
      <w:kern w:val="2"/>
      <w:sz w:val="18"/>
      <w:szCs w:val="18"/>
    </w:rPr>
  </w:style>
  <w:style w:type="paragraph" w:styleId="a9">
    <w:name w:val="Balloon Text"/>
    <w:basedOn w:val="a"/>
    <w:link w:val="Char3"/>
    <w:rPr>
      <w:sz w:val="18"/>
      <w:szCs w:val="18"/>
    </w:rPr>
  </w:style>
  <w:style w:type="paragraph" w:styleId="a6">
    <w:name w:val="annotation subject"/>
    <w:basedOn w:val="a5"/>
    <w:link w:val="Char0"/>
    <w:rPr>
      <w:b/>
      <w:bCs/>
    </w:rPr>
  </w:style>
  <w:style w:type="paragraph" w:styleId="aa">
    <w:name w:val="header"/>
    <w:basedOn w:val="a"/>
    <w:pPr>
      <w:pBdr>
        <w:bottom w:val="single" w:sz="6" w:space="1" w:color="000000"/>
      </w:pBdr>
      <w:tabs>
        <w:tab w:val="center" w:pos="4153"/>
        <w:tab w:val="right" w:pos="8306"/>
      </w:tabs>
      <w:snapToGrid w:val="0"/>
      <w:jc w:val="center"/>
    </w:pPr>
    <w:rPr>
      <w:sz w:val="18"/>
      <w:szCs w:val="18"/>
    </w:rPr>
  </w:style>
  <w:style w:type="paragraph" w:styleId="a8">
    <w:name w:val="Plain Text"/>
    <w:basedOn w:val="a"/>
    <w:link w:val="Char10"/>
    <w:rPr>
      <w:rFonts w:ascii="宋体" w:hAnsi="Courier New"/>
      <w:szCs w:val="21"/>
    </w:rPr>
  </w:style>
  <w:style w:type="paragraph" w:styleId="ab">
    <w:name w:val="footer"/>
    <w:basedOn w:val="a"/>
    <w:pPr>
      <w:tabs>
        <w:tab w:val="center" w:pos="4153"/>
        <w:tab w:val="right" w:pos="8306"/>
      </w:tabs>
      <w:snapToGrid w:val="0"/>
      <w:jc w:val="left"/>
    </w:pPr>
    <w:rPr>
      <w:sz w:val="18"/>
      <w:szCs w:val="18"/>
    </w:rPr>
  </w:style>
  <w:style w:type="paragraph" w:styleId="ac">
    <w:name w:val="Body Text Indent"/>
    <w:basedOn w:val="a"/>
    <w:pPr>
      <w:ind w:firstLineChars="200" w:firstLine="600"/>
    </w:pPr>
    <w:rPr>
      <w:rFonts w:eastAsia="仿宋_GB2312"/>
      <w:sz w:val="30"/>
      <w:szCs w:val="24"/>
    </w:rPr>
  </w:style>
  <w:style w:type="paragraph" w:styleId="a7">
    <w:name w:val="Body Text"/>
    <w:basedOn w:val="a"/>
    <w:link w:val="Char1"/>
    <w:pPr>
      <w:spacing w:after="120"/>
    </w:pPr>
  </w:style>
  <w:style w:type="paragraph" w:styleId="a5">
    <w:name w:val="annotation text"/>
    <w:basedOn w:val="a"/>
    <w:link w:val="Char"/>
    <w:pPr>
      <w:jc w:val="left"/>
    </w:pPr>
  </w:style>
  <w:style w:type="paragraph" w:customStyle="1" w:styleId="p17">
    <w:name w:val="p17"/>
    <w:basedOn w:val="a"/>
    <w:pPr>
      <w:widowControl/>
    </w:pPr>
    <w:rPr>
      <w:color w:val="000000"/>
      <w:kern w:val="0"/>
      <w:szCs w:val="21"/>
    </w:rPr>
  </w:style>
  <w:style w:type="paragraph" w:customStyle="1" w:styleId="1">
    <w:name w:val="列出段落1"/>
    <w:basedOn w:val="a"/>
    <w:pPr>
      <w:ind w:firstLineChars="200" w:firstLine="420"/>
    </w:pPr>
  </w:style>
  <w:style w:type="paragraph" w:styleId="ad">
    <w:name w:val="List Paragraph"/>
    <w:basedOn w:val="a"/>
    <w:pPr>
      <w:ind w:firstLineChars="200" w:firstLine="420"/>
    </w:pPr>
  </w:style>
  <w:style w:type="paragraph" w:customStyle="1" w:styleId="Default">
    <w:name w:val="Default"/>
    <w:pPr>
      <w:widowControl w:val="0"/>
      <w:autoSpaceDE w:val="0"/>
      <w:autoSpaceDN w:val="0"/>
    </w:pPr>
    <w:rPr>
      <w:rFonts w:ascii="仿宋" w:eastAsia="仿宋"/>
      <w:color w:val="000000"/>
      <w:sz w:val="24"/>
      <w:szCs w:val="24"/>
    </w:rPr>
  </w:style>
  <w:style w:type="table" w:styleId="ae">
    <w:name w:val="Table Grid"/>
    <w:basedOn w:val="a1"/>
    <w:pPr>
      <w:widowControl w:val="0"/>
      <w:jc w:val="both"/>
    </w:p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268</Words>
  <Characters>1534</Characters>
  <Application>Microsoft Office Word</Application>
  <DocSecurity>0</DocSecurity>
  <Lines>12</Lines>
  <Paragraphs>3</Paragraphs>
  <ScaleCrop>false</ScaleCrop>
  <Company>C</Company>
  <LinksUpToDate>false</LinksUpToDate>
  <CharactersWithSpaces>1799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13</cp:revision>
  <dcterms:created xsi:type="dcterms:W3CDTF">2024-03-25T03:10:00Z</dcterms:created>
  <dcterms:modified xsi:type="dcterms:W3CDTF">2024-03-27T05:33:00Z</dcterms:modified>
</cp:coreProperties>
</file>