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24</w:t>
      </w:r>
      <w:r>
        <w:rPr>
          <w:rFonts w:hint="eastAsia" w:ascii="方正小标宋简体" w:eastAsia="方正小标宋简体"/>
          <w:sz w:val="44"/>
          <w:szCs w:val="44"/>
        </w:rPr>
        <w:t>年度国家级服务业标准化示范项目汇总表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991"/>
        <w:gridCol w:w="6107"/>
        <w:gridCol w:w="3691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Header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示范项目名称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承担单位名称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北京菜百股份商贸服务标准化示范项目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北京菜市口百货股份有限公司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河北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rFonts w:hint="eastAsia" w:ascii="仿宋_GB2312" w:eastAsia="仿宋_GB2312"/>
                <w:sz w:val="28"/>
                <w:szCs w:val="28"/>
              </w:rPr>
              <w:t>河北省保定市供水服务标准化示范项目</w:t>
            </w:r>
            <w:bookmarkEnd w:id="0"/>
            <w:bookmarkEnd w:id="1"/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保定市供水有限公司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城市供水服务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黑龙江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黑龙江省七台河市宏伟家政服务标准化示范项目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七台河市宏伟家政服务有限责任公司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上海市静安区人力资源服务标准化示范项目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上海市静安区人民政府、上海人才服务行业协会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人力资源服务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江苏省周恩来纪念馆红色旅游服务标准化示范项目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周恩来纪念馆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红色旅游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安徽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安徽省九久夕阳红养老服务标准化示范项目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合肥九久夕阳红新海护理院有限公司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养老服务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山东省卓创大宗商品信息服务标准化示范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山东卓创资讯股份有限公司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信息咨询服务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湖南金地物业服务标准化示范</w:t>
            </w:r>
            <w:bookmarkStart w:id="2" w:name="_GoBack"/>
            <w:bookmarkEnd w:id="2"/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湖南金地物业发展有限公司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海南省保亭县民族文化服务标准化示范项目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海南槟榔谷黎苗文化旅游发展有限公司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少数民族文化传承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7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</w:t>
            </w:r>
          </w:p>
        </w:tc>
        <w:tc>
          <w:tcPr>
            <w:tcW w:w="2310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陕西省西安市工会老年护理院养老服务标准化示范项目</w:t>
            </w:r>
          </w:p>
        </w:tc>
        <w:tc>
          <w:tcPr>
            <w:tcW w:w="1396" w:type="pct"/>
            <w:shd w:val="clear" w:color="auto" w:fill="auto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西安市工会老年护理院</w:t>
            </w:r>
          </w:p>
        </w:tc>
        <w:tc>
          <w:tcPr>
            <w:tcW w:w="652" w:type="pc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养老服务</w:t>
            </w:r>
          </w:p>
        </w:tc>
      </w:tr>
    </w:tbl>
    <w:p>
      <w:pPr>
        <w:spacing w:line="594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pStyle w:val="4"/>
        <w:shd w:val="clear" w:color="auto" w:fill="FFFFFF"/>
        <w:tabs>
          <w:tab w:val="left" w:pos="6804"/>
          <w:tab w:val="left" w:pos="6946"/>
          <w:tab w:val="left" w:pos="7513"/>
          <w:tab w:val="left" w:pos="7655"/>
          <w:tab w:val="left" w:pos="7938"/>
        </w:tabs>
        <w:spacing w:before="0" w:beforeAutospacing="0" w:after="0" w:afterAutospacing="0" w:line="594" w:lineRule="exact"/>
        <w:rPr>
          <w:rFonts w:ascii="黑体" w:hAnsi="黑体" w:eastAsia="黑体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74" w:right="1985" w:bottom="1474" w:left="1644" w:header="851" w:footer="1191" w:gutter="0"/>
      <w:cols w:space="425" w:num="1"/>
      <w:docGrid w:type="linesAndChars" w:linePitch="32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72D896-7DE5-4914-80B9-CC7A16162A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F70A9C4-B28E-408A-BB64-4FDD34C8F69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602066C-3BFC-49C5-B1FA-4A2ED318507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01C14D6-0AF8-412F-944D-31B2C7C06F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319341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5A9B148D"/>
    <w:rsid w:val="5A9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2024-01-12T02:42:00Z</dcterms:created>
  <dc:creator>刘某某</dc:creator>
  <cp:lastModifiedBy>刘某某</cp:lastModifiedBy>
  <dcterms:modified xsi:type="dcterms:W3CDTF">2024-01-12T02:43:10Z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17DD32AEEB0E4627A374FF12E27BA9EE_11</vt:lpwstr>
  </property>
</Properties>
</file>