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年认证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从业机构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“双随机、一公开”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监督检查结果</w:t>
      </w:r>
      <w:bookmarkEnd w:id="0"/>
    </w:p>
    <w:tbl>
      <w:tblPr>
        <w:tblStyle w:val="7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2013"/>
        <w:gridCol w:w="3794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获证组织名称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认证机构名称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处理意见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谷城县金盛机械有限责任公司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北京中交远航认证有限公司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襄阳襄恒信商务咨询有限公司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鸿大检测认证（深圳）有限公司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湖北襄开电力设备有限公司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上海臣尊认证有限公司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湖北碧拓新材料科技有限公司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亿寰认证中心有限公司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湖北省赠福鑫倡设备有限公司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中申检测认证有限公司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获证组织办公场所正在迁址，营业执照注册地变更，要求及时上报信息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襄阳市中康汽车配件有限公司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上海恩可埃认证有限公司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湖北飞龙摩擦密封材料股份有限公司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上海恩可埃认证有限公司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襄阳胜嘉轴承有限公司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上海恩可埃认证有限公司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获证组织申请暂停证书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顶点科技襄阳有限公司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上海恩可埃认证有限公司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证书暂停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老河口市生龙机械有限公司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上海恩可埃认证有限公司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湖北昌谷机械制造有限公司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上海恩可埃认证有限公司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湖北蓬鑫机械有限公司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上海恩可埃认证有限公司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证书注销，未发现问题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襄阳莱耀金属资源有限公司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中泰联合认证有限公司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襄阳襄马领鲜农业科技有限公司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中泰联合认证有限公司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湖北创新伟业科技有限公司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北京日新恒升认证服务有限公司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湖北天斌机械有限公司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北京日新恒升认证服务有限公司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湖北普耐姆塑业有限公司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深圳玖誉国际认证有限公司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湖北一诺融华企业管理咨询有限公司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广汇联合（北京）认证服务有限公司、中赣国际认证有限公司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湖北国新天汇能源有限公司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中博联合国际认证（北京）有限公司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湖北和圣电气工程有限公司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万佳标准认证（湖北）有限公司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楚天水电工程有限公司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北京中大华远认证中心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湖北科恩建设工程有限公司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中博联合国际认证（北京）有限公司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襄阳市宏华建筑有限公司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兴原认证中心有限公司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襄阳市鱼梁洲经济开发区灵洲碧秀物业管理服务有限责任公司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湖北光谷标准创新科技有限公司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襄阳市跃龙机械有限责任公司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上海奥世管理体系认证有限公司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认证证书未明示认证机构中文名称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自行整改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湖北富元鼎汽车零部件制造有限公司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上海恩可埃认证有限公司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无员工培训计划；未实施年度供方评价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上海三菱电梯有限公司襄阳分公司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劳盛质量认证（上海）有限公司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认证机构未及时上报认证计划信息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襄阳市公平正工程咨询有限公司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新标元认证（上海）有限公司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证书上企业统一社会信用代码错误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责令限期改正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湖北立菲机电工程有限公司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新标元认证（上海）有限公司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认证机构减少、遗漏程序要求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立案查处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襄阳科远机电技术有限公司</w:t>
            </w:r>
          </w:p>
        </w:tc>
        <w:tc>
          <w:tcPr>
            <w:tcW w:w="112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杭州北德认证有限公司</w:t>
            </w:r>
          </w:p>
        </w:tc>
        <w:tc>
          <w:tcPr>
            <w:tcW w:w="212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认证计划信息、未进行网上签到；机构在认证行政监管系统网上信息表述不真实；获证组织不能提供有关生产记录；第一次监督审核间隔已超出12个月，但证书未予暂停；2022、2023年度《审核报告》部分内容不真实。</w:t>
            </w:r>
          </w:p>
        </w:tc>
        <w:tc>
          <w:tcPr>
            <w:tcW w:w="67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立案查处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</w:p>
    <w:p/>
    <w:sectPr>
      <w:footerReference r:id="rId3" w:type="default"/>
      <w:pgSz w:w="11906" w:h="16838"/>
      <w:pgMar w:top="1701" w:right="1587" w:bottom="1701" w:left="1587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NTg3MTUwNmFlM2Q1YzYzMDA2MGRhNTZlZWVlOTgifQ=="/>
  </w:docVars>
  <w:rsids>
    <w:rsidRoot w:val="3AFB1EAE"/>
    <w:rsid w:val="0A821835"/>
    <w:rsid w:val="0C5F6EB0"/>
    <w:rsid w:val="158B5499"/>
    <w:rsid w:val="36E27ABA"/>
    <w:rsid w:val="37335D1F"/>
    <w:rsid w:val="3AFB1EAE"/>
    <w:rsid w:val="3EF9F626"/>
    <w:rsid w:val="3FEEE7D4"/>
    <w:rsid w:val="460D5750"/>
    <w:rsid w:val="5DCDFB96"/>
    <w:rsid w:val="66422D1E"/>
    <w:rsid w:val="6B274F44"/>
    <w:rsid w:val="75EF685D"/>
    <w:rsid w:val="77017095"/>
    <w:rsid w:val="77BEB18D"/>
    <w:rsid w:val="7AE9CA76"/>
    <w:rsid w:val="7D660F58"/>
    <w:rsid w:val="7DFF5EE2"/>
    <w:rsid w:val="B9BF72D7"/>
    <w:rsid w:val="DDFBAF0C"/>
    <w:rsid w:val="E3E20348"/>
    <w:rsid w:val="EEFA449B"/>
    <w:rsid w:val="FEFF3358"/>
    <w:rsid w:val="FF3A3CBD"/>
    <w:rsid w:val="FFBEC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简体" w:hAnsi="方正小标宋简体" w:eastAsia="方正小标宋简体" w:cs="方正小标宋简体"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 w:line="560" w:lineRule="exact"/>
      <w:ind w:left="0" w:firstLine="0" w:firstLineChar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1746</Words>
  <Characters>1795</Characters>
  <Lines>0</Lines>
  <Paragraphs>0</Paragraphs>
  <TotalTime>4</TotalTime>
  <ScaleCrop>false</ScaleCrop>
  <LinksUpToDate>false</LinksUpToDate>
  <CharactersWithSpaces>1826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2022-12-10T10:35:00Z</dcterms:created>
  <dc:creator>ぐ略懂</dc:creator>
  <cp:lastModifiedBy>喇超美</cp:lastModifiedBy>
  <cp:lastPrinted>2023-11-17T17:00:00Z</cp:lastPrinted>
  <dcterms:modified xsi:type="dcterms:W3CDTF">2023-11-20T14:35:31Z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36006DD9796A95194EC556651D153449</vt:lpwstr>
  </property>
</Properties>
</file>