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经营者集中简易案件公示表</w:t>
      </w:r>
    </w:p>
    <w:tbl>
      <w:tblPr>
        <w:tblStyle w:val="78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607"/>
        <w:gridCol w:w="6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案件名称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重庆物流集团有限公司收购重庆港务物流集团有限公司股权案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重庆物流集团有限公司</w:t>
            </w:r>
            <w:r>
              <w:rPr>
                <w:rFonts w:hint="eastAsia" w:ascii="宋体" w:hAnsi="宋体" w:cs="宋体"/>
                <w:bCs/>
                <w:color w:val="000000"/>
              </w:rPr>
              <w:t>（“重庆物流”）通过无偿划转的方式收购重庆市国有资产监督管理委员会（“重庆市国资委”）持有的重庆港务物流集团有限公司（“重庆港务”）98.2653%的股权。重庆市国资委就本次股权无偿划转出具批复文件。</w:t>
            </w:r>
          </w:p>
          <w:p>
            <w:pPr>
              <w:widowControl w:val="0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重庆港务主要业务为货运码头业务、供应链物流和水上航运。交易后，重庆物流将持有重庆港务98.2653%的股权，将单独控制重庆港务。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0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重庆物流集团有限公司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重庆物流</w:t>
            </w:r>
            <w:r>
              <w:rPr>
                <w:rFonts w:hint="eastAsia" w:ascii="宋体" w:hAnsi="宋体" w:cs="宋体"/>
                <w:lang w:eastAsia="zh-CN"/>
              </w:rPr>
              <w:t>于2004年12月31日成立于中国重庆，主要业务为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陆上货运、航运业务、货运码头业务。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重庆物流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是重庆市国资委下属企业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07" w:type="dxa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重庆港务物流集团有限公司</w:t>
            </w:r>
          </w:p>
        </w:tc>
        <w:tc>
          <w:tcPr>
            <w:tcW w:w="6093" w:type="dxa"/>
            <w:noWrap w:val="0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重庆港务于2006年07月25日成立于中国重庆，主要业务为货运码头业务、供应链物流和水上航运。</w:t>
            </w:r>
          </w:p>
          <w:p>
            <w:pPr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重庆港务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是重庆市国资委下属企业。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940" w:type="dxa"/>
            <w:vMerge w:val="restart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000000"/>
                <w:highlight w:val="none"/>
                <w:lang w:eastAsia="zh-CN"/>
              </w:rPr>
              <w:t>3、不在同一相关市场、也不存在上下游关系的参与集中的经营者，在与交易有关的每个市场所占的份额均小于25%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940" w:type="dxa"/>
            <w:vMerge w:val="continue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940" w:type="dxa"/>
            <w:shd w:val="clear" w:color="auto" w:fill="D9D9D9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noWrap w:val="0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lang w:val="en-US" w:eastAsia="zh-CN"/>
              </w:rPr>
              <w:t>横向重叠</w:t>
            </w:r>
            <w:r>
              <w:rPr>
                <w:rFonts w:hint="eastAsia" w:ascii="宋体" w:hAnsi="宋体" w:cs="宋体"/>
                <w:b/>
                <w:color w:val="000000"/>
                <w:lang w:eastAsia="zh-CN"/>
              </w:rPr>
              <w:t>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1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.2022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年长江流域船舶货运市场：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重庆物流：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[0-5]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%；重庆港务：[0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-5]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%；各方合计：[0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-5]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%。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2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.</w:t>
            </w:r>
            <w:r>
              <w:rPr>
                <w:rFonts w:ascii="宋体" w:hAnsi="宋体"/>
                <w:lang w:eastAsia="zh-CN"/>
              </w:rPr>
              <w:t>2022</w:t>
            </w:r>
            <w:r>
              <w:rPr>
                <w:rFonts w:hint="eastAsia" w:ascii="宋体" w:hAnsi="宋体"/>
                <w:lang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长江流域货运码头服务市场：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hint="eastAsia"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重庆物流：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[0-5]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%；重庆港务：[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0-5]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%；各方合计：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[0-5]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%。</w:t>
            </w:r>
          </w:p>
        </w:tc>
      </w:tr>
    </w:tbl>
    <w:p>
      <w:pPr>
        <w:pStyle w:val="5"/>
        <w:rPr>
          <w:rFonts w:hint="eastAsia" w:ascii="宋体" w:hAnsi="宋体" w:cs="宋体"/>
          <w:bCs/>
          <w:color w:val="000000"/>
          <w:sz w:val="28"/>
          <w:szCs w:val="28"/>
          <w:lang w:eastAsia="zh-CN"/>
        </w:rPr>
      </w:pPr>
    </w:p>
    <w:sectPr>
      <w:footerReference r:id="rId4" w:type="default"/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implified Arabic">
    <w:panose1 w:val="02020603050405020304"/>
    <w:charset w:val="00"/>
    <w:family w:val="roman"/>
    <w:pitch w:val="default"/>
    <w:sig w:usb0="00002003" w:usb1="00000000" w:usb2="00000000" w:usb3="00000000" w:csb0="00000041" w:csb1="200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8"/>
      <w:tblW w:w="0" w:type="auto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080"/>
      <w:gridCol w:w="3081"/>
      <w:gridCol w:w="3081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wBefore w:w="0" w:type="dxa"/>
      </w:trPr>
      <w:tc>
        <w:tcPr>
          <w:tcW w:w="3080" w:type="dxa"/>
          <w:noWrap w:val="0"/>
          <w:vAlign w:val="top"/>
        </w:tcPr>
        <w:p>
          <w:pPr>
            <w:pStyle w:val="46"/>
          </w:pPr>
        </w:p>
      </w:tc>
      <w:tc>
        <w:tcPr>
          <w:tcW w:w="3081" w:type="dxa"/>
          <w:noWrap w:val="0"/>
          <w:vAlign w:val="top"/>
        </w:tcPr>
        <w:p>
          <w:pPr>
            <w:pStyle w:val="46"/>
            <w:jc w:val="center"/>
            <w:rPr>
              <w:rStyle w:val="204"/>
              <w:rFonts w:cs="Times New Roman"/>
            </w:rPr>
          </w:pPr>
          <w:r>
            <w:rPr>
              <w:rStyle w:val="204"/>
              <w:rFonts w:cs="Times New Roman"/>
            </w:rPr>
            <w:t xml:space="preserve">- </w:t>
          </w:r>
          <w:r>
            <w:rPr>
              <w:rStyle w:val="204"/>
              <w:rFonts w:cs="Times New Roman"/>
            </w:rPr>
            <w:fldChar w:fldCharType="begin"/>
          </w:r>
          <w:r>
            <w:rPr>
              <w:rStyle w:val="204"/>
              <w:rFonts w:cs="Times New Roman"/>
            </w:rPr>
            <w:instrText xml:space="preserve"> PAGE   \* MERGEFORMAT </w:instrText>
          </w:r>
          <w:r>
            <w:rPr>
              <w:rStyle w:val="204"/>
              <w:rFonts w:cs="Times New Roman"/>
            </w:rPr>
            <w:fldChar w:fldCharType="separate"/>
          </w:r>
          <w:r>
            <w:rPr>
              <w:rStyle w:val="204"/>
              <w:rFonts w:cs="Times New Roman"/>
              <w:lang/>
            </w:rPr>
            <w:t>2</w:t>
          </w:r>
          <w:r>
            <w:rPr>
              <w:rStyle w:val="204"/>
              <w:rFonts w:cs="Times New Roman"/>
            </w:rPr>
            <w:fldChar w:fldCharType="end"/>
          </w:r>
          <w:r>
            <w:rPr>
              <w:rStyle w:val="204"/>
              <w:rFonts w:cs="Times New Roman"/>
            </w:rPr>
            <w:t xml:space="preserve"> -</w:t>
          </w:r>
        </w:p>
      </w:tc>
      <w:tc>
        <w:tcPr>
          <w:tcW w:w="3081" w:type="dxa"/>
          <w:noWrap w:val="0"/>
          <w:vAlign w:val="top"/>
        </w:tcPr>
        <w:p>
          <w:pPr>
            <w:pStyle w:val="253"/>
          </w:pPr>
        </w:p>
      </w:tc>
    </w:tr>
  </w:tbl>
  <w:p>
    <w:pPr>
      <w:pStyle w:val="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0"/>
  <w:bordersDoNotSurroundFooter w:val="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attachedTemplate r:id="rId1"/>
  <w:documentProtection w:enforcement="0"/>
  <w:styleLockQFSet/>
  <w:defaultTabStop w:val="720"/>
  <w:hyphenationZone w:val="360"/>
  <w:drawingGridHorizontalSpacing w:val="120"/>
  <w:displayHorizontalDrawingGridEvery w:val="1"/>
  <w:displayVerticalDrawingGridEvery w:val="1"/>
  <w:noPunctuationKerning w:val="1"/>
  <w:characterSpacingControl w:val="doNotCompress"/>
  <w:doNotValidateAgainstSchema/>
  <w:doNotDemarcateInvalidXml/>
  <w:footnotePr>
    <w:footnote w:id="0"/>
    <w:footnote w:id="1"/>
  </w:foot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wZDhlOWJjMzNiZmIzOTJmMDNmMDk1ZWE3NjYwYmIifQ=="/>
  </w:docVars>
  <w:rsids>
    <w:rsidRoot w:val="00C51ECC"/>
    <w:rsid w:val="000024FF"/>
    <w:rsid w:val="000027BD"/>
    <w:rsid w:val="000057C9"/>
    <w:rsid w:val="000150B7"/>
    <w:rsid w:val="00021AB2"/>
    <w:rsid w:val="00027D5D"/>
    <w:rsid w:val="000326C8"/>
    <w:rsid w:val="00034B22"/>
    <w:rsid w:val="00041C40"/>
    <w:rsid w:val="0004292A"/>
    <w:rsid w:val="000467AA"/>
    <w:rsid w:val="00062616"/>
    <w:rsid w:val="00064AD0"/>
    <w:rsid w:val="00073E6B"/>
    <w:rsid w:val="0007723F"/>
    <w:rsid w:val="00077D60"/>
    <w:rsid w:val="00083590"/>
    <w:rsid w:val="00092F4E"/>
    <w:rsid w:val="000B58E5"/>
    <w:rsid w:val="000B653C"/>
    <w:rsid w:val="000C6953"/>
    <w:rsid w:val="000E29A9"/>
    <w:rsid w:val="000E3A81"/>
    <w:rsid w:val="00107E19"/>
    <w:rsid w:val="00115F62"/>
    <w:rsid w:val="00123E26"/>
    <w:rsid w:val="00145B05"/>
    <w:rsid w:val="0015036A"/>
    <w:rsid w:val="001639D8"/>
    <w:rsid w:val="00186A05"/>
    <w:rsid w:val="001965E2"/>
    <w:rsid w:val="001A2DA4"/>
    <w:rsid w:val="001B4EA1"/>
    <w:rsid w:val="001C5840"/>
    <w:rsid w:val="001D1555"/>
    <w:rsid w:val="001D6168"/>
    <w:rsid w:val="001E0F1F"/>
    <w:rsid w:val="001F346E"/>
    <w:rsid w:val="001F35AA"/>
    <w:rsid w:val="001F367B"/>
    <w:rsid w:val="00224A7C"/>
    <w:rsid w:val="00226860"/>
    <w:rsid w:val="00226A2B"/>
    <w:rsid w:val="002278D1"/>
    <w:rsid w:val="00231665"/>
    <w:rsid w:val="00233737"/>
    <w:rsid w:val="002403B5"/>
    <w:rsid w:val="00241FBD"/>
    <w:rsid w:val="00245281"/>
    <w:rsid w:val="00250E61"/>
    <w:rsid w:val="00261F94"/>
    <w:rsid w:val="00267941"/>
    <w:rsid w:val="00287E91"/>
    <w:rsid w:val="00291652"/>
    <w:rsid w:val="002964A1"/>
    <w:rsid w:val="002A25F2"/>
    <w:rsid w:val="002A7C26"/>
    <w:rsid w:val="002F09A7"/>
    <w:rsid w:val="002F5271"/>
    <w:rsid w:val="00306B88"/>
    <w:rsid w:val="00310488"/>
    <w:rsid w:val="00311263"/>
    <w:rsid w:val="0034107F"/>
    <w:rsid w:val="00344D27"/>
    <w:rsid w:val="0035604C"/>
    <w:rsid w:val="00371332"/>
    <w:rsid w:val="003850D4"/>
    <w:rsid w:val="00385F00"/>
    <w:rsid w:val="003866EF"/>
    <w:rsid w:val="00397A89"/>
    <w:rsid w:val="003A4565"/>
    <w:rsid w:val="003B27EC"/>
    <w:rsid w:val="003B2F86"/>
    <w:rsid w:val="003B4439"/>
    <w:rsid w:val="003B4C9E"/>
    <w:rsid w:val="003B7CBC"/>
    <w:rsid w:val="003C3456"/>
    <w:rsid w:val="003E3B57"/>
    <w:rsid w:val="003E73DB"/>
    <w:rsid w:val="004030C2"/>
    <w:rsid w:val="00404B9B"/>
    <w:rsid w:val="00410914"/>
    <w:rsid w:val="004119F5"/>
    <w:rsid w:val="004166B2"/>
    <w:rsid w:val="004203EF"/>
    <w:rsid w:val="00427E52"/>
    <w:rsid w:val="00446353"/>
    <w:rsid w:val="0044739B"/>
    <w:rsid w:val="00464FAF"/>
    <w:rsid w:val="00467A6B"/>
    <w:rsid w:val="00482CC8"/>
    <w:rsid w:val="0049707A"/>
    <w:rsid w:val="004973DB"/>
    <w:rsid w:val="0049771A"/>
    <w:rsid w:val="004A3E3C"/>
    <w:rsid w:val="004A4BF1"/>
    <w:rsid w:val="004B40AA"/>
    <w:rsid w:val="004C3420"/>
    <w:rsid w:val="004D018B"/>
    <w:rsid w:val="004D124C"/>
    <w:rsid w:val="004D4435"/>
    <w:rsid w:val="004E0E14"/>
    <w:rsid w:val="00506C07"/>
    <w:rsid w:val="00512A53"/>
    <w:rsid w:val="0051343A"/>
    <w:rsid w:val="00523905"/>
    <w:rsid w:val="005251B9"/>
    <w:rsid w:val="00526B99"/>
    <w:rsid w:val="00530BB4"/>
    <w:rsid w:val="00545A47"/>
    <w:rsid w:val="0057200D"/>
    <w:rsid w:val="00577017"/>
    <w:rsid w:val="00591CEC"/>
    <w:rsid w:val="005B0CEB"/>
    <w:rsid w:val="005B18A3"/>
    <w:rsid w:val="005D277C"/>
    <w:rsid w:val="005D6D17"/>
    <w:rsid w:val="005E7B2F"/>
    <w:rsid w:val="005F5280"/>
    <w:rsid w:val="005F7223"/>
    <w:rsid w:val="0060413B"/>
    <w:rsid w:val="00605EE6"/>
    <w:rsid w:val="0060669E"/>
    <w:rsid w:val="00610BF0"/>
    <w:rsid w:val="00614EBB"/>
    <w:rsid w:val="0061583E"/>
    <w:rsid w:val="00617BCA"/>
    <w:rsid w:val="00632159"/>
    <w:rsid w:val="00645B6A"/>
    <w:rsid w:val="00655225"/>
    <w:rsid w:val="00664174"/>
    <w:rsid w:val="006643EA"/>
    <w:rsid w:val="0067348D"/>
    <w:rsid w:val="006745A9"/>
    <w:rsid w:val="00682729"/>
    <w:rsid w:val="006B4541"/>
    <w:rsid w:val="006D1E2B"/>
    <w:rsid w:val="006E0D98"/>
    <w:rsid w:val="006E3180"/>
    <w:rsid w:val="006E6E26"/>
    <w:rsid w:val="006E70AA"/>
    <w:rsid w:val="006F7A98"/>
    <w:rsid w:val="007029CB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856D9"/>
    <w:rsid w:val="00794062"/>
    <w:rsid w:val="00797584"/>
    <w:rsid w:val="007A2D94"/>
    <w:rsid w:val="007B0CB7"/>
    <w:rsid w:val="007B651A"/>
    <w:rsid w:val="007B6ED8"/>
    <w:rsid w:val="007B75E4"/>
    <w:rsid w:val="007E2608"/>
    <w:rsid w:val="007F1381"/>
    <w:rsid w:val="007F1726"/>
    <w:rsid w:val="0080200E"/>
    <w:rsid w:val="00803A33"/>
    <w:rsid w:val="008051ED"/>
    <w:rsid w:val="00811775"/>
    <w:rsid w:val="008248B2"/>
    <w:rsid w:val="008347A2"/>
    <w:rsid w:val="00834D88"/>
    <w:rsid w:val="0085488B"/>
    <w:rsid w:val="00864085"/>
    <w:rsid w:val="008803D0"/>
    <w:rsid w:val="00880F24"/>
    <w:rsid w:val="008836AF"/>
    <w:rsid w:val="00885C9B"/>
    <w:rsid w:val="00893879"/>
    <w:rsid w:val="008B2172"/>
    <w:rsid w:val="008D4ED8"/>
    <w:rsid w:val="008D5340"/>
    <w:rsid w:val="008D644E"/>
    <w:rsid w:val="008E5BCA"/>
    <w:rsid w:val="009022B0"/>
    <w:rsid w:val="00905F4A"/>
    <w:rsid w:val="009145E4"/>
    <w:rsid w:val="009301D9"/>
    <w:rsid w:val="0094346F"/>
    <w:rsid w:val="00953187"/>
    <w:rsid w:val="009551E9"/>
    <w:rsid w:val="0096333E"/>
    <w:rsid w:val="009668EC"/>
    <w:rsid w:val="00977C3B"/>
    <w:rsid w:val="00985C7D"/>
    <w:rsid w:val="009901B5"/>
    <w:rsid w:val="009A0BCC"/>
    <w:rsid w:val="009A2EFA"/>
    <w:rsid w:val="009A57C5"/>
    <w:rsid w:val="009A6CD4"/>
    <w:rsid w:val="009A6E66"/>
    <w:rsid w:val="009B0211"/>
    <w:rsid w:val="009B1485"/>
    <w:rsid w:val="009C16F8"/>
    <w:rsid w:val="009C1DE7"/>
    <w:rsid w:val="009C5625"/>
    <w:rsid w:val="009C5962"/>
    <w:rsid w:val="009D0999"/>
    <w:rsid w:val="009F0698"/>
    <w:rsid w:val="00A05705"/>
    <w:rsid w:val="00A16F03"/>
    <w:rsid w:val="00A21136"/>
    <w:rsid w:val="00A31CD2"/>
    <w:rsid w:val="00A3323A"/>
    <w:rsid w:val="00A46C66"/>
    <w:rsid w:val="00A46FAF"/>
    <w:rsid w:val="00A5674A"/>
    <w:rsid w:val="00A623EF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C3273"/>
    <w:rsid w:val="00AC68C4"/>
    <w:rsid w:val="00AD310D"/>
    <w:rsid w:val="00AD3D4D"/>
    <w:rsid w:val="00AE4069"/>
    <w:rsid w:val="00AE7916"/>
    <w:rsid w:val="00AF09EA"/>
    <w:rsid w:val="00AF1D6D"/>
    <w:rsid w:val="00AF5632"/>
    <w:rsid w:val="00B04913"/>
    <w:rsid w:val="00B2169A"/>
    <w:rsid w:val="00B31D4D"/>
    <w:rsid w:val="00B3616B"/>
    <w:rsid w:val="00B37633"/>
    <w:rsid w:val="00B518C9"/>
    <w:rsid w:val="00B52EAC"/>
    <w:rsid w:val="00B54969"/>
    <w:rsid w:val="00B606EF"/>
    <w:rsid w:val="00B80B9E"/>
    <w:rsid w:val="00B838DA"/>
    <w:rsid w:val="00B86E3A"/>
    <w:rsid w:val="00BA017F"/>
    <w:rsid w:val="00BA42BE"/>
    <w:rsid w:val="00BD535F"/>
    <w:rsid w:val="00BE6E64"/>
    <w:rsid w:val="00BF31B7"/>
    <w:rsid w:val="00BF4F99"/>
    <w:rsid w:val="00C10048"/>
    <w:rsid w:val="00C30E9B"/>
    <w:rsid w:val="00C424FC"/>
    <w:rsid w:val="00C600D9"/>
    <w:rsid w:val="00C67ADA"/>
    <w:rsid w:val="00C810E8"/>
    <w:rsid w:val="00C847C2"/>
    <w:rsid w:val="00CA6613"/>
    <w:rsid w:val="00CC69AD"/>
    <w:rsid w:val="00CD598A"/>
    <w:rsid w:val="00CF1664"/>
    <w:rsid w:val="00CF5A8A"/>
    <w:rsid w:val="00CF72DB"/>
    <w:rsid w:val="00D01278"/>
    <w:rsid w:val="00D12AB1"/>
    <w:rsid w:val="00D16E77"/>
    <w:rsid w:val="00D23B36"/>
    <w:rsid w:val="00D2792E"/>
    <w:rsid w:val="00D27AEB"/>
    <w:rsid w:val="00D408D0"/>
    <w:rsid w:val="00D50E87"/>
    <w:rsid w:val="00D53BAE"/>
    <w:rsid w:val="00D57DBA"/>
    <w:rsid w:val="00D57EBC"/>
    <w:rsid w:val="00D71F14"/>
    <w:rsid w:val="00D71F76"/>
    <w:rsid w:val="00D76042"/>
    <w:rsid w:val="00D77095"/>
    <w:rsid w:val="00D80573"/>
    <w:rsid w:val="00D94BB1"/>
    <w:rsid w:val="00D961C9"/>
    <w:rsid w:val="00D97B80"/>
    <w:rsid w:val="00DA1D73"/>
    <w:rsid w:val="00DA3547"/>
    <w:rsid w:val="00DB2761"/>
    <w:rsid w:val="00DB2FF6"/>
    <w:rsid w:val="00DD0E0C"/>
    <w:rsid w:val="00DD7765"/>
    <w:rsid w:val="00DE522D"/>
    <w:rsid w:val="00E23955"/>
    <w:rsid w:val="00E417DF"/>
    <w:rsid w:val="00E47327"/>
    <w:rsid w:val="00E640F9"/>
    <w:rsid w:val="00E7385D"/>
    <w:rsid w:val="00E86579"/>
    <w:rsid w:val="00E90A19"/>
    <w:rsid w:val="00E94C65"/>
    <w:rsid w:val="00E974F8"/>
    <w:rsid w:val="00EA3FD3"/>
    <w:rsid w:val="00EA79DA"/>
    <w:rsid w:val="00EC636E"/>
    <w:rsid w:val="00EC7E55"/>
    <w:rsid w:val="00ED43E7"/>
    <w:rsid w:val="00ED6F93"/>
    <w:rsid w:val="00EE1DB4"/>
    <w:rsid w:val="00EE7CB8"/>
    <w:rsid w:val="00EF16FB"/>
    <w:rsid w:val="00F02216"/>
    <w:rsid w:val="00F0291C"/>
    <w:rsid w:val="00F05F7C"/>
    <w:rsid w:val="00F101DD"/>
    <w:rsid w:val="00F14193"/>
    <w:rsid w:val="00F14D59"/>
    <w:rsid w:val="00F1507A"/>
    <w:rsid w:val="00F16AF1"/>
    <w:rsid w:val="00F20CCE"/>
    <w:rsid w:val="00F33E91"/>
    <w:rsid w:val="00F3614E"/>
    <w:rsid w:val="00F557A8"/>
    <w:rsid w:val="00F56870"/>
    <w:rsid w:val="00F576E0"/>
    <w:rsid w:val="00F6440C"/>
    <w:rsid w:val="00F81A0E"/>
    <w:rsid w:val="00F901CF"/>
    <w:rsid w:val="00F906EF"/>
    <w:rsid w:val="00FB33FD"/>
    <w:rsid w:val="00FB645E"/>
    <w:rsid w:val="00FC33F0"/>
    <w:rsid w:val="00FC35ED"/>
    <w:rsid w:val="00FD6CD9"/>
    <w:rsid w:val="00FE20D9"/>
    <w:rsid w:val="00FF5B7A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100789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0E770A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5E5CEE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AFB8037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01B6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0" w:semiHidden="0" w:name="Light Shading"/>
    <w:lsdException w:unhideWhenUsed="0" w:uiPriority="0" w:semiHidden="0" w:name="Light List"/>
    <w:lsdException w:unhideWhenUsed="0" w:uiPriority="0" w:semiHidden="0" w:name="Light Grid"/>
    <w:lsdException w:unhideWhenUsed="0" w:uiPriority="0" w:semiHidden="0" w:name="Medium Shading 1"/>
    <w:lsdException w:unhideWhenUsed="0" w:uiPriority="0" w:semiHidden="0" w:name="Medium Shading 2"/>
    <w:lsdException w:unhideWhenUsed="0" w:uiPriority="0" w:semiHidden="0" w:name="Medium List 1"/>
    <w:lsdException w:unhideWhenUsed="0" w:uiPriority="0" w:semiHidden="0" w:name="Medium List 2"/>
    <w:lsdException w:unhideWhenUsed="0" w:uiPriority="0" w:semiHidden="0" w:name="Medium Grid 1"/>
    <w:lsdException w:unhideWhenUsed="0" w:uiPriority="0" w:semiHidden="0" w:name="Medium Grid 2"/>
    <w:lsdException w:unhideWhenUsed="0" w:uiPriority="0" w:semiHidden="0" w:name="Medium Grid 3"/>
    <w:lsdException w:unhideWhenUsed="0" w:uiPriority="0" w:semiHidden="0" w:name="Dark List"/>
    <w:lsdException w:unhideWhenUsed="0" w:uiPriority="0" w:semiHidden="0" w:name="Colorful Shading"/>
    <w:lsdException w:unhideWhenUsed="0" w:uiPriority="0" w:semiHidden="0" w:name="Colorful List"/>
    <w:lsdException w:unhideWhenUsed="0" w:uiPriority="0" w:semiHidden="0" w:name="Colorful Grid"/>
    <w:lsdException w:unhideWhenUsed="0" w:uiPriority="0" w:semiHidden="0" w:name="Light Shading Accent 1"/>
    <w:lsdException w:unhideWhenUsed="0" w:uiPriority="0" w:semiHidden="0" w:name="Light List Accent 1"/>
    <w:lsdException w:unhideWhenUsed="0" w:uiPriority="0" w:semiHidden="0" w:name="Light Grid Accent 1"/>
    <w:lsdException w:unhideWhenUsed="0" w:uiPriority="0" w:semiHidden="0" w:name="Medium Shading 1 Accent 1"/>
    <w:lsdException w:unhideWhenUsed="0" w:uiPriority="0" w:semiHidden="0" w:name="Medium Shading 2 Accent 1"/>
    <w:lsdException w:unhideWhenUsed="0" w:uiPriority="0" w:semiHidden="0" w:name="Medium List 1 Accent 1"/>
    <w:lsdException w:uiPriority="99" w:semiHidden="0" w:name="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unhideWhenUsed="0" w:uiPriority="0" w:semiHidden="0" w:name="Medium List 2 Accent 1"/>
    <w:lsdException w:unhideWhenUsed="0" w:uiPriority="0" w:semiHidden="0" w:name="Medium Grid 1 Accent 1"/>
    <w:lsdException w:unhideWhenUsed="0" w:uiPriority="0" w:semiHidden="0" w:name="Medium Grid 2 Accent 1"/>
    <w:lsdException w:unhideWhenUsed="0" w:uiPriority="0" w:semiHidden="0" w:name="Medium Grid 3 Accent 1"/>
    <w:lsdException w:unhideWhenUsed="0" w:uiPriority="0" w:semiHidden="0" w:name="Dark List Accent 1"/>
    <w:lsdException w:unhideWhenUsed="0" w:uiPriority="0" w:semiHidden="0" w:name="Colorful Shading Accent 1"/>
    <w:lsdException w:unhideWhenUsed="0" w:uiPriority="0" w:semiHidden="0" w:name="Colorful List Accent 1"/>
    <w:lsdException w:unhideWhenUsed="0" w:uiPriority="0" w:semiHidden="0" w:name="Colorful Grid Accent 1"/>
    <w:lsdException w:unhideWhenUsed="0" w:uiPriority="0" w:semiHidden="0" w:name="Light Shading Accent 2"/>
    <w:lsdException w:unhideWhenUsed="0" w:uiPriority="0" w:semiHidden="0" w:name="Light List Accent 2"/>
    <w:lsdException w:unhideWhenUsed="0" w:uiPriority="0" w:semiHidden="0" w:name="Light Grid Accent 2"/>
    <w:lsdException w:unhideWhenUsed="0" w:uiPriority="0" w:semiHidden="0" w:name="Medium Shading 1 Accent 2"/>
    <w:lsdException w:unhideWhenUsed="0" w:uiPriority="0" w:semiHidden="0" w:name="Medium Shading 2 Accent 2"/>
    <w:lsdException w:unhideWhenUsed="0" w:uiPriority="0" w:semiHidden="0" w:name="Medium List 1 Accent 2"/>
    <w:lsdException w:unhideWhenUsed="0" w:uiPriority="0" w:semiHidden="0" w:name="Medium List 2 Accent 2"/>
    <w:lsdException w:unhideWhenUsed="0" w:uiPriority="0" w:semiHidden="0" w:name="Medium Grid 1 Accent 2"/>
    <w:lsdException w:unhideWhenUsed="0" w:uiPriority="0" w:semiHidden="0" w:name="Medium Grid 2 Accent 2"/>
    <w:lsdException w:unhideWhenUsed="0" w:uiPriority="0" w:semiHidden="0" w:name="Medium Grid 3 Accent 2"/>
    <w:lsdException w:unhideWhenUsed="0" w:uiPriority="0" w:semiHidden="0" w:name="Dark List Accent 2"/>
    <w:lsdException w:unhideWhenUsed="0" w:uiPriority="0" w:semiHidden="0" w:name="Colorful Shading Accent 2"/>
    <w:lsdException w:unhideWhenUsed="0" w:uiPriority="0" w:semiHidden="0" w:name="Colorful List Accent 2"/>
    <w:lsdException w:unhideWhenUsed="0" w:uiPriority="0" w:semiHidden="0" w:name="Colorful Grid Accent 2"/>
    <w:lsdException w:unhideWhenUsed="0" w:uiPriority="0" w:semiHidden="0" w:name="Light Shading Accent 3"/>
    <w:lsdException w:unhideWhenUsed="0" w:uiPriority="0" w:semiHidden="0" w:name="Light List Accent 3"/>
    <w:lsdException w:unhideWhenUsed="0" w:uiPriority="0" w:semiHidden="0" w:name="Light Grid Accent 3"/>
    <w:lsdException w:unhideWhenUsed="0" w:uiPriority="0" w:semiHidden="0" w:name="Medium Shading 1 Accent 3"/>
    <w:lsdException w:unhideWhenUsed="0" w:uiPriority="0" w:semiHidden="0" w:name="Medium Shading 2 Accent 3"/>
    <w:lsdException w:unhideWhenUsed="0" w:uiPriority="0" w:semiHidden="0" w:name="Medium List 1 Accent 3"/>
    <w:lsdException w:unhideWhenUsed="0" w:uiPriority="0" w:semiHidden="0" w:name="Medium List 2 Accent 3"/>
    <w:lsdException w:unhideWhenUsed="0" w:uiPriority="0" w:semiHidden="0" w:name="Medium Grid 1 Accent 3"/>
    <w:lsdException w:unhideWhenUsed="0" w:uiPriority="0" w:semiHidden="0" w:name="Medium Grid 2 Accent 3"/>
    <w:lsdException w:unhideWhenUsed="0" w:uiPriority="0" w:semiHidden="0" w:name="Medium Grid 3 Accent 3"/>
    <w:lsdException w:unhideWhenUsed="0" w:uiPriority="0" w:semiHidden="0" w:name="Dark List Accent 3"/>
    <w:lsdException w:unhideWhenUsed="0" w:uiPriority="0" w:semiHidden="0" w:name="Colorful Shading Accent 3"/>
    <w:lsdException w:unhideWhenUsed="0" w:uiPriority="0" w:semiHidden="0" w:name="Colorful List Accent 3"/>
    <w:lsdException w:unhideWhenUsed="0" w:uiPriority="0" w:semiHidden="0" w:name="Colorful Grid Accent 3"/>
    <w:lsdException w:unhideWhenUsed="0" w:uiPriority="0" w:semiHidden="0" w:name="Light Shading Accent 4"/>
    <w:lsdException w:unhideWhenUsed="0" w:uiPriority="0" w:semiHidden="0" w:name="Light List Accent 4"/>
    <w:lsdException w:unhideWhenUsed="0" w:uiPriority="0" w:semiHidden="0" w:name="Light Grid Accent 4"/>
    <w:lsdException w:unhideWhenUsed="0" w:uiPriority="0" w:semiHidden="0" w:name="Medium Shading 1 Accent 4"/>
    <w:lsdException w:unhideWhenUsed="0" w:uiPriority="0" w:semiHidden="0" w:name="Medium Shading 2 Accent 4"/>
    <w:lsdException w:unhideWhenUsed="0" w:uiPriority="0" w:semiHidden="0" w:name="Medium List 1 Accent 4"/>
    <w:lsdException w:unhideWhenUsed="0" w:uiPriority="0" w:semiHidden="0" w:name="Medium List 2 Accent 4"/>
    <w:lsdException w:unhideWhenUsed="0" w:uiPriority="0" w:semiHidden="0" w:name="Medium Grid 1 Accent 4"/>
    <w:lsdException w:unhideWhenUsed="0" w:uiPriority="0" w:semiHidden="0" w:name="Medium Grid 2 Accent 4"/>
    <w:lsdException w:unhideWhenUsed="0" w:uiPriority="0" w:semiHidden="0" w:name="Medium Grid 3 Accent 4"/>
    <w:lsdException w:unhideWhenUsed="0" w:uiPriority="0" w:semiHidden="0" w:name="Dark List Accent 4"/>
    <w:lsdException w:unhideWhenUsed="0" w:uiPriority="0" w:semiHidden="0" w:name="Colorful Shading Accent 4"/>
    <w:lsdException w:unhideWhenUsed="0" w:uiPriority="0" w:semiHidden="0" w:name="Colorful List Accent 4"/>
    <w:lsdException w:unhideWhenUsed="0" w:uiPriority="0" w:semiHidden="0" w:name="Colorful Grid Accent 4"/>
    <w:lsdException w:unhideWhenUsed="0" w:uiPriority="0" w:semiHidden="0" w:name="Light Shading Accent 5"/>
    <w:lsdException w:unhideWhenUsed="0" w:uiPriority="0" w:semiHidden="0" w:name="Light List Accent 5"/>
    <w:lsdException w:unhideWhenUsed="0" w:uiPriority="0" w:semiHidden="0" w:name="Light Grid Accent 5"/>
    <w:lsdException w:unhideWhenUsed="0" w:uiPriority="0" w:semiHidden="0" w:name="Medium Shading 1 Accent 5"/>
    <w:lsdException w:unhideWhenUsed="0" w:uiPriority="0" w:semiHidden="0" w:name="Medium Shading 2 Accent 5"/>
    <w:lsdException w:unhideWhenUsed="0" w:uiPriority="0" w:semiHidden="0" w:name="Medium List 1 Accent 5"/>
    <w:lsdException w:unhideWhenUsed="0" w:uiPriority="0" w:semiHidden="0" w:name="Medium List 2 Accent 5"/>
    <w:lsdException w:unhideWhenUsed="0" w:uiPriority="0" w:semiHidden="0" w:name="Medium Grid 1 Accent 5"/>
    <w:lsdException w:unhideWhenUsed="0" w:uiPriority="0" w:semiHidden="0" w:name="Medium Grid 2 Accent 5"/>
    <w:lsdException w:unhideWhenUsed="0" w:uiPriority="0" w:semiHidden="0" w:name="Medium Grid 3 Accent 5"/>
    <w:lsdException w:unhideWhenUsed="0" w:uiPriority="0" w:semiHidden="0" w:name="Dark List Accent 5"/>
    <w:lsdException w:unhideWhenUsed="0" w:uiPriority="0" w:semiHidden="0" w:name="Colorful Shading Accent 5"/>
    <w:lsdException w:unhideWhenUsed="0" w:uiPriority="0" w:semiHidden="0" w:name="Colorful List Accent 5"/>
    <w:lsdException w:unhideWhenUsed="0" w:uiPriority="0" w:semiHidden="0" w:name="Colorful Grid Accent 5"/>
    <w:lsdException w:unhideWhenUsed="0" w:uiPriority="0" w:semiHidden="0" w:name="Light Shading Accent 6"/>
    <w:lsdException w:unhideWhenUsed="0" w:uiPriority="0" w:semiHidden="0" w:name="Light List Accent 6"/>
    <w:lsdException w:unhideWhenUsed="0" w:uiPriority="0" w:semiHidden="0" w:name="Light Grid Accent 6"/>
    <w:lsdException w:unhideWhenUsed="0" w:uiPriority="0" w:semiHidden="0" w:name="Medium Shading 1 Accent 6"/>
    <w:lsdException w:unhideWhenUsed="0" w:uiPriority="0" w:semiHidden="0" w:name="Medium Shading 2 Accent 6"/>
    <w:lsdException w:unhideWhenUsed="0" w:uiPriority="0" w:semiHidden="0" w:name="Medium List 1 Accent 6"/>
    <w:lsdException w:unhideWhenUsed="0" w:uiPriority="0" w:semiHidden="0" w:name="Medium List 2 Accent 6"/>
    <w:lsdException w:unhideWhenUsed="0" w:uiPriority="0" w:semiHidden="0" w:name="Medium Grid 1 Accent 6"/>
    <w:lsdException w:unhideWhenUsed="0" w:uiPriority="0" w:semiHidden="0" w:name="Medium Grid 2 Accent 6"/>
    <w:lsdException w:unhideWhenUsed="0" w:uiPriority="0" w:semiHidden="0" w:name="Medium Grid 3 Accent 6"/>
    <w:lsdException w:unhideWhenUsed="0" w:uiPriority="0" w:semiHidden="0" w:name="Dark List Accent 6"/>
    <w:lsdException w:unhideWhenUsed="0" w:uiPriority="0" w:semiHidden="0" w:name="Colorful Shading Accent 6"/>
    <w:lsdException w:unhideWhenUsed="0" w:uiPriority="0" w:semiHidden="0" w:name="Colorful List Accent 6"/>
    <w:lsdException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unhideWhenUsed/>
    <w:uiPriority w:val="1"/>
  </w:style>
  <w:style w:type="table" w:default="1" w:styleId="78">
    <w:name w:val="Normal Table"/>
    <w:unhideWhenUsed/>
    <w:qFormat/>
    <w:uiPriority w:val="99"/>
    <w:tblPr>
      <w:tblStyle w:val="7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cs="Courier New"/>
      <w:lang w:val="en-GB" w:eastAsia="zh-CN" w:bidi="ar-AE"/>
    </w:rPr>
  </w:style>
  <w:style w:type="paragraph" w:styleId="5">
    <w:name w:val="Body Text"/>
    <w:basedOn w:val="1"/>
    <w:link w:val="213"/>
    <w:uiPriority w:val="0"/>
    <w:rPr>
      <w:rFonts w:cs="Simplified Arabic"/>
      <w:lang w:eastAsia="en-GB"/>
    </w:rPr>
  </w:style>
  <w:style w:type="paragraph" w:styleId="13">
    <w:name w:val="List 3"/>
    <w:basedOn w:val="1"/>
    <w:uiPriority w:val="0"/>
    <w:pPr>
      <w:ind w:left="1080" w:hanging="360"/>
      <w:contextualSpacing/>
    </w:pPr>
  </w:style>
  <w:style w:type="paragraph" w:styleId="14">
    <w:name w:val="toc 7"/>
    <w:basedOn w:val="1"/>
    <w:next w:val="1"/>
    <w:uiPriority w:val="0"/>
    <w:pPr>
      <w:ind w:left="1440"/>
    </w:pPr>
  </w:style>
  <w:style w:type="paragraph" w:styleId="15">
    <w:name w:val="table of authorities"/>
    <w:basedOn w:val="1"/>
    <w:next w:val="1"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uiPriority w:val="0"/>
    <w:rPr>
      <w:rFonts w:cs="Simplified Arabic"/>
    </w:rPr>
  </w:style>
  <w:style w:type="paragraph" w:styleId="17">
    <w:name w:val="index 8"/>
    <w:basedOn w:val="1"/>
    <w:next w:val="1"/>
    <w:uiPriority w:val="0"/>
    <w:pPr>
      <w:ind w:left="1920" w:hanging="240"/>
    </w:pPr>
  </w:style>
  <w:style w:type="paragraph" w:styleId="18">
    <w:name w:val="E-mail Signature"/>
    <w:basedOn w:val="1"/>
    <w:link w:val="222"/>
    <w:uiPriority w:val="0"/>
    <w:rPr>
      <w:rFonts w:cs="Simplified Arabic"/>
    </w:rPr>
  </w:style>
  <w:style w:type="paragraph" w:styleId="19">
    <w:name w:val="Normal Indent"/>
    <w:basedOn w:val="1"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uiPriority w:val="0"/>
    <w:pPr>
      <w:ind w:left="1200" w:hanging="240"/>
    </w:pPr>
  </w:style>
  <w:style w:type="paragraph" w:styleId="22">
    <w:name w:val="envelope address"/>
    <w:basedOn w:val="1"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uiPriority w:val="0"/>
    <w:pPr>
      <w:ind w:left="1440" w:hanging="240"/>
    </w:pPr>
  </w:style>
  <w:style w:type="paragraph" w:styleId="27">
    <w:name w:val="Salutation"/>
    <w:basedOn w:val="1"/>
    <w:next w:val="1"/>
    <w:link w:val="225"/>
    <w:uiPriority w:val="0"/>
    <w:rPr>
      <w:rFonts w:cs="Simplified Arabic"/>
    </w:rPr>
  </w:style>
  <w:style w:type="paragraph" w:styleId="28">
    <w:name w:val="Body Text 3"/>
    <w:basedOn w:val="1"/>
    <w:link w:val="226"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uiPriority w:val="0"/>
    <w:pPr>
      <w:ind w:left="720" w:hanging="360"/>
      <w:contextualSpacing/>
    </w:pPr>
  </w:style>
  <w:style w:type="paragraph" w:styleId="32">
    <w:name w:val="List Continue"/>
    <w:basedOn w:val="1"/>
    <w:uiPriority w:val="0"/>
    <w:pPr>
      <w:spacing w:after="120"/>
      <w:ind w:left="360"/>
      <w:contextualSpacing/>
    </w:pPr>
  </w:style>
  <w:style w:type="paragraph" w:styleId="33">
    <w:name w:val="Block Text"/>
    <w:basedOn w:val="1"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uiPriority w:val="0"/>
    <w:rPr>
      <w:rFonts w:cs="Simplified Arabic"/>
      <w:i/>
      <w:iCs/>
    </w:rPr>
  </w:style>
  <w:style w:type="paragraph" w:styleId="35">
    <w:name w:val="index 4"/>
    <w:basedOn w:val="1"/>
    <w:next w:val="1"/>
    <w:uiPriority w:val="0"/>
    <w:pPr>
      <w:ind w:left="960" w:hanging="240"/>
    </w:pPr>
  </w:style>
  <w:style w:type="paragraph" w:styleId="36">
    <w:name w:val="toc 5"/>
    <w:basedOn w:val="1"/>
    <w:next w:val="1"/>
    <w:uiPriority w:val="0"/>
    <w:pPr>
      <w:ind w:left="960"/>
    </w:pPr>
  </w:style>
  <w:style w:type="paragraph" w:styleId="37">
    <w:name w:val="toc 3"/>
    <w:basedOn w:val="1"/>
    <w:next w:val="1"/>
    <w:uiPriority w:val="0"/>
    <w:pPr>
      <w:ind w:left="480"/>
    </w:pPr>
  </w:style>
  <w:style w:type="paragraph" w:styleId="38">
    <w:name w:val="Plain Text"/>
    <w:basedOn w:val="1"/>
    <w:link w:val="230"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uiPriority w:val="0"/>
    <w:pPr>
      <w:ind w:left="1680"/>
    </w:pPr>
  </w:style>
  <w:style w:type="paragraph" w:styleId="40">
    <w:name w:val="index 3"/>
    <w:basedOn w:val="1"/>
    <w:next w:val="1"/>
    <w:uiPriority w:val="0"/>
    <w:pPr>
      <w:ind w:left="720" w:hanging="240"/>
    </w:pPr>
  </w:style>
  <w:style w:type="paragraph" w:styleId="41">
    <w:name w:val="Date"/>
    <w:basedOn w:val="1"/>
    <w:next w:val="1"/>
    <w:link w:val="231"/>
    <w:uiPriority w:val="0"/>
    <w:rPr>
      <w:rFonts w:cs="Simplified Arabic"/>
    </w:rPr>
  </w:style>
  <w:style w:type="paragraph" w:styleId="42">
    <w:name w:val="Body Text Indent 2"/>
    <w:basedOn w:val="1"/>
    <w:link w:val="232"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uiPriority w:val="0"/>
    <w:rPr>
      <w:sz w:val="16"/>
      <w:szCs w:val="16"/>
      <w:lang w:val="en-GB" w:eastAsia="zh-CN" w:bidi="he-IL"/>
    </w:rPr>
  </w:style>
  <w:style w:type="paragraph" w:styleId="47">
    <w:name w:val="envelope return"/>
    <w:basedOn w:val="1"/>
    <w:uiPriority w:val="0"/>
    <w:rPr>
      <w:rFonts w:cs="Simplified Arabic"/>
      <w:sz w:val="20"/>
      <w:szCs w:val="20"/>
    </w:rPr>
  </w:style>
  <w:style w:type="paragraph" w:styleId="48">
    <w:name w:val="header"/>
    <w:link w:val="236"/>
    <w:uiPriority w:val="99"/>
    <w:pPr>
      <w:jc w:val="both"/>
    </w:pPr>
    <w:rPr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uiPriority w:val="0"/>
    <w:pPr>
      <w:ind w:left="720"/>
    </w:pPr>
  </w:style>
  <w:style w:type="paragraph" w:styleId="53">
    <w:name w:val="index heading"/>
    <w:basedOn w:val="1"/>
    <w:next w:val="1"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uiPriority w:val="0"/>
    <w:pPr>
      <w:ind w:left="1200"/>
    </w:pPr>
  </w:style>
  <w:style w:type="paragraph" w:styleId="58">
    <w:name w:val="List 5"/>
    <w:basedOn w:val="1"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uiPriority w:val="0"/>
    <w:pPr>
      <w:ind w:left="1680" w:hanging="240"/>
    </w:pPr>
  </w:style>
  <w:style w:type="paragraph" w:styleId="61">
    <w:name w:val="index 9"/>
    <w:basedOn w:val="1"/>
    <w:next w:val="1"/>
    <w:uiPriority w:val="0"/>
    <w:pPr>
      <w:ind w:left="2160" w:hanging="240"/>
    </w:pPr>
  </w:style>
  <w:style w:type="paragraph" w:styleId="62">
    <w:name w:val="table of figures"/>
    <w:basedOn w:val="1"/>
    <w:next w:val="1"/>
    <w:uiPriority w:val="0"/>
  </w:style>
  <w:style w:type="paragraph" w:styleId="63">
    <w:name w:val="toc 2"/>
    <w:basedOn w:val="1"/>
    <w:next w:val="5"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uiPriority w:val="0"/>
    <w:pPr>
      <w:ind w:left="1920"/>
    </w:pPr>
  </w:style>
  <w:style w:type="paragraph" w:styleId="65">
    <w:name w:val="Body Text 2"/>
    <w:basedOn w:val="1"/>
    <w:link w:val="241"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uiPriority w:val="0"/>
    <w:pPr>
      <w:ind w:left="1440" w:hanging="360"/>
      <w:contextualSpacing/>
    </w:pPr>
  </w:style>
  <w:style w:type="paragraph" w:styleId="67">
    <w:name w:val="List Continue 2"/>
    <w:basedOn w:val="1"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uiPriority w:val="0"/>
  </w:style>
  <w:style w:type="paragraph" w:styleId="71">
    <w:name w:val="List Continue 3"/>
    <w:basedOn w:val="1"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uiPriority w:val="0"/>
    <w:pPr>
      <w:ind w:left="240" w:hanging="240"/>
    </w:pPr>
  </w:style>
  <w:style w:type="paragraph" w:styleId="73">
    <w:name w:val="index 2"/>
    <w:basedOn w:val="1"/>
    <w:next w:val="1"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uiPriority w:val="0"/>
    <w:pPr>
      <w:ind w:firstLine="720"/>
    </w:pPr>
  </w:style>
  <w:style w:type="paragraph" w:styleId="77">
    <w:name w:val="Body Text First Indent 2"/>
    <w:basedOn w:val="76"/>
    <w:link w:val="247"/>
    <w:uiPriority w:val="0"/>
    <w:pPr>
      <w:ind w:firstLine="1440"/>
    </w:pPr>
  </w:style>
  <w:style w:type="table" w:styleId="79">
    <w:name w:val="Table Grid"/>
    <w:basedOn w:val="78"/>
    <w:uiPriority w:val="0"/>
    <w:tblPr>
      <w:tblStyle w:val="7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uiPriority w:val="0"/>
    <w:pPr>
      <w:spacing w:after="240"/>
      <w:jc w:val="both"/>
    </w:pPr>
    <w:tblPr>
      <w:tblStyle w:val="7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uiPriority w:val="0"/>
    <w:pPr>
      <w:spacing w:after="240"/>
      <w:jc w:val="both"/>
    </w:pPr>
    <w:rPr>
      <w:color w:val="FFFFFF"/>
    </w:rPr>
    <w:tblPr>
      <w:tblStyle w:val="78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uiPriority w:val="0"/>
    <w:pPr>
      <w:spacing w:after="240"/>
      <w:jc w:val="both"/>
    </w:pPr>
    <w:tblPr>
      <w:tblStyle w:val="78"/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uiPriority w:val="0"/>
    <w:pPr>
      <w:spacing w:after="240"/>
      <w:jc w:val="both"/>
    </w:pPr>
    <w:tblPr>
      <w:tblStyle w:val="78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uiPriority w:val="0"/>
    <w:pPr>
      <w:spacing w:after="240"/>
      <w:jc w:val="both"/>
    </w:pPr>
    <w:tblPr>
      <w:tblStyle w:val="78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uiPriority w:val="0"/>
    <w:pPr>
      <w:spacing w:after="240"/>
      <w:jc w:val="both"/>
    </w:pPr>
    <w:rPr>
      <w:color w:val="000080"/>
    </w:rPr>
    <w:tblPr>
      <w:tblStyle w:val="78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uiPriority w:val="0"/>
    <w:pPr>
      <w:spacing w:after="240"/>
      <w:jc w:val="both"/>
    </w:pPr>
    <w:tblPr>
      <w:tblStyle w:val="78"/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>
        <w:tblStyle w:val="78"/>
      </w:tblPr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78"/>
      </w:tblPr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uiPriority w:val="0"/>
    <w:pPr>
      <w:spacing w:after="240"/>
      <w:jc w:val="both"/>
    </w:pPr>
    <w:tblPr>
      <w:tblStyle w:val="78"/>
    </w:tblPr>
    <w:tblStylePr w:type="firstRow">
      <w:rPr>
        <w:b/>
        <w:bCs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uiPriority w:val="0"/>
    <w:pPr>
      <w:spacing w:after="240"/>
      <w:jc w:val="both"/>
    </w:pPr>
    <w:tblPr>
      <w:tblStyle w:val="78"/>
      <w:tblStyleRowBandSize w:val="1"/>
    </w:tblPr>
    <w:tblStylePr w:type="firstRow">
      <w:tblPr>
        <w:tblStyle w:val="78"/>
      </w:tblPr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uiPriority w:val="0"/>
    <w:pPr>
      <w:spacing w:after="240"/>
      <w:jc w:val="both"/>
    </w:pPr>
    <w:tblPr>
      <w:tblStyle w:val="78"/>
      <w:tblBorders>
        <w:left w:val="single" w:color="000000" w:sz="6" w:space="0"/>
        <w:right w:val="single" w:color="000000" w:sz="6" w:space="0"/>
      </w:tblBorders>
    </w:tblPr>
    <w:tblStylePr w:type="firstRow"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uiPriority w:val="0"/>
    <w:pPr>
      <w:spacing w:after="240"/>
      <w:jc w:val="both"/>
    </w:pPr>
    <w:tblPr>
      <w:tblStyle w:val="78"/>
    </w:tblPr>
    <w:tcPr>
      <w:shd w:val="solid" w:color="C0C0C0" w:fill="FFFFFF"/>
    </w:tcPr>
    <w:tblStylePr w:type="firstRow">
      <w:rPr>
        <w:b/>
        <w:bCs/>
        <w:color w:val="800080"/>
      </w:rPr>
      <w:tblPr>
        <w:tblStyle w:val="78"/>
      </w:tblPr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uiPriority w:val="0"/>
    <w:pPr>
      <w:spacing w:after="240"/>
      <w:jc w:val="both"/>
    </w:pPr>
    <w:tblPr>
      <w:tblStyle w:val="78"/>
      <w:tblStyleRowBandSize w:val="1"/>
    </w:tblPr>
    <w:tcPr>
      <w:shd w:val="solid" w:color="C0C0C0" w:fill="FFFFFF"/>
    </w:tcPr>
    <w:tblStylePr w:type="firstRow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Style w:val="78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uiPriority w:val="0"/>
    <w:pPr>
      <w:spacing w:after="240"/>
      <w:jc w:val="both"/>
    </w:pPr>
    <w:tblPr>
      <w:tblStyle w:val="78"/>
      <w:tblStyleRowBandSize w:val="1"/>
      <w:tblStyleColBandSize w:val="1"/>
    </w:tblPr>
    <w:tblStylePr w:type="firstRow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>
        <w:tblStyle w:val="78"/>
      </w:tblPr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Style w:val="78"/>
      </w:tblPr>
      <w:tcPr>
        <w:shd w:val="solid" w:color="C0C0C0" w:fill="FFFFFF"/>
      </w:tcPr>
    </w:tblStylePr>
    <w:tblStylePr w:type="band2Vert">
      <w:rPr>
        <w:color w:val="auto"/>
      </w:rPr>
      <w:tblPr>
        <w:tblStyle w:val="78"/>
      </w:tblPr>
      <w:tcPr>
        <w:shd w:val="pct50" w:color="C0C0C0" w:fill="FFFFFF"/>
      </w:tcPr>
    </w:tblStylePr>
    <w:tblStylePr w:type="band1Horz">
      <w:tblPr>
        <w:tblStyle w:val="78"/>
      </w:tblPr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uiPriority w:val="0"/>
    <w:pPr>
      <w:spacing w:after="240"/>
      <w:jc w:val="both"/>
    </w:pPr>
    <w:tblPr>
      <w:tblStyle w:val="78"/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uiPriority w:val="0"/>
    <w:pPr>
      <w:spacing w:after="240"/>
      <w:jc w:val="both"/>
    </w:pPr>
    <w:tblPr>
      <w:tblStyle w:val="78"/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uiPriority w:val="0"/>
    <w:pPr>
      <w:spacing w:after="240"/>
      <w:jc w:val="both"/>
    </w:pPr>
    <w:tblPr>
      <w:tblStyle w:val="78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uiPriority w:val="0"/>
    <w:pPr>
      <w:spacing w:after="240"/>
      <w:jc w:val="both"/>
    </w:pPr>
    <w:tblPr>
      <w:tblStyle w:val="78"/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uiPriority w:val="0"/>
    <w:pPr>
      <w:spacing w:after="240"/>
      <w:jc w:val="both"/>
    </w:pPr>
    <w:tblPr>
      <w:tblStyle w:val="78"/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>
        <w:tblStyle w:val="78"/>
      </w:tblPr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>
        <w:tblStyle w:val="78"/>
      </w:tblPr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uiPriority w:val="0"/>
    <w:pPr>
      <w:spacing w:after="240"/>
      <w:jc w:val="both"/>
    </w:pPr>
    <w:tblPr>
      <w:tblStyle w:val="78"/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uiPriority w:val="0"/>
    <w:pPr>
      <w:spacing w:after="240"/>
      <w:jc w:val="both"/>
    </w:pPr>
    <w:tblPr>
      <w:tblStyle w:val="78"/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uiPriority w:val="0"/>
    <w:pPr>
      <w:spacing w:after="240"/>
      <w:jc w:val="both"/>
    </w:pPr>
    <w:rPr>
      <w:b/>
      <w:bCs/>
    </w:rPr>
    <w:tblPr>
      <w:tblStyle w:val="78"/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>
        <w:tblStyle w:val="78"/>
      </w:tblPr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Style w:val="78"/>
      </w:tblPr>
      <w:tcPr>
        <w:shd w:val="pct25" w:color="000000" w:fill="FFFFFF"/>
      </w:tcPr>
    </w:tblStylePr>
    <w:tblStylePr w:type="band2Vert">
      <w:rPr>
        <w:color w:val="auto"/>
      </w:rPr>
      <w:tblPr>
        <w:tblStyle w:val="78"/>
      </w:tblPr>
      <w:tcPr>
        <w:shd w:val="pct25" w:color="FFFF00" w:fill="FFFFFF"/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uiPriority w:val="0"/>
    <w:pPr>
      <w:spacing w:after="240"/>
      <w:jc w:val="both"/>
    </w:pPr>
    <w:rPr>
      <w:b/>
      <w:bCs/>
    </w:rPr>
    <w:tblPr>
      <w:tblStyle w:val="78"/>
      <w:tblStyleColBandSize w:val="1"/>
    </w:tblPr>
    <w:tblStylePr w:type="firstRow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Style w:val="78"/>
      </w:tblPr>
      <w:tcPr>
        <w:shd w:val="pct30" w:color="000000" w:fill="FFFFFF"/>
      </w:tcPr>
    </w:tblStylePr>
    <w:tblStylePr w:type="band2Vert">
      <w:rPr>
        <w:color w:val="auto"/>
      </w:rPr>
      <w:tblPr>
        <w:tblStyle w:val="78"/>
      </w:tblPr>
      <w:tcPr>
        <w:shd w:val="pct25" w:color="00FF00" w:fill="FFFFFF"/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uiPriority w:val="0"/>
    <w:pPr>
      <w:spacing w:after="240"/>
      <w:jc w:val="both"/>
    </w:pPr>
    <w:rPr>
      <w:b/>
      <w:bCs/>
    </w:rPr>
    <w:tblPr>
      <w:tblStyle w:val="78"/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>
        <w:tblStyle w:val="78"/>
      </w:tblPr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Style w:val="78"/>
      </w:tblPr>
      <w:tcPr>
        <w:shd w:val="solid" w:color="C0C0C0" w:fill="FFFFFF"/>
      </w:tcPr>
    </w:tblStylePr>
    <w:tblStylePr w:type="band2Vert">
      <w:rPr>
        <w:color w:val="auto"/>
      </w:rPr>
      <w:tblPr>
        <w:tblStyle w:val="78"/>
      </w:tblPr>
      <w:tcPr>
        <w:shd w:val="pct10" w:color="000000" w:fill="FFFFFF"/>
      </w:tcPr>
    </w:tblStylePr>
    <w:tblStylePr w:type="neCel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uiPriority w:val="0"/>
    <w:pPr>
      <w:spacing w:after="240"/>
      <w:jc w:val="both"/>
    </w:pPr>
    <w:tblPr>
      <w:tblStyle w:val="78"/>
      <w:tblStyleColBandSize w:val="1"/>
    </w:tblPr>
    <w:tblStylePr w:type="firstRow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Style w:val="78"/>
      </w:tblPr>
      <w:tcPr>
        <w:shd w:val="pct50" w:color="008080" w:fill="FFFFFF"/>
      </w:tcPr>
    </w:tblStylePr>
    <w:tblStylePr w:type="band2Vert">
      <w:rPr>
        <w:color w:val="auto"/>
      </w:rPr>
      <w:tblPr>
        <w:tblStyle w:val="78"/>
      </w:tblPr>
      <w:tcPr>
        <w:shd w:val="pct10" w:color="000000" w:fill="FFFFFF"/>
      </w:tcPr>
    </w:tblStylePr>
  </w:style>
  <w:style w:type="table" w:styleId="110">
    <w:name w:val="Table Columns 5"/>
    <w:basedOn w:val="78"/>
    <w:uiPriority w:val="0"/>
    <w:pPr>
      <w:spacing w:after="240"/>
      <w:jc w:val="both"/>
    </w:pPr>
    <w:tblPr>
      <w:tblStyle w:val="78"/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>
        <w:tblStyle w:val="78"/>
      </w:tblPr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78"/>
      </w:tblPr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>
        <w:tblStyle w:val="78"/>
      </w:tblPr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uiPriority w:val="0"/>
    <w:pPr>
      <w:spacing w:after="240"/>
      <w:jc w:val="both"/>
    </w:pPr>
    <w:tblPr>
      <w:tblStyle w:val="78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uiPriority w:val="0"/>
    <w:pPr>
      <w:spacing w:after="240"/>
      <w:jc w:val="both"/>
    </w:pPr>
    <w:tblPr>
      <w:tblStyle w:val="78"/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uiPriority w:val="0"/>
    <w:pPr>
      <w:spacing w:after="240"/>
      <w:jc w:val="both"/>
    </w:pPr>
    <w:tblPr>
      <w:tblStyle w:val="78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uiPriority w:val="0"/>
    <w:pPr>
      <w:spacing w:after="240"/>
      <w:jc w:val="both"/>
    </w:pPr>
    <w:tblPr>
      <w:tblStyle w:val="78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uiPriority w:val="0"/>
    <w:pPr>
      <w:spacing w:after="240"/>
      <w:jc w:val="both"/>
    </w:pPr>
    <w:tblPr>
      <w:tblStyle w:val="78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uiPriority w:val="0"/>
    <w:pPr>
      <w:spacing w:after="240"/>
      <w:jc w:val="both"/>
    </w:pPr>
    <w:rPr>
      <w:b/>
      <w:bCs/>
    </w:rPr>
    <w:tblPr>
      <w:tblStyle w:val="78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>
        <w:tblStyle w:val="78"/>
      </w:tblPr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>
        <w:tblStyle w:val="78"/>
      </w:tblPr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uiPriority w:val="0"/>
    <w:pPr>
      <w:spacing w:after="240"/>
      <w:jc w:val="both"/>
    </w:pPr>
    <w:tblPr>
      <w:tblStyle w:val="78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uiPriority w:val="0"/>
    <w:pPr>
      <w:spacing w:after="240"/>
      <w:jc w:val="both"/>
    </w:pPr>
    <w:tblPr>
      <w:tblStyle w:val="78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uiPriority w:val="0"/>
    <w:pPr>
      <w:spacing w:after="240"/>
      <w:jc w:val="both"/>
    </w:pPr>
    <w:tblPr>
      <w:tblStyle w:val="78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uiPriority w:val="0"/>
    <w:pPr>
      <w:spacing w:after="240"/>
      <w:jc w:val="both"/>
    </w:pPr>
    <w:tblPr>
      <w:tblStyle w:val="78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uiPriority w:val="0"/>
    <w:pPr>
      <w:spacing w:after="240"/>
      <w:jc w:val="both"/>
    </w:pPr>
    <w:tblPr>
      <w:tblStyle w:val="78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uiPriority w:val="0"/>
    <w:rPr>
      <w:color w:val="943634"/>
    </w:rPr>
    <w:tblPr>
      <w:tblStyle w:val="78"/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EFD3D2"/>
      </w:tcPr>
    </w:tblStylePr>
    <w:tblStylePr w:type="band1Horz">
      <w:tblPr>
        <w:tblStyle w:val="78"/>
      </w:tblPr>
      <w:tcPr>
        <w:shd w:val="clear" w:color="auto" w:fill="EFD3D2"/>
      </w:tcPr>
    </w:tblStylePr>
  </w:style>
  <w:style w:type="table" w:styleId="124">
    <w:name w:val="Light Shading Accent 3"/>
    <w:basedOn w:val="78"/>
    <w:uiPriority w:val="0"/>
    <w:rPr>
      <w:color w:val="76923C"/>
    </w:rPr>
    <w:tblPr>
      <w:tblStyle w:val="78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E6EED5"/>
      </w:tcPr>
    </w:tblStylePr>
    <w:tblStylePr w:type="band1Horz">
      <w:tblPr>
        <w:tblStyle w:val="78"/>
      </w:tblPr>
      <w:tcPr>
        <w:shd w:val="clear" w:color="auto" w:fill="E6EED5"/>
      </w:tcPr>
    </w:tblStylePr>
  </w:style>
  <w:style w:type="table" w:styleId="125">
    <w:name w:val="Light Shading Accent 4"/>
    <w:basedOn w:val="78"/>
    <w:uiPriority w:val="0"/>
    <w:rPr>
      <w:color w:val="5F497A"/>
    </w:rPr>
    <w:tblPr>
      <w:tblStyle w:val="78"/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FD8E8"/>
      </w:tcPr>
    </w:tblStylePr>
    <w:tblStylePr w:type="band1Horz">
      <w:tblPr>
        <w:tblStyle w:val="78"/>
      </w:tblPr>
      <w:tcPr>
        <w:shd w:val="clear" w:color="auto" w:fill="DFD8E8"/>
      </w:tcPr>
    </w:tblStylePr>
  </w:style>
  <w:style w:type="table" w:styleId="126">
    <w:name w:val="Light Shading Accent 5"/>
    <w:basedOn w:val="78"/>
    <w:uiPriority w:val="0"/>
    <w:rPr>
      <w:color w:val="31849B"/>
    </w:rPr>
    <w:tblPr>
      <w:tblStyle w:val="78"/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2EAF1"/>
      </w:tcPr>
    </w:tblStylePr>
    <w:tblStylePr w:type="band1Horz">
      <w:tblPr>
        <w:tblStyle w:val="78"/>
      </w:tblPr>
      <w:tcPr>
        <w:shd w:val="clear" w:color="auto" w:fill="D2EAF1"/>
      </w:tcPr>
    </w:tblStylePr>
  </w:style>
  <w:style w:type="table" w:styleId="127">
    <w:name w:val="Light Shading Accent 6"/>
    <w:basedOn w:val="78"/>
    <w:uiPriority w:val="0"/>
    <w:rPr>
      <w:color w:val="E36C0A"/>
    </w:rPr>
    <w:tblPr>
      <w:tblStyle w:val="78"/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FDE4D0"/>
      </w:tcPr>
    </w:tblStylePr>
    <w:tblStylePr w:type="band1Horz">
      <w:tblPr>
        <w:tblStyle w:val="78"/>
      </w:tblPr>
      <w:tcPr>
        <w:shd w:val="clear" w:color="auto" w:fill="FDE4D0"/>
      </w:tcPr>
    </w:tblStylePr>
  </w:style>
  <w:style w:type="table" w:styleId="128">
    <w:name w:val="Light List Accent 2"/>
    <w:basedOn w:val="78"/>
    <w:uiPriority w:val="0"/>
    <w:tblPr>
      <w:tblStyle w:val="78"/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uiPriority w:val="0"/>
    <w:tblPr>
      <w:tblStyle w:val="78"/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uiPriority w:val="0"/>
    <w:tblPr>
      <w:tblStyle w:val="78"/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uiPriority w:val="0"/>
    <w:tblPr>
      <w:tblStyle w:val="78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uiPriority w:val="0"/>
    <w:tblPr>
      <w:tblStyle w:val="78"/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uiPriority w:val="0"/>
    <w:tblPr>
      <w:tblStyle w:val="78"/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>
        <w:tblStyle w:val="78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>
        <w:tblStyle w:val="78"/>
      </w:tblPr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uiPriority w:val="0"/>
    <w:tblPr>
      <w:tblStyle w:val="78"/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>
        <w:tblStyle w:val="78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>
        <w:tblStyle w:val="78"/>
      </w:tbl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uiPriority w:val="0"/>
    <w:tblPr>
      <w:tblStyle w:val="78"/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>
        <w:tblStyle w:val="78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>
        <w:tblStyle w:val="78"/>
      </w:tblPr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uiPriority w:val="0"/>
    <w:tblPr>
      <w:tblStyle w:val="78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>
        <w:tblStyle w:val="78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>
        <w:tblStyle w:val="78"/>
      </w:tblPr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uiPriority w:val="0"/>
    <w:tblPr>
      <w:tblStyle w:val="78"/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>
        <w:tblStyle w:val="78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>
        <w:tblStyle w:val="78"/>
      </w:tblPr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uiPriority w:val="0"/>
    <w:tblPr>
      <w:tblStyle w:val="78"/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EFD3D2"/>
      </w:tcPr>
    </w:tblStylePr>
    <w:tblStylePr w:type="band1Horz">
      <w:tblPr>
        <w:tblStyle w:val="78"/>
      </w:tblPr>
      <w:tcPr>
        <w:shd w:val="clear" w:color="auto" w:fill="EFD3D2"/>
      </w:tcPr>
    </w:tblStylePr>
    <w:tblStylePr w:type="band2Horz">
      <w:tblPr>
        <w:tblStyle w:val="78"/>
      </w:tblPr>
    </w:tblStylePr>
  </w:style>
  <w:style w:type="table" w:styleId="139">
    <w:name w:val="Medium Shading 1 Accent 3"/>
    <w:basedOn w:val="78"/>
    <w:uiPriority w:val="0"/>
    <w:tblPr>
      <w:tblStyle w:val="78"/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E6EED5"/>
      </w:tcPr>
    </w:tblStylePr>
    <w:tblStylePr w:type="band1Horz">
      <w:tblPr>
        <w:tblStyle w:val="78"/>
      </w:tblPr>
      <w:tcPr>
        <w:shd w:val="clear" w:color="auto" w:fill="E6EED5"/>
      </w:tcPr>
    </w:tblStylePr>
    <w:tblStylePr w:type="band2Horz">
      <w:tblPr>
        <w:tblStyle w:val="78"/>
      </w:tblPr>
    </w:tblStylePr>
  </w:style>
  <w:style w:type="table" w:styleId="140">
    <w:name w:val="Medium Shading 1 Accent 4"/>
    <w:basedOn w:val="78"/>
    <w:uiPriority w:val="0"/>
    <w:tblPr>
      <w:tblStyle w:val="78"/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FD8E8"/>
      </w:tcPr>
    </w:tblStylePr>
    <w:tblStylePr w:type="band1Horz">
      <w:tblPr>
        <w:tblStyle w:val="78"/>
      </w:tblPr>
      <w:tcPr>
        <w:shd w:val="clear" w:color="auto" w:fill="DFD8E8"/>
      </w:tcPr>
    </w:tblStylePr>
    <w:tblStylePr w:type="band2Horz">
      <w:tblPr>
        <w:tblStyle w:val="78"/>
      </w:tblPr>
    </w:tblStylePr>
  </w:style>
  <w:style w:type="table" w:styleId="141">
    <w:name w:val="Medium Shading 1 Accent 5"/>
    <w:basedOn w:val="78"/>
    <w:uiPriority w:val="0"/>
    <w:tblPr>
      <w:tblStyle w:val="78"/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2EAF1"/>
      </w:tcPr>
    </w:tblStylePr>
    <w:tblStylePr w:type="band1Horz">
      <w:tblPr>
        <w:tblStyle w:val="78"/>
      </w:tblPr>
      <w:tcPr>
        <w:shd w:val="clear" w:color="auto" w:fill="D2EAF1"/>
      </w:tcPr>
    </w:tblStylePr>
    <w:tblStylePr w:type="band2Horz">
      <w:tblPr>
        <w:tblStyle w:val="78"/>
      </w:tblPr>
    </w:tblStylePr>
  </w:style>
  <w:style w:type="table" w:styleId="142">
    <w:name w:val="Medium Shading 1 Accent 6"/>
    <w:basedOn w:val="78"/>
    <w:uiPriority w:val="0"/>
    <w:tblPr>
      <w:tblStyle w:val="78"/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FDE4D0"/>
      </w:tcPr>
    </w:tblStylePr>
    <w:tblStylePr w:type="band1Horz">
      <w:tblPr>
        <w:tblStyle w:val="78"/>
      </w:tblPr>
      <w:tcPr>
        <w:shd w:val="clear" w:color="auto" w:fill="FDE4D0"/>
      </w:tcPr>
    </w:tblStylePr>
    <w:tblStylePr w:type="band2Horz">
      <w:tblPr>
        <w:tblStyle w:val="78"/>
      </w:tblPr>
    </w:tblStylePr>
  </w:style>
  <w:style w:type="table" w:styleId="143">
    <w:name w:val="Medium Shading 2 Accent 2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C0504D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9BBB59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8064A2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4BACC6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F79646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EFD3D2"/>
      </w:tcPr>
    </w:tblStylePr>
    <w:tblStylePr w:type="band1Horz">
      <w:tblPr>
        <w:tblStyle w:val="78"/>
      </w:tblPr>
      <w:tcPr>
        <w:shd w:val="clear" w:color="auto" w:fill="EFD3D2"/>
      </w:tcPr>
    </w:tblStylePr>
  </w:style>
  <w:style w:type="table" w:styleId="149">
    <w:name w:val="Medium List 1 Accent 3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E6EED5"/>
      </w:tcPr>
    </w:tblStylePr>
    <w:tblStylePr w:type="band1Horz">
      <w:tblPr>
        <w:tblStyle w:val="78"/>
      </w:tblPr>
      <w:tcPr>
        <w:shd w:val="clear" w:color="auto" w:fill="E6EED5"/>
      </w:tcPr>
    </w:tblStylePr>
  </w:style>
  <w:style w:type="table" w:styleId="150">
    <w:name w:val="Medium List 1 Accent 4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DFD8E8"/>
      </w:tcPr>
    </w:tblStylePr>
    <w:tblStylePr w:type="band1Horz">
      <w:tblPr>
        <w:tblStyle w:val="78"/>
      </w:tblPr>
      <w:tcPr>
        <w:shd w:val="clear" w:color="auto" w:fill="DFD8E8"/>
      </w:tcPr>
    </w:tblStylePr>
  </w:style>
  <w:style w:type="table" w:styleId="151">
    <w:name w:val="Medium List 1 Accent 5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D2EAF1"/>
      </w:tcPr>
    </w:tblStylePr>
    <w:tblStylePr w:type="band1Horz">
      <w:tblPr>
        <w:tblStyle w:val="78"/>
      </w:tblPr>
      <w:tcPr>
        <w:shd w:val="clear" w:color="auto" w:fill="D2EAF1"/>
      </w:tcPr>
    </w:tblStylePr>
  </w:style>
  <w:style w:type="table" w:styleId="152">
    <w:name w:val="Medium List 1 Accent 6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FDE4D0"/>
      </w:tcPr>
    </w:tblStylePr>
    <w:tblStylePr w:type="band1Horz">
      <w:tblPr>
        <w:tblStyle w:val="78"/>
      </w:tblPr>
      <w:tcPr>
        <w:shd w:val="clear" w:color="auto" w:fill="FDE4D0"/>
      </w:tcPr>
    </w:tblStylePr>
  </w:style>
  <w:style w:type="table" w:styleId="153">
    <w:name w:val="Medium List 2 Accent 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D3DFEE"/>
      </w:tcPr>
    </w:tblStylePr>
    <w:tblStylePr w:type="band1Horz">
      <w:tblPr>
        <w:tblStyle w:val="78"/>
      </w:tblPr>
      <w:tcPr>
        <w:shd w:val="clear" w:color="auto" w:fill="D3DFEE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styleId="154">
    <w:name w:val="Medium List 2 Accent 2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EFD3D2"/>
      </w:tcPr>
    </w:tblStylePr>
    <w:tblStylePr w:type="band1Horz">
      <w:tblPr>
        <w:tblStyle w:val="78"/>
      </w:tblPr>
      <w:tcPr>
        <w:shd w:val="clear" w:color="auto" w:fill="EFD3D2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styleId="155">
    <w:name w:val="Medium List 2 Accent 3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E6EED5"/>
      </w:tcPr>
    </w:tblStylePr>
    <w:tblStylePr w:type="band1Horz">
      <w:tblPr>
        <w:tblStyle w:val="78"/>
      </w:tblPr>
      <w:tcPr>
        <w:shd w:val="clear" w:color="auto" w:fill="E6EED5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styleId="156">
    <w:name w:val="Medium List 2 Accent 4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DFD8E8"/>
      </w:tcPr>
    </w:tblStylePr>
    <w:tblStylePr w:type="band1Horz">
      <w:tblPr>
        <w:tblStyle w:val="78"/>
      </w:tblPr>
      <w:tcPr>
        <w:shd w:val="clear" w:color="auto" w:fill="DFD8E8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styleId="157">
    <w:name w:val="Medium List 2 Accent 5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D2EAF1"/>
      </w:tcPr>
    </w:tblStylePr>
    <w:tblStylePr w:type="band1Horz">
      <w:tblPr>
        <w:tblStyle w:val="78"/>
      </w:tblPr>
      <w:tcPr>
        <w:shd w:val="clear" w:color="auto" w:fill="D2EAF1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styleId="158">
    <w:name w:val="Medium List 2 Accent 6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FDE4D0"/>
      </w:tcPr>
    </w:tblStylePr>
    <w:tblStylePr w:type="band1Horz">
      <w:tblPr>
        <w:tblStyle w:val="78"/>
      </w:tblPr>
      <w:tcPr>
        <w:shd w:val="clear" w:color="auto" w:fill="FDE4D0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styleId="159">
    <w:name w:val="Medium Grid 1 Accent 1"/>
    <w:basedOn w:val="78"/>
    <w:uiPriority w:val="0"/>
    <w:tblPr>
      <w:tblStyle w:val="78"/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A7BFDE"/>
      </w:tcPr>
    </w:tblStylePr>
    <w:tblStylePr w:type="band1Horz">
      <w:tblPr>
        <w:tblStyle w:val="78"/>
      </w:tblPr>
      <w:tcPr>
        <w:shd w:val="clear" w:color="auto" w:fill="A7BFDE"/>
      </w:tcPr>
    </w:tblStylePr>
  </w:style>
  <w:style w:type="table" w:styleId="160">
    <w:name w:val="Medium Grid 1 Accent 2"/>
    <w:basedOn w:val="78"/>
    <w:uiPriority w:val="0"/>
    <w:tblPr>
      <w:tblStyle w:val="78"/>
      <w:tblStyleRowBandSize w:val="1"/>
      <w:tblStyleColBandSize w:val="1"/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FA7A6"/>
      </w:tcPr>
    </w:tblStylePr>
    <w:tblStylePr w:type="band1Horz">
      <w:tblPr>
        <w:tblStyle w:val="78"/>
      </w:tblPr>
      <w:tcPr>
        <w:shd w:val="clear" w:color="auto" w:fill="DFA7A6"/>
      </w:tcPr>
    </w:tblStylePr>
  </w:style>
  <w:style w:type="table" w:styleId="161">
    <w:name w:val="Medium Grid 1 Accent 3"/>
    <w:basedOn w:val="78"/>
    <w:uiPriority w:val="0"/>
    <w:tblPr>
      <w:tblStyle w:val="78"/>
      <w:tblStyleRowBandSize w:val="1"/>
      <w:tblStyleColBandSize w:val="1"/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CDDDAC"/>
      </w:tcPr>
    </w:tblStylePr>
    <w:tblStylePr w:type="band1Horz">
      <w:tblPr>
        <w:tblStyle w:val="78"/>
      </w:tblPr>
      <w:tcPr>
        <w:shd w:val="clear" w:color="auto" w:fill="CDDDAC"/>
      </w:tcPr>
    </w:tblStylePr>
  </w:style>
  <w:style w:type="table" w:styleId="162">
    <w:name w:val="Medium Grid 1 Accent 4"/>
    <w:basedOn w:val="78"/>
    <w:uiPriority w:val="0"/>
    <w:tblPr>
      <w:tblStyle w:val="78"/>
      <w:tblStyleRowBandSize w:val="1"/>
      <w:tblStyleColBandSize w:val="1"/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BFB1D0"/>
      </w:tcPr>
    </w:tblStylePr>
    <w:tblStylePr w:type="band1Horz">
      <w:tblPr>
        <w:tblStyle w:val="78"/>
      </w:tblPr>
      <w:tcPr>
        <w:shd w:val="clear" w:color="auto" w:fill="BFB1D0"/>
      </w:tcPr>
    </w:tblStylePr>
  </w:style>
  <w:style w:type="table" w:styleId="163">
    <w:name w:val="Medium Grid 1 Accent 5"/>
    <w:basedOn w:val="78"/>
    <w:uiPriority w:val="0"/>
    <w:tblPr>
      <w:tblStyle w:val="78"/>
      <w:tblStyleRowBandSize w:val="1"/>
      <w:tblStyleColBandSize w:val="1"/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A5D5E2"/>
      </w:tcPr>
    </w:tblStylePr>
    <w:tblStylePr w:type="band1Horz">
      <w:tblPr>
        <w:tblStyle w:val="78"/>
      </w:tblPr>
      <w:tcPr>
        <w:shd w:val="clear" w:color="auto" w:fill="A5D5E2"/>
      </w:tcPr>
    </w:tblStylePr>
  </w:style>
  <w:style w:type="table" w:styleId="164">
    <w:name w:val="Medium Grid 1 Accent 6"/>
    <w:basedOn w:val="78"/>
    <w:uiPriority w:val="0"/>
    <w:tblPr>
      <w:tblStyle w:val="78"/>
      <w:tblStyleRowBandSize w:val="1"/>
      <w:tblStyleColBandSize w:val="1"/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FBCAA2"/>
      </w:tcPr>
    </w:tblStylePr>
    <w:tblStylePr w:type="band1Horz">
      <w:tblPr>
        <w:tblStyle w:val="78"/>
      </w:tblPr>
      <w:tcPr>
        <w:shd w:val="clear" w:color="auto" w:fill="FBCAA2"/>
      </w:tcPr>
    </w:tblStylePr>
  </w:style>
  <w:style w:type="table" w:styleId="165">
    <w:name w:val="Medium Grid 2 Accent 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EDF2F8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DBE5F1"/>
      </w:tcPr>
    </w:tblStylePr>
    <w:tblStylePr w:type="band1Vert">
      <w:tblPr>
        <w:tblStyle w:val="78"/>
      </w:tblPr>
      <w:tcPr>
        <w:shd w:val="clear" w:color="auto" w:fill="A7BFDE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styleId="166">
    <w:name w:val="Medium Grid 2 Accent 2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F8EDED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F2DBDB"/>
      </w:tcPr>
    </w:tblStylePr>
    <w:tblStylePr w:type="band1Vert">
      <w:tblPr>
        <w:tblStyle w:val="78"/>
      </w:tblPr>
      <w:tcPr>
        <w:shd w:val="clear" w:color="auto" w:fill="DFA7A6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styleId="167">
    <w:name w:val="Medium Grid 2 Accent 3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F5F8EE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EAF1DD"/>
      </w:tcPr>
    </w:tblStylePr>
    <w:tblStylePr w:type="band1Vert">
      <w:tblPr>
        <w:tblStyle w:val="78"/>
      </w:tblPr>
      <w:tcPr>
        <w:shd w:val="clear" w:color="auto" w:fill="CDDDAC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styleId="168">
    <w:name w:val="Medium Grid 2 Accent 4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F2EFF6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E5DFEC"/>
      </w:tcPr>
    </w:tblStylePr>
    <w:tblStylePr w:type="band1Vert">
      <w:tblPr>
        <w:tblStyle w:val="78"/>
      </w:tblPr>
      <w:tcPr>
        <w:shd w:val="clear" w:color="auto" w:fill="BFB1D0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styleId="169">
    <w:name w:val="Medium Grid 2 Accent 5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EDF6F9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DAEEF3"/>
      </w:tcPr>
    </w:tblStylePr>
    <w:tblStylePr w:type="band1Vert">
      <w:tblPr>
        <w:tblStyle w:val="78"/>
      </w:tblPr>
      <w:tcPr>
        <w:shd w:val="clear" w:color="auto" w:fill="A5D5E2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styleId="170">
    <w:name w:val="Medium Grid 2 Accent 6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FEF4EC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FDE9D9"/>
      </w:tcPr>
    </w:tblStylePr>
    <w:tblStylePr w:type="band1Vert">
      <w:tblPr>
        <w:tblStyle w:val="78"/>
      </w:tblPr>
      <w:tcPr>
        <w:shd w:val="clear" w:color="auto" w:fill="FBCAA2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styleId="171">
    <w:name w:val="Medium Grid 3 Accent 1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>
        <w:tblStyle w:val="78"/>
      </w:tblPr>
      <w:tcPr>
        <w:shd w:val="clear" w:color="auto" w:fill="365F91"/>
      </w:tcPr>
    </w:tblStylePr>
    <w:tblStylePr w:type="band1Horz">
      <w:tblPr>
        <w:tblStyle w:val="78"/>
      </w:tblPr>
      <w:tcPr>
        <w:shd w:val="clear" w:color="auto" w:fill="365F91"/>
      </w:tcPr>
    </w:tblStylePr>
  </w:style>
  <w:style w:type="table" w:styleId="178">
    <w:name w:val="Dark List Accent 2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>
        <w:tblStyle w:val="78"/>
      </w:tblPr>
      <w:tcPr>
        <w:shd w:val="clear" w:color="auto" w:fill="943634"/>
      </w:tcPr>
    </w:tblStylePr>
    <w:tblStylePr w:type="band1Horz">
      <w:tblPr>
        <w:tblStyle w:val="78"/>
      </w:tblPr>
      <w:tcPr>
        <w:shd w:val="clear" w:color="auto" w:fill="943634"/>
      </w:tcPr>
    </w:tblStylePr>
  </w:style>
  <w:style w:type="table" w:styleId="179">
    <w:name w:val="Dark List Accent 3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>
        <w:tblStyle w:val="78"/>
      </w:tblPr>
      <w:tcPr>
        <w:shd w:val="clear" w:color="auto" w:fill="76923C"/>
      </w:tcPr>
    </w:tblStylePr>
    <w:tblStylePr w:type="band1Horz">
      <w:tblPr>
        <w:tblStyle w:val="78"/>
      </w:tblPr>
      <w:tcPr>
        <w:shd w:val="clear" w:color="auto" w:fill="76923C"/>
      </w:tcPr>
    </w:tblStylePr>
  </w:style>
  <w:style w:type="table" w:styleId="180">
    <w:name w:val="Dark List Accent 4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>
        <w:tblStyle w:val="78"/>
      </w:tblPr>
      <w:tcPr>
        <w:shd w:val="clear" w:color="auto" w:fill="5F497A"/>
      </w:tcPr>
    </w:tblStylePr>
    <w:tblStylePr w:type="band1Horz">
      <w:tblPr>
        <w:tblStyle w:val="78"/>
      </w:tblPr>
      <w:tcPr>
        <w:shd w:val="clear" w:color="auto" w:fill="5F497A"/>
      </w:tcPr>
    </w:tblStylePr>
  </w:style>
  <w:style w:type="table" w:styleId="181">
    <w:name w:val="Dark List Accent 5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>
        <w:tblStyle w:val="78"/>
      </w:tblPr>
      <w:tcPr>
        <w:shd w:val="clear" w:color="auto" w:fill="31849B"/>
      </w:tcPr>
    </w:tblStylePr>
    <w:tblStylePr w:type="band1Horz">
      <w:tblPr>
        <w:tblStyle w:val="78"/>
      </w:tblPr>
      <w:tcPr>
        <w:shd w:val="clear" w:color="auto" w:fill="31849B"/>
      </w:tcPr>
    </w:tblStylePr>
  </w:style>
  <w:style w:type="table" w:styleId="182">
    <w:name w:val="Dark List Accent 6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>
        <w:tblStyle w:val="78"/>
      </w:tblPr>
      <w:tcPr>
        <w:shd w:val="clear" w:color="auto" w:fill="E36C0A"/>
      </w:tcPr>
    </w:tblStylePr>
    <w:tblStylePr w:type="band1Horz">
      <w:tblPr>
        <w:tblStyle w:val="78"/>
      </w:tblPr>
      <w:tcPr>
        <w:shd w:val="clear" w:color="auto" w:fill="E36C0A"/>
      </w:tcPr>
    </w:tblStylePr>
  </w:style>
  <w:style w:type="table" w:styleId="183">
    <w:name w:val="Colorful Shading Accent 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>
        <w:tblStyle w:val="78"/>
      </w:tblPr>
      <w:tcPr>
        <w:shd w:val="clear" w:color="auto" w:fill="2C4C74"/>
      </w:tcPr>
    </w:tblStylePr>
    <w:tblStylePr w:type="band1Vert">
      <w:tblPr>
        <w:tblStyle w:val="78"/>
      </w:tblPr>
      <w:tcPr>
        <w:shd w:val="clear" w:color="auto" w:fill="B8CCE4"/>
      </w:tcPr>
    </w:tblStylePr>
    <w:tblStylePr w:type="band1Horz">
      <w:tblPr>
        <w:tblStyle w:val="78"/>
      </w:tblPr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>
        <w:tblStyle w:val="78"/>
      </w:tblPr>
      <w:tcPr>
        <w:shd w:val="clear" w:color="auto" w:fill="772C2A"/>
      </w:tcPr>
    </w:tblStylePr>
    <w:tblStylePr w:type="band1Vert">
      <w:tblPr>
        <w:tblStyle w:val="78"/>
      </w:tblPr>
      <w:tcPr>
        <w:shd w:val="clear" w:color="auto" w:fill="E5B8B7"/>
      </w:tcPr>
    </w:tblStylePr>
    <w:tblStylePr w:type="band1Horz">
      <w:tblPr>
        <w:tblStyle w:val="78"/>
      </w:tblPr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>
        <w:tblStyle w:val="78"/>
      </w:tblPr>
      <w:tcPr>
        <w:shd w:val="clear" w:color="auto" w:fill="5E7530"/>
      </w:tcPr>
    </w:tblStylePr>
    <w:tblStylePr w:type="band1Vert">
      <w:tblPr>
        <w:tblStyle w:val="78"/>
      </w:tblPr>
      <w:tcPr>
        <w:shd w:val="clear" w:color="auto" w:fill="D6E3BC"/>
      </w:tcPr>
    </w:tblStylePr>
    <w:tblStylePr w:type="band1Horz">
      <w:tblPr>
        <w:tblStyle w:val="78"/>
      </w:tblPr>
      <w:tcPr>
        <w:shd w:val="clear" w:color="auto" w:fill="CDDDAC"/>
      </w:tcPr>
    </w:tblStylePr>
  </w:style>
  <w:style w:type="table" w:styleId="186">
    <w:name w:val="Colorful Shading Accent 4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>
        <w:tblStyle w:val="78"/>
      </w:tblPr>
      <w:tcPr>
        <w:shd w:val="clear" w:color="auto" w:fill="4C3B62"/>
      </w:tcPr>
    </w:tblStylePr>
    <w:tblStylePr w:type="band1Vert">
      <w:tblPr>
        <w:tblStyle w:val="78"/>
      </w:tblPr>
      <w:tcPr>
        <w:shd w:val="clear" w:color="auto" w:fill="CCC0D9"/>
      </w:tcPr>
    </w:tblStylePr>
    <w:tblStylePr w:type="band1Horz">
      <w:tblPr>
        <w:tblStyle w:val="78"/>
      </w:tblPr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>
        <w:tblStyle w:val="78"/>
      </w:tblPr>
      <w:tcPr>
        <w:shd w:val="clear" w:color="auto" w:fill="276A7C"/>
      </w:tcPr>
    </w:tblStylePr>
    <w:tblStylePr w:type="band1Vert">
      <w:tblPr>
        <w:tblStyle w:val="78"/>
      </w:tblPr>
      <w:tcPr>
        <w:shd w:val="clear" w:color="auto" w:fill="B6DDE8"/>
      </w:tcPr>
    </w:tblStylePr>
    <w:tblStylePr w:type="band1Horz">
      <w:tblPr>
        <w:tblStyle w:val="78"/>
      </w:tblPr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>
        <w:tblStyle w:val="78"/>
      </w:tblPr>
      <w:tcPr>
        <w:shd w:val="clear" w:color="auto" w:fill="B65608"/>
      </w:tcPr>
    </w:tblStylePr>
    <w:tblStylePr w:type="band1Vert">
      <w:tblPr>
        <w:tblStyle w:val="78"/>
      </w:tblPr>
      <w:tcPr>
        <w:shd w:val="clear" w:color="auto" w:fill="FBD4B4"/>
      </w:tcPr>
    </w:tblStylePr>
    <w:tblStylePr w:type="band1Horz">
      <w:tblPr>
        <w:tblStyle w:val="78"/>
      </w:tblPr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3DFEE"/>
      </w:tcPr>
    </w:tblStylePr>
    <w:tblStylePr w:type="band1Horz">
      <w:tblPr>
        <w:tblStyle w:val="78"/>
      </w:tblPr>
      <w:tcPr>
        <w:shd w:val="clear" w:color="auto" w:fill="DBE5F1"/>
      </w:tcPr>
    </w:tblStylePr>
  </w:style>
  <w:style w:type="table" w:styleId="190">
    <w:name w:val="Colorful List Accent 2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EFD3D2"/>
      </w:tcPr>
    </w:tblStylePr>
    <w:tblStylePr w:type="band1Horz">
      <w:tblPr>
        <w:tblStyle w:val="78"/>
      </w:tblPr>
      <w:tcPr>
        <w:shd w:val="clear" w:color="auto" w:fill="F2DBDB"/>
      </w:tcPr>
    </w:tblStylePr>
  </w:style>
  <w:style w:type="table" w:styleId="191">
    <w:name w:val="Colorful List Accent 3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E6EED5"/>
      </w:tcPr>
    </w:tblStylePr>
    <w:tblStylePr w:type="band1Horz">
      <w:tblPr>
        <w:tblStyle w:val="78"/>
      </w:tblPr>
      <w:tcPr>
        <w:shd w:val="clear" w:color="auto" w:fill="EAF1DD"/>
      </w:tcPr>
    </w:tblStylePr>
  </w:style>
  <w:style w:type="table" w:styleId="192">
    <w:name w:val="Colorful List Accent 4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FD8E8"/>
      </w:tcPr>
    </w:tblStylePr>
    <w:tblStylePr w:type="band1Horz">
      <w:tblPr>
        <w:tblStyle w:val="78"/>
      </w:tblPr>
      <w:tcPr>
        <w:shd w:val="clear" w:color="auto" w:fill="E5DFEC"/>
      </w:tcPr>
    </w:tblStylePr>
  </w:style>
  <w:style w:type="table" w:styleId="193">
    <w:name w:val="Colorful List Accent 5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2EAF1"/>
      </w:tcPr>
    </w:tblStylePr>
    <w:tblStylePr w:type="band1Horz">
      <w:tblPr>
        <w:tblStyle w:val="78"/>
      </w:tblPr>
      <w:tcPr>
        <w:shd w:val="clear" w:color="auto" w:fill="DAEEF3"/>
      </w:tcPr>
    </w:tblStylePr>
  </w:style>
  <w:style w:type="table" w:styleId="194">
    <w:name w:val="Colorful List Accent 6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FDE4D0"/>
      </w:tcPr>
    </w:tblStylePr>
    <w:tblStylePr w:type="band1Horz">
      <w:tblPr>
        <w:tblStyle w:val="78"/>
      </w:tblPr>
      <w:tcPr>
        <w:shd w:val="clear" w:color="auto" w:fill="FDE9D9"/>
      </w:tcPr>
    </w:tblStylePr>
  </w:style>
  <w:style w:type="table" w:styleId="195">
    <w:name w:val="Colorful Grid Accent 1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>
        <w:tblStyle w:val="78"/>
      </w:tblPr>
      <w:tcPr>
        <w:shd w:val="clear" w:color="auto" w:fill="B8CCE4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B8CCE4"/>
      </w:tcPr>
    </w:tblStylePr>
    <w:tblStylePr w:type="firstCol">
      <w:rPr>
        <w:color w:val="FFFFFF"/>
      </w:rPr>
      <w:tblPr>
        <w:tblStyle w:val="78"/>
      </w:tblPr>
      <w:tcPr>
        <w:shd w:val="clear" w:color="auto" w:fill="365F91"/>
      </w:tcPr>
    </w:tblStylePr>
    <w:tblStylePr w:type="lastCol">
      <w:rPr>
        <w:color w:val="FFFFFF"/>
      </w:rPr>
      <w:tblPr>
        <w:tblStyle w:val="78"/>
      </w:tblPr>
      <w:tcPr>
        <w:shd w:val="clear" w:color="auto" w:fill="365F91"/>
      </w:tcPr>
    </w:tblStylePr>
    <w:tblStylePr w:type="band1Vert">
      <w:tblPr>
        <w:tblStyle w:val="78"/>
      </w:tblPr>
      <w:tcPr>
        <w:shd w:val="clear" w:color="auto" w:fill="A7BFDE"/>
      </w:tcPr>
    </w:tblStylePr>
    <w:tblStylePr w:type="band1Horz">
      <w:tblPr>
        <w:tblStyle w:val="78"/>
      </w:tblPr>
      <w:tcPr>
        <w:shd w:val="clear" w:color="auto" w:fill="A7BFDE"/>
      </w:tcPr>
    </w:tblStylePr>
  </w:style>
  <w:style w:type="table" w:styleId="196">
    <w:name w:val="Colorful Grid Accent 2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>
        <w:tblStyle w:val="78"/>
      </w:tblPr>
      <w:tcPr>
        <w:shd w:val="clear" w:color="auto" w:fill="E5B8B7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E5B8B7"/>
      </w:tcPr>
    </w:tblStylePr>
    <w:tblStylePr w:type="firstCol">
      <w:rPr>
        <w:color w:val="FFFFFF"/>
      </w:rPr>
      <w:tblPr>
        <w:tblStyle w:val="78"/>
      </w:tblPr>
      <w:tcPr>
        <w:shd w:val="clear" w:color="auto" w:fill="943634"/>
      </w:tcPr>
    </w:tblStylePr>
    <w:tblStylePr w:type="lastCol">
      <w:rPr>
        <w:color w:val="FFFFFF"/>
      </w:rPr>
      <w:tblPr>
        <w:tblStyle w:val="78"/>
      </w:tblPr>
      <w:tcPr>
        <w:shd w:val="clear" w:color="auto" w:fill="943634"/>
      </w:tcPr>
    </w:tblStylePr>
    <w:tblStylePr w:type="band1Vert">
      <w:tblPr>
        <w:tblStyle w:val="78"/>
      </w:tblPr>
      <w:tcPr>
        <w:shd w:val="clear" w:color="auto" w:fill="DFA7A6"/>
      </w:tcPr>
    </w:tblStylePr>
    <w:tblStylePr w:type="band1Horz">
      <w:tblPr>
        <w:tblStyle w:val="78"/>
      </w:tblPr>
      <w:tcPr>
        <w:shd w:val="clear" w:color="auto" w:fill="DFA7A6"/>
      </w:tcPr>
    </w:tblStylePr>
  </w:style>
  <w:style w:type="table" w:styleId="197">
    <w:name w:val="Colorful Grid Accent 3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>
        <w:tblStyle w:val="78"/>
      </w:tblPr>
      <w:tcPr>
        <w:shd w:val="clear" w:color="auto" w:fill="D6E3BC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D6E3BC"/>
      </w:tcPr>
    </w:tblStylePr>
    <w:tblStylePr w:type="firstCol">
      <w:rPr>
        <w:color w:val="FFFFFF"/>
      </w:rPr>
      <w:tblPr>
        <w:tblStyle w:val="78"/>
      </w:tblPr>
      <w:tcPr>
        <w:shd w:val="clear" w:color="auto" w:fill="76923C"/>
      </w:tcPr>
    </w:tblStylePr>
    <w:tblStylePr w:type="lastCol">
      <w:rPr>
        <w:color w:val="FFFFFF"/>
      </w:rPr>
      <w:tblPr>
        <w:tblStyle w:val="78"/>
      </w:tblPr>
      <w:tcPr>
        <w:shd w:val="clear" w:color="auto" w:fill="76923C"/>
      </w:tcPr>
    </w:tblStylePr>
    <w:tblStylePr w:type="band1Vert">
      <w:tblPr>
        <w:tblStyle w:val="78"/>
      </w:tblPr>
      <w:tcPr>
        <w:shd w:val="clear" w:color="auto" w:fill="CDDDAC"/>
      </w:tcPr>
    </w:tblStylePr>
    <w:tblStylePr w:type="band1Horz">
      <w:tblPr>
        <w:tblStyle w:val="78"/>
      </w:tblPr>
      <w:tcPr>
        <w:shd w:val="clear" w:color="auto" w:fill="CDDDAC"/>
      </w:tcPr>
    </w:tblStylePr>
  </w:style>
  <w:style w:type="table" w:styleId="198">
    <w:name w:val="Colorful Grid Accent 4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>
        <w:tblStyle w:val="78"/>
      </w:tblPr>
      <w:tcPr>
        <w:shd w:val="clear" w:color="auto" w:fill="CCC0D9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CCC0D9"/>
      </w:tcPr>
    </w:tblStylePr>
    <w:tblStylePr w:type="firstCol">
      <w:rPr>
        <w:color w:val="FFFFFF"/>
      </w:rPr>
      <w:tblPr>
        <w:tblStyle w:val="78"/>
      </w:tblPr>
      <w:tcPr>
        <w:shd w:val="clear" w:color="auto" w:fill="5F497A"/>
      </w:tcPr>
    </w:tblStylePr>
    <w:tblStylePr w:type="lastCol">
      <w:rPr>
        <w:color w:val="FFFFFF"/>
      </w:rPr>
      <w:tblPr>
        <w:tblStyle w:val="78"/>
      </w:tblPr>
      <w:tcPr>
        <w:shd w:val="clear" w:color="auto" w:fill="5F497A"/>
      </w:tcPr>
    </w:tblStylePr>
    <w:tblStylePr w:type="band1Vert">
      <w:tblPr>
        <w:tblStyle w:val="78"/>
      </w:tblPr>
      <w:tcPr>
        <w:shd w:val="clear" w:color="auto" w:fill="BFB1D0"/>
      </w:tcPr>
    </w:tblStylePr>
    <w:tblStylePr w:type="band1Horz">
      <w:tblPr>
        <w:tblStyle w:val="78"/>
      </w:tblPr>
      <w:tcPr>
        <w:shd w:val="clear" w:color="auto" w:fill="BFB1D0"/>
      </w:tcPr>
    </w:tblStylePr>
  </w:style>
  <w:style w:type="table" w:styleId="199">
    <w:name w:val="Colorful Grid Accent 5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>
        <w:tblStyle w:val="78"/>
      </w:tblPr>
      <w:tcPr>
        <w:shd w:val="clear" w:color="auto" w:fill="B6DDE8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B6DDE8"/>
      </w:tcPr>
    </w:tblStylePr>
    <w:tblStylePr w:type="firstCol">
      <w:rPr>
        <w:color w:val="FFFFFF"/>
      </w:rPr>
      <w:tblPr>
        <w:tblStyle w:val="78"/>
      </w:tblPr>
      <w:tcPr>
        <w:shd w:val="clear" w:color="auto" w:fill="31849B"/>
      </w:tcPr>
    </w:tblStylePr>
    <w:tblStylePr w:type="lastCol">
      <w:rPr>
        <w:color w:val="FFFFFF"/>
      </w:rPr>
      <w:tblPr>
        <w:tblStyle w:val="78"/>
      </w:tblPr>
      <w:tcPr>
        <w:shd w:val="clear" w:color="auto" w:fill="31849B"/>
      </w:tcPr>
    </w:tblStylePr>
    <w:tblStylePr w:type="band1Vert">
      <w:tblPr>
        <w:tblStyle w:val="78"/>
      </w:tblPr>
      <w:tcPr>
        <w:shd w:val="clear" w:color="auto" w:fill="A5D5E2"/>
      </w:tcPr>
    </w:tblStylePr>
    <w:tblStylePr w:type="band1Horz">
      <w:tblPr>
        <w:tblStyle w:val="78"/>
      </w:tblPr>
      <w:tcPr>
        <w:shd w:val="clear" w:color="auto" w:fill="A5D5E2"/>
      </w:tcPr>
    </w:tblStylePr>
  </w:style>
  <w:style w:type="table" w:styleId="200">
    <w:name w:val="Colorful Grid Accent 6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>
        <w:tblStyle w:val="78"/>
      </w:tblPr>
      <w:tcPr>
        <w:shd w:val="clear" w:color="auto" w:fill="FBD4B4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FBD4B4"/>
      </w:tcPr>
    </w:tblStylePr>
    <w:tblStylePr w:type="firstCol">
      <w:rPr>
        <w:color w:val="FFFFFF"/>
      </w:rPr>
      <w:tblPr>
        <w:tblStyle w:val="78"/>
      </w:tblPr>
      <w:tcPr>
        <w:shd w:val="clear" w:color="auto" w:fill="E36C0A"/>
      </w:tcPr>
    </w:tblStylePr>
    <w:tblStylePr w:type="lastCol">
      <w:rPr>
        <w:color w:val="FFFFFF"/>
      </w:rPr>
      <w:tblPr>
        <w:tblStyle w:val="78"/>
      </w:tblPr>
      <w:tcPr>
        <w:shd w:val="clear" w:color="auto" w:fill="E36C0A"/>
      </w:tcPr>
    </w:tblStylePr>
    <w:tblStylePr w:type="band1Vert">
      <w:tblPr>
        <w:tblStyle w:val="78"/>
      </w:tblPr>
      <w:tcPr>
        <w:shd w:val="clear" w:color="auto" w:fill="FBCAA2"/>
      </w:tcPr>
    </w:tblStylePr>
    <w:tblStylePr w:type="band1Horz">
      <w:tblPr>
        <w:tblStyle w:val="78"/>
      </w:tblPr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uiPriority w:val="99"/>
    <w:rPr>
      <w:color w:val="0000FF"/>
      <w:u w:val="single"/>
    </w:rPr>
  </w:style>
  <w:style w:type="character" w:styleId="208">
    <w:name w:val="annotation reference"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uiPriority w:val="0"/>
    <w:rPr>
      <w:lang w:bidi="ar-AE"/>
    </w:rPr>
  </w:style>
  <w:style w:type="character" w:customStyle="1" w:styleId="225">
    <w:name w:val="称呼 字符"/>
    <w:link w:val="27"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uiPriority w:val="0"/>
    <w:rPr>
      <w:lang w:bidi="ar-AE"/>
    </w:rPr>
  </w:style>
  <w:style w:type="character" w:customStyle="1" w:styleId="234">
    <w:name w:val="批注框文本 字符"/>
    <w:link w:val="45"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uiPriority w:val="0"/>
    <w:rPr>
      <w:lang w:bidi="ar-AE"/>
    </w:rPr>
  </w:style>
  <w:style w:type="character" w:customStyle="1" w:styleId="240">
    <w:name w:val="正文文本缩进 3 字符"/>
    <w:link w:val="59"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uiPriority w:val="0"/>
    <w:rPr>
      <w:b/>
      <w:bCs/>
      <w:lang w:bidi="ar-AE"/>
    </w:rPr>
  </w:style>
  <w:style w:type="character" w:customStyle="1" w:styleId="246">
    <w:name w:val="正文文本首行缩进 字符"/>
    <w:link w:val="76"/>
    <w:uiPriority w:val="0"/>
    <w:rPr>
      <w:sz w:val="24"/>
      <w:szCs w:val="24"/>
      <w:lang w:eastAsia="en-GB" w:bidi="ar-AE"/>
    </w:rPr>
  </w:style>
  <w:style w:type="character" w:customStyle="1" w:styleId="247">
    <w:name w:val="正文文本首行缩进 2 字符"/>
    <w:link w:val="77"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uiPriority w:val="0"/>
    <w:pPr>
      <w:jc w:val="right"/>
    </w:pPr>
  </w:style>
  <w:style w:type="paragraph" w:customStyle="1" w:styleId="254">
    <w:name w:val="Footnote"/>
    <w:basedOn w:val="56"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uiPriority w:val="0"/>
    <w:rPr>
      <w:b/>
      <w:bCs/>
    </w:rPr>
  </w:style>
  <w:style w:type="paragraph" w:customStyle="1" w:styleId="258">
    <w:name w:val="NormalBoldNS"/>
    <w:basedOn w:val="1"/>
    <w:next w:val="1"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uiPriority w:val="0"/>
    <w:pPr>
      <w:spacing w:after="0"/>
    </w:pPr>
  </w:style>
  <w:style w:type="paragraph" w:customStyle="1" w:styleId="260">
    <w:name w:val="NormalRight"/>
    <w:basedOn w:val="259"/>
    <w:uiPriority w:val="0"/>
    <w:pPr>
      <w:jc w:val="right"/>
    </w:pPr>
  </w:style>
  <w:style w:type="paragraph" w:customStyle="1" w:styleId="261">
    <w:name w:val="Note Continuation"/>
    <w:basedOn w:val="1"/>
    <w:uiPriority w:val="0"/>
    <w:pPr>
      <w:spacing w:after="120"/>
      <w:ind w:left="340"/>
    </w:pPr>
    <w:rPr>
      <w:sz w:val="20"/>
      <w:szCs w:val="20"/>
    </w:rPr>
  </w:style>
  <w:style w:type="paragraph" w:styleId="262">
    <w:name w:val="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uiPriority w:val="0"/>
    <w:pPr>
      <w:spacing w:after="240"/>
    </w:pPr>
  </w:style>
  <w:style w:type="paragraph" w:customStyle="1" w:styleId="265">
    <w:name w:val="SubTitle0"/>
    <w:basedOn w:val="54"/>
    <w:uiPriority w:val="0"/>
    <w:pPr>
      <w:spacing w:after="0"/>
    </w:pPr>
  </w:style>
  <w:style w:type="paragraph" w:customStyle="1" w:styleId="266">
    <w:name w:val="OptionLabel"/>
    <w:uiPriority w:val="0"/>
    <w:rPr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uiPriority w:val="0"/>
    <w:pPr>
      <w:jc w:val="left"/>
    </w:pPr>
  </w:style>
  <w:style w:type="paragraph" w:styleId="268">
    <w:name w:val=""/>
    <w:basedOn w:val="1"/>
    <w:next w:val="1"/>
    <w:uiPriority w:val="0"/>
  </w:style>
  <w:style w:type="table" w:customStyle="1" w:styleId="269">
    <w:name w:val="Colorful Grid1"/>
    <w:basedOn w:val="78"/>
    <w:uiPriority w:val="0"/>
    <w:rPr>
      <w:color w:val="000000"/>
    </w:rPr>
    <w:tblPr>
      <w:tblStyle w:val="78"/>
      <w:tblStyleRowBandSize w:val="1"/>
      <w:tblStyleColBandSize w:val="1"/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>
        <w:tblStyle w:val="78"/>
      </w:tblPr>
      <w:tcPr>
        <w:shd w:val="clear" w:color="auto" w:fill="999999"/>
      </w:tcPr>
    </w:tblStylePr>
    <w:tblStylePr w:type="lastRow">
      <w:rPr>
        <w:b/>
        <w:bCs/>
        <w:color w:val="000000"/>
      </w:rPr>
      <w:tblPr>
        <w:tblStyle w:val="78"/>
      </w:tblPr>
      <w:tcPr>
        <w:shd w:val="clear" w:color="auto" w:fill="999999"/>
      </w:tcPr>
    </w:tblStylePr>
    <w:tblStylePr w:type="firstCol">
      <w:rPr>
        <w:color w:val="FFFFFF"/>
      </w:rPr>
      <w:tblPr>
        <w:tblStyle w:val="78"/>
      </w:tblPr>
      <w:tcPr>
        <w:shd w:val="clear" w:color="auto" w:fill="000000"/>
      </w:tcPr>
    </w:tblStylePr>
    <w:tblStylePr w:type="lastCol">
      <w:rPr>
        <w:color w:val="FFFFFF"/>
      </w:rPr>
      <w:tblPr>
        <w:tblStyle w:val="78"/>
      </w:tblPr>
      <w:tcPr>
        <w:shd w:val="clear" w:color="auto" w:fill="000000"/>
      </w:tcPr>
    </w:tblStylePr>
    <w:tblStylePr w:type="band1Vert">
      <w:tblPr>
        <w:tblStyle w:val="78"/>
      </w:tblPr>
      <w:tcPr>
        <w:shd w:val="clear" w:color="auto" w:fill="808080"/>
      </w:tcPr>
    </w:tblStylePr>
    <w:tblStylePr w:type="band1Horz">
      <w:tblPr>
        <w:tblStyle w:val="78"/>
      </w:tblPr>
      <w:tcPr>
        <w:shd w:val="clear" w:color="auto" w:fill="808080"/>
      </w:tcPr>
    </w:tblStylePr>
  </w:style>
  <w:style w:type="table" w:customStyle="1" w:styleId="270">
    <w:name w:val="Colorful List1"/>
    <w:basedOn w:val="78"/>
    <w:uiPriority w:val="0"/>
    <w:rPr>
      <w:color w:val="000000"/>
    </w:rPr>
    <w:tblPr>
      <w:tblStyle w:val="78"/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>
        <w:tblStyle w:val="78"/>
      </w:tblPr>
      <w:tcPr>
        <w:tcBorders>
          <w:top w:val="nil"/>
          <w:left w:val="single" w:color="FFFFFF" w:sz="12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C0C0C0"/>
      </w:tcPr>
    </w:tblStylePr>
    <w:tblStylePr w:type="band1Horz">
      <w:tblPr>
        <w:tblStyle w:val="78"/>
      </w:tblPr>
      <w:tcPr>
        <w:shd w:val="clear" w:color="auto" w:fill="CCCCCC"/>
      </w:tcPr>
    </w:tblStylePr>
  </w:style>
  <w:style w:type="table" w:customStyle="1" w:styleId="271">
    <w:name w:val="Colorful Shading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>
        <w:tblStyle w:val="78"/>
      </w:tbl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blPr>
        <w:tblStyle w:val="78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blPr>
        <w:tblStyle w:val="78"/>
      </w:tblPr>
      <w:tcPr>
        <w:shd w:val="clear" w:color="auto" w:fill="000000"/>
      </w:tcPr>
    </w:tblStylePr>
    <w:tblStylePr w:type="band1Vert">
      <w:tblPr>
        <w:tblStyle w:val="78"/>
      </w:tblPr>
      <w:tcPr>
        <w:shd w:val="clear" w:color="auto" w:fill="999999"/>
      </w:tcPr>
    </w:tblStylePr>
    <w:tblStylePr w:type="band1Horz">
      <w:tblPr>
        <w:tblStyle w:val="78"/>
      </w:tblPr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uiPriority w:val="0"/>
    <w:rPr>
      <w:color w:val="FFFFFF"/>
    </w:rPr>
    <w:tblPr>
      <w:tblStyle w:val="78"/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>
        <w:tblStyle w:val="78"/>
      </w:tblPr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>
        <w:tblStyle w:val="78"/>
      </w:tblPr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Style w:val="78"/>
      </w:tblPr>
      <w:tcPr>
        <w:shd w:val="clear" w:color="auto" w:fill="000000"/>
      </w:tcPr>
    </w:tblStylePr>
    <w:tblStylePr w:type="band1Horz">
      <w:tblPr>
        <w:tblStyle w:val="78"/>
      </w:tblPr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uiPriority w:val="0"/>
    <w:tblPr>
      <w:tblStyle w:val="78"/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>
        <w:tblStyle w:val="78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blPr>
        <w:tblStyle w:val="78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uiPriority w:val="0"/>
    <w:tblPr>
      <w:tblStyle w:val="78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>
        <w:tblStyle w:val="78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blPr>
        <w:tblStyle w:val="78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blPr>
        <w:tblStyle w:val="78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uiPriority w:val="0"/>
    <w:tblPr>
      <w:tblStyle w:val="78"/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uiPriority w:val="0"/>
    <w:tblPr>
      <w:tblStyle w:val="78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blPr>
        <w:tblStyle w:val="78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C0C0C0"/>
      </w:tcPr>
    </w:tblStylePr>
    <w:tblStylePr w:type="band1Horz">
      <w:tblPr>
        <w:tblStyle w:val="78"/>
      </w:tblPr>
      <w:tcPr>
        <w:shd w:val="clear" w:color="auto" w:fill="C0C0C0"/>
      </w:tcPr>
    </w:tblStylePr>
  </w:style>
  <w:style w:type="table" w:customStyle="1" w:styleId="280">
    <w:name w:val="Light Shading - Accent 11"/>
    <w:basedOn w:val="78"/>
    <w:uiPriority w:val="0"/>
    <w:rPr>
      <w:color w:val="365F91"/>
    </w:rPr>
    <w:tblPr>
      <w:tblStyle w:val="78"/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3DFEE"/>
      </w:tcPr>
    </w:tblStylePr>
    <w:tblStylePr w:type="band1Horz">
      <w:tblPr>
        <w:tblStyle w:val="78"/>
      </w:tblPr>
      <w:tcPr>
        <w:shd w:val="clear" w:color="auto" w:fill="D3DFEE"/>
      </w:tcPr>
    </w:tblStylePr>
  </w:style>
  <w:style w:type="table" w:customStyle="1" w:styleId="281">
    <w:name w:val="Medium Grid 11"/>
    <w:basedOn w:val="78"/>
    <w:uiPriority w:val="0"/>
    <w:tblPr>
      <w:tblStyle w:val="78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>
        <w:tblStyle w:val="78"/>
      </w:tbl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808080"/>
      </w:tcPr>
    </w:tblStylePr>
    <w:tblStylePr w:type="band1Horz">
      <w:tblPr>
        <w:tblStyle w:val="78"/>
      </w:tblPr>
      <w:tcPr>
        <w:shd w:val="clear" w:color="auto" w:fill="808080"/>
      </w:tcPr>
    </w:tblStylePr>
  </w:style>
  <w:style w:type="table" w:customStyle="1" w:styleId="282">
    <w:name w:val="Medium Grid 2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>
        <w:tblStyle w:val="78"/>
      </w:tblPr>
      <w:tcPr>
        <w:shd w:val="clear" w:color="auto" w:fill="E6E6E6"/>
      </w:tcPr>
    </w:tblStylePr>
    <w:tblStylePr w:type="lastRow">
      <w:rPr>
        <w:b/>
        <w:bCs/>
        <w:color w:val="000000"/>
      </w:rPr>
      <w:tblPr>
        <w:tblStyle w:val="78"/>
      </w:tbl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>
        <w:tblStyle w:val="78"/>
      </w:tblPr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>
        <w:tblStyle w:val="78"/>
      </w:tblPr>
      <w:tcPr>
        <w:shd w:val="clear" w:color="auto" w:fill="CCCCCC"/>
      </w:tcPr>
    </w:tblStylePr>
    <w:tblStylePr w:type="band1Vert">
      <w:tblPr>
        <w:tblStyle w:val="78"/>
      </w:tblPr>
      <w:tcPr>
        <w:shd w:val="clear" w:color="auto" w:fill="808080"/>
      </w:tcPr>
    </w:tblStylePr>
    <w:tblStylePr w:type="band1Horz">
      <w:tblPr>
        <w:tblStyle w:val="78"/>
      </w:tblPr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blPr>
        <w:tblStyle w:val="78"/>
      </w:tblPr>
      <w:tcPr>
        <w:shd w:val="clear" w:color="auto" w:fill="FFFFFF"/>
      </w:tcPr>
    </w:tblStylePr>
  </w:style>
  <w:style w:type="table" w:customStyle="1" w:styleId="283">
    <w:name w:val="Medium Grid 31"/>
    <w:basedOn w:val="78"/>
    <w:uiPriority w:val="0"/>
    <w:tblPr>
      <w:tblStyle w:val="78"/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>
        <w:tblStyle w:val="78"/>
      </w:tbl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8" w:space="0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>
        <w:tblStyle w:val="78"/>
      </w:tblPr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blPr>
        <w:tblStyle w:val="78"/>
      </w:tblPr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C0C0C0"/>
      </w:tcPr>
    </w:tblStylePr>
    <w:tblStylePr w:type="band1Horz">
      <w:tblPr>
        <w:tblStyle w:val="78"/>
      </w:tblPr>
      <w:tcPr>
        <w:shd w:val="clear" w:color="auto" w:fill="C0C0C0"/>
      </w:tcPr>
    </w:tblStylePr>
  </w:style>
  <w:style w:type="table" w:customStyle="1" w:styleId="285">
    <w:name w:val="Medium List 1 - Accent 1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blPr>
        <w:tblStyle w:val="78"/>
      </w:tblPr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>
        <w:tblStyle w:val="78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>
        <w:tblStyle w:val="78"/>
      </w:tbl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>
        <w:tblStyle w:val="78"/>
      </w:tblPr>
      <w:tcPr>
        <w:shd w:val="clear" w:color="auto" w:fill="D3DFEE"/>
      </w:tcPr>
    </w:tblStylePr>
    <w:tblStylePr w:type="band1Horz">
      <w:tblPr>
        <w:tblStyle w:val="78"/>
      </w:tblPr>
      <w:tcPr>
        <w:shd w:val="clear" w:color="auto" w:fill="D3DFEE"/>
      </w:tcPr>
    </w:tblStylePr>
  </w:style>
  <w:style w:type="table" w:customStyle="1" w:styleId="286">
    <w:name w:val="Medium List 21"/>
    <w:basedOn w:val="78"/>
    <w:uiPriority w:val="0"/>
    <w:rPr>
      <w:color w:val="000000"/>
    </w:rPr>
    <w:tblPr>
      <w:tblStyle w:val="78"/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>
        <w:tblStyle w:val="78"/>
      </w:tblPr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>
        <w:tblStyle w:val="78"/>
      </w:tblPr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>
        <w:tblStyle w:val="78"/>
      </w:tblPr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>
        <w:tblStyle w:val="78"/>
      </w:tbl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>
        <w:tblStyle w:val="78"/>
      </w:tblPr>
      <w:tcPr>
        <w:shd w:val="clear" w:color="auto" w:fill="C0C0C0"/>
      </w:tcPr>
    </w:tblStylePr>
    <w:tblStylePr w:type="band1Horz">
      <w:tblPr>
        <w:tblStyle w:val="78"/>
      </w:tblPr>
      <w:tcPr>
        <w:shd w:val="clear" w:color="auto" w:fill="C0C0C0"/>
      </w:tcPr>
    </w:tblStylePr>
    <w:tblStylePr w:type="nwCell">
      <w:tblPr>
        <w:tblStyle w:val="78"/>
      </w:tblPr>
      <w:tcPr>
        <w:shd w:val="clear" w:color="auto" w:fill="FFFFFF"/>
      </w:tcPr>
    </w:tblStylePr>
    <w:tblStylePr w:type="swCell">
      <w:tblPr>
        <w:tblStyle w:val="78"/>
      </w:tblPr>
    </w:tblStylePr>
  </w:style>
  <w:style w:type="table" w:customStyle="1" w:styleId="287">
    <w:name w:val="Medium Shading 11"/>
    <w:basedOn w:val="78"/>
    <w:uiPriority w:val="0"/>
    <w:tblPr>
      <w:tblStyle w:val="78"/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C0C0C0"/>
      </w:tcPr>
    </w:tblStylePr>
    <w:tblStylePr w:type="band1Horz">
      <w:tblPr>
        <w:tblStyle w:val="78"/>
      </w:tblPr>
      <w:tcPr>
        <w:shd w:val="clear" w:color="auto" w:fill="C0C0C0"/>
      </w:tcPr>
    </w:tblStylePr>
    <w:tblStylePr w:type="band2Horz">
      <w:tblPr>
        <w:tblStyle w:val="78"/>
      </w:tblPr>
    </w:tblStylePr>
  </w:style>
  <w:style w:type="table" w:customStyle="1" w:styleId="288">
    <w:name w:val="Medium Shading 1 - Accent 11"/>
    <w:basedOn w:val="78"/>
    <w:uiPriority w:val="0"/>
    <w:tblPr>
      <w:tblStyle w:val="78"/>
      <w:tblStyleRowBandSize w:val="1"/>
      <w:tblStyleColBandSize w:val="1"/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78"/>
      </w:tbl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Style w:val="78"/>
      </w:tblPr>
      <w:tcPr>
        <w:shd w:val="clear" w:color="auto" w:fill="D3DFEE"/>
      </w:tcPr>
    </w:tblStylePr>
    <w:tblStylePr w:type="band1Horz">
      <w:tblPr>
        <w:tblStyle w:val="78"/>
      </w:tblPr>
      <w:tcPr>
        <w:shd w:val="clear" w:color="auto" w:fill="D3DFEE"/>
      </w:tcPr>
    </w:tblStylePr>
    <w:tblStylePr w:type="band2Horz">
      <w:tblPr>
        <w:tblStyle w:val="78"/>
      </w:tblPr>
    </w:tblStylePr>
  </w:style>
  <w:style w:type="table" w:customStyle="1" w:styleId="289">
    <w:name w:val="Medium Shading 21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000000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uiPriority w:val="0"/>
    <w:tblPr>
      <w:tblStyle w:val="78"/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78"/>
      </w:tblPr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>
        <w:tblStyle w:val="78"/>
      </w:tblPr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>
        <w:tblStyle w:val="78"/>
      </w:tblPr>
      <w:tcPr>
        <w:shd w:val="clear" w:color="auto" w:fill="4F81BD"/>
      </w:tcPr>
    </w:tblStylePr>
    <w:tblStylePr w:type="band1Vert">
      <w:tblPr>
        <w:tblStyle w:val="78"/>
      </w:tblPr>
      <w:tcPr>
        <w:shd w:val="clear" w:color="auto" w:fill="D8D8D8"/>
      </w:tcPr>
    </w:tblStylePr>
    <w:tblStylePr w:type="band1Horz">
      <w:tblPr>
        <w:tblStyle w:val="78"/>
      </w:tblPr>
      <w:tcPr>
        <w:shd w:val="clear" w:color="auto" w:fill="D8D8D8"/>
      </w:tcPr>
    </w:tblStylePr>
    <w:tblStylePr w:type="neCell"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>
        <w:tblStyle w:val="78"/>
      </w:tblPr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eastAsia="Calibri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styleId="331">
    <w:name w:val=""/>
    <w:unhideWhenUsed/>
    <w:uiPriority w:val="99"/>
    <w:rPr>
      <w:sz w:val="24"/>
      <w:szCs w:val="24"/>
      <w:lang w:val="en-GB" w:eastAsia="zh-CN" w:bidi="ar-A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KWM\blank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Pages>1</Pages>
  <Words>124</Words>
  <Characters>712</Characters>
  <Lines>5</Lines>
  <Paragraphs>1</Paragraphs>
  <TotalTime>0</TotalTime>
  <ScaleCrop>false</ScaleCrop>
  <LinksUpToDate>false</LinksUpToDate>
  <CharactersWithSpaces>835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2022-02-09T18:39:00Z</dcterms:created>
  <dc:creator>KWM</dc:creator>
  <cp:lastModifiedBy>偶入园林</cp:lastModifiedBy>
  <cp:lastPrinted>2022-03-21T05:18:00Z</cp:lastPrinted>
  <dcterms:modified xsi:type="dcterms:W3CDTF">2023-07-28T07:38:00Z</dcterms:modified>
  <dc:title>经营者集中简易案件公示表模版及填表说明</dc:title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5120A6B3900C4EAA96A1578D11A5F1C4_13</vt:lpwstr>
  </property>
</Properties>
</file>