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DF" w:rsidRDefault="001D1B75" w:rsidP="001D1B75">
      <w:pPr>
        <w:widowControl/>
        <w:spacing w:after="240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  <w:lang w:val="en-GB" w:bidi="ar-AE"/>
        </w:rPr>
      </w:pPr>
      <w:r w:rsidRPr="001D1B75">
        <w:rPr>
          <w:rFonts w:ascii="黑体" w:eastAsia="黑体" w:hAnsi="黑体" w:cs="黑体" w:hint="eastAsia"/>
          <w:bCs/>
          <w:color w:val="000000"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1D1B75" w:rsidRPr="001D1B75" w:rsidTr="00A53E78">
        <w:trPr>
          <w:trHeight w:val="541"/>
        </w:trPr>
        <w:tc>
          <w:tcPr>
            <w:tcW w:w="1940" w:type="dxa"/>
            <w:shd w:val="clear" w:color="auto" w:fill="D9D9D9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proofErr w:type="spellStart"/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eastAsia="en-GB" w:bidi="ar-AE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1D1B75">
              <w:rPr>
                <w:rFonts w:ascii="宋体" w:hAnsi="宋体" w:hint="eastAsia"/>
                <w:kern w:val="0"/>
                <w:sz w:val="24"/>
                <w:szCs w:val="24"/>
              </w:rPr>
              <w:t>中环领先半导体材料有限公司收购</w:t>
            </w:r>
            <w:proofErr w:type="gramStart"/>
            <w:r w:rsidRPr="001D1B75">
              <w:rPr>
                <w:rFonts w:ascii="宋体" w:hAnsi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1D1B75">
              <w:rPr>
                <w:rFonts w:ascii="宋体" w:hAnsi="宋体" w:hint="eastAsia"/>
                <w:kern w:val="0"/>
                <w:sz w:val="24"/>
                <w:szCs w:val="24"/>
              </w:rPr>
              <w:t>芯半导体科技有限公司股权案</w:t>
            </w:r>
          </w:p>
        </w:tc>
      </w:tr>
      <w:tr w:rsidR="001D1B75" w:rsidRPr="001D1B75" w:rsidTr="00EB04D2">
        <w:trPr>
          <w:trHeight w:val="1588"/>
        </w:trPr>
        <w:tc>
          <w:tcPr>
            <w:tcW w:w="1940" w:type="dxa"/>
            <w:shd w:val="clear" w:color="auto" w:fill="D9D9D9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:rsidR="001D1B75" w:rsidRPr="001D1B75" w:rsidRDefault="001D1B75" w:rsidP="00C6314D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中环领先半导体材料有限公司（“中环领先”）与</w:t>
            </w:r>
            <w:proofErr w:type="gramStart"/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鑫</w:t>
            </w:r>
            <w:proofErr w:type="gramEnd"/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芯半导体科技有限公司（“鑫芯半导体”）的现有股东签署</w:t>
            </w:r>
            <w:r w:rsidR="00D178F1">
              <w:rPr>
                <w:rFonts w:ascii="宋体" w:hAnsi="宋体" w:cs="宋体" w:hint="eastAsia"/>
                <w:kern w:val="0"/>
                <w:sz w:val="24"/>
                <w:szCs w:val="24"/>
              </w:rPr>
              <w:t>协议</w:t>
            </w:r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，中环领先</w:t>
            </w:r>
            <w:r w:rsidR="00C6314D" w:rsidRPr="00C6314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通过增资扩股</w:t>
            </w:r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收购</w:t>
            </w:r>
            <w:proofErr w:type="gramStart"/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鑫</w:t>
            </w:r>
            <w:proofErr w:type="gramEnd"/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芯半导体</w:t>
            </w:r>
            <w:r w:rsidR="00D178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共计</w:t>
            </w:r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100%</w:t>
            </w:r>
            <w:r w:rsidR="004A15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的</w:t>
            </w:r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股份。</w:t>
            </w:r>
            <w:proofErr w:type="gramStart"/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鑫</w:t>
            </w:r>
            <w:proofErr w:type="gramEnd"/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芯半导体主要在中国境内从事半导体硅片业务，以及半导体设备的研发和制造。</w:t>
            </w:r>
            <w:r w:rsidR="008114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交易前，</w:t>
            </w:r>
            <w:r w:rsidR="00811483" w:rsidRPr="008114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苏州国泰鑫能投资管理有限公司</w:t>
            </w:r>
            <w:r w:rsidR="009E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（“</w:t>
            </w:r>
            <w:r w:rsidR="009E4939" w:rsidRPr="008114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苏州国泰鑫能</w:t>
            </w:r>
            <w:r w:rsidR="009E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”）</w:t>
            </w:r>
            <w:r w:rsidR="002456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间接持有</w:t>
            </w:r>
            <w:proofErr w:type="gramStart"/>
            <w:r w:rsidR="002456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鑫</w:t>
            </w:r>
            <w:proofErr w:type="gramEnd"/>
            <w:r w:rsidR="002456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芯半导体约</w:t>
            </w:r>
            <w:r w:rsidR="0024561D" w:rsidRPr="002456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51.17%</w:t>
            </w:r>
            <w:r w:rsidR="002456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的股份，</w:t>
            </w:r>
            <w:r w:rsidR="009E4939"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中环领先</w:t>
            </w:r>
            <w:r w:rsidR="009E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的</w:t>
            </w:r>
            <w:r w:rsidR="004A15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最终控制人</w:t>
            </w:r>
            <w:r w:rsidR="003C2745" w:rsidRPr="001D1B75">
              <w:rPr>
                <w:rFonts w:ascii="宋体" w:hAnsi="宋体"/>
                <w:sz w:val="24"/>
                <w:szCs w:val="24"/>
              </w:rPr>
              <w:t>TCL科技集团股份有限公司</w:t>
            </w:r>
            <w:r w:rsidR="009E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持有</w:t>
            </w:r>
            <w:proofErr w:type="gramStart"/>
            <w:r w:rsidR="009E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鑫</w:t>
            </w:r>
            <w:proofErr w:type="gramEnd"/>
            <w:r w:rsidR="009E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芯半导体约2</w:t>
            </w:r>
            <w:r w:rsidR="009E4939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-AE"/>
              </w:rPr>
              <w:t>3.08</w:t>
            </w:r>
            <w:r w:rsidR="009E49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%的股份，</w:t>
            </w:r>
            <w:r w:rsidR="009E4939" w:rsidRPr="008114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苏州国泰鑫能</w:t>
            </w:r>
            <w:r w:rsidR="002456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单独控制</w:t>
            </w:r>
            <w:proofErr w:type="gramStart"/>
            <w:r w:rsidR="002456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鑫</w:t>
            </w:r>
            <w:proofErr w:type="gramEnd"/>
            <w:r w:rsidR="002456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芯半导体</w:t>
            </w:r>
            <w:bookmarkStart w:id="0" w:name="_GoBack"/>
            <w:bookmarkEnd w:id="0"/>
            <w:r w:rsidR="002456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。</w:t>
            </w:r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交易后，中环领先</w:t>
            </w:r>
            <w:r w:rsidR="00D178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将</w:t>
            </w:r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持有</w:t>
            </w:r>
            <w:proofErr w:type="gramStart"/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鑫</w:t>
            </w:r>
            <w:proofErr w:type="gramEnd"/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芯半导体100%的股份</w:t>
            </w:r>
            <w:r w:rsidR="00D178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，</w:t>
            </w:r>
            <w:r w:rsidR="00D178F1"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中环领先</w:t>
            </w:r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单独控制</w:t>
            </w:r>
            <w:proofErr w:type="gramStart"/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鑫</w:t>
            </w:r>
            <w:proofErr w:type="gramEnd"/>
            <w:r w:rsidRPr="001D1B7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AE"/>
              </w:rPr>
              <w:t>芯半导体。</w:t>
            </w:r>
          </w:p>
        </w:tc>
      </w:tr>
      <w:tr w:rsidR="001D1B75" w:rsidRPr="001D1B75" w:rsidTr="002448A7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参与集中的经营者简介（每个限</w:t>
            </w: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100字以内</w:t>
            </w: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 w:rsidR="001D1B75" w:rsidRPr="001D1B75" w:rsidRDefault="001D1B75" w:rsidP="001D1B75">
            <w:pPr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1D1B75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1、</w:t>
            </w:r>
            <w:r w:rsidRPr="001D1B75">
              <w:rPr>
                <w:rFonts w:ascii="宋体" w:hAnsi="宋体" w:hint="eastAsia"/>
                <w:kern w:val="0"/>
                <w:sz w:val="24"/>
                <w:szCs w:val="24"/>
              </w:rPr>
              <w:t>中环领先</w:t>
            </w:r>
          </w:p>
        </w:tc>
        <w:tc>
          <w:tcPr>
            <w:tcW w:w="6093" w:type="dxa"/>
            <w:vAlign w:val="center"/>
          </w:tcPr>
          <w:p w:rsidR="001D1B75" w:rsidRPr="001D1B75" w:rsidRDefault="001D1B75" w:rsidP="001D1B75">
            <w:pPr>
              <w:rPr>
                <w:rFonts w:ascii="宋体" w:hAnsi="宋体"/>
                <w:sz w:val="24"/>
                <w:szCs w:val="24"/>
              </w:rPr>
            </w:pPr>
            <w:r w:rsidRPr="001D1B75">
              <w:rPr>
                <w:rFonts w:ascii="宋体" w:hAnsi="宋体" w:hint="eastAsia"/>
                <w:kern w:val="0"/>
                <w:sz w:val="24"/>
                <w:szCs w:val="24"/>
              </w:rPr>
              <w:t>中环领先</w:t>
            </w:r>
            <w:r w:rsidRPr="001D1B75">
              <w:rPr>
                <w:rFonts w:ascii="宋体" w:hAnsi="宋体"/>
                <w:sz w:val="24"/>
                <w:szCs w:val="24"/>
              </w:rPr>
              <w:t>于2017年12月14日成立于中国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江苏省</w:t>
            </w:r>
            <w:r w:rsidR="00EF09BB">
              <w:rPr>
                <w:rFonts w:ascii="宋体" w:hAnsi="宋体" w:hint="eastAsia"/>
                <w:sz w:val="24"/>
                <w:szCs w:val="24"/>
              </w:rPr>
              <w:t>，</w:t>
            </w:r>
            <w:r w:rsidRPr="001D1B75">
              <w:rPr>
                <w:rFonts w:ascii="宋体" w:hAnsi="宋体"/>
                <w:sz w:val="24"/>
                <w:szCs w:val="24"/>
              </w:rPr>
              <w:t>主要</w:t>
            </w:r>
            <w:r w:rsidR="00EF09BB">
              <w:rPr>
                <w:rFonts w:ascii="宋体" w:hAnsi="宋体" w:hint="eastAsia"/>
                <w:sz w:val="24"/>
                <w:szCs w:val="24"/>
              </w:rPr>
              <w:t>业务为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半导体材料、电子专用材料、半导体器件、半导体器件专用设备的技术研发、制造和销售</w:t>
            </w:r>
            <w:r w:rsidRPr="001D1B75">
              <w:rPr>
                <w:rFonts w:ascii="宋体" w:hAnsi="宋体"/>
                <w:sz w:val="24"/>
                <w:szCs w:val="24"/>
              </w:rPr>
              <w:t>。</w:t>
            </w:r>
          </w:p>
          <w:p w:rsidR="001D1B75" w:rsidRPr="001D1B75" w:rsidRDefault="001D1B75" w:rsidP="00A14345">
            <w:pPr>
              <w:rPr>
                <w:rFonts w:ascii="宋体" w:hAnsi="宋体"/>
                <w:sz w:val="24"/>
                <w:szCs w:val="24"/>
              </w:rPr>
            </w:pPr>
            <w:r w:rsidRPr="001D1B75">
              <w:rPr>
                <w:rFonts w:ascii="宋体" w:hAnsi="宋体" w:hint="eastAsia"/>
                <w:kern w:val="0"/>
                <w:sz w:val="24"/>
                <w:szCs w:val="24"/>
              </w:rPr>
              <w:t>中环领先</w:t>
            </w:r>
            <w:r w:rsidRPr="001D1B75">
              <w:rPr>
                <w:rFonts w:ascii="宋体" w:hAnsi="宋体"/>
                <w:sz w:val="24"/>
                <w:szCs w:val="24"/>
              </w:rPr>
              <w:t>最终控制人</w:t>
            </w:r>
            <w:r w:rsidR="00A14345">
              <w:rPr>
                <w:rFonts w:ascii="宋体" w:hAnsi="宋体" w:hint="eastAsia"/>
                <w:sz w:val="24"/>
                <w:szCs w:val="24"/>
              </w:rPr>
              <w:t>为</w:t>
            </w:r>
            <w:r w:rsidRPr="001D1B75">
              <w:rPr>
                <w:rFonts w:ascii="宋体" w:hAnsi="宋体"/>
                <w:sz w:val="24"/>
                <w:szCs w:val="24"/>
              </w:rPr>
              <w:t>TCL科技集团股份有限公司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，</w:t>
            </w:r>
            <w:r w:rsidR="00A14345">
              <w:rPr>
                <w:rFonts w:ascii="宋体" w:hAnsi="宋体" w:hint="eastAsia"/>
                <w:sz w:val="24"/>
                <w:szCs w:val="24"/>
              </w:rPr>
              <w:t>主要</w:t>
            </w:r>
            <w:r w:rsidR="001508BE">
              <w:rPr>
                <w:rFonts w:ascii="宋体" w:hAnsi="宋体" w:hint="eastAsia"/>
                <w:sz w:val="24"/>
                <w:szCs w:val="24"/>
              </w:rPr>
              <w:t>从事</w:t>
            </w:r>
            <w:r w:rsidRPr="001D1B75">
              <w:rPr>
                <w:rFonts w:ascii="宋体" w:hAnsi="宋体"/>
                <w:sz w:val="24"/>
                <w:szCs w:val="24"/>
              </w:rPr>
              <w:t>半导体显示业务、新能源</w:t>
            </w:r>
            <w:proofErr w:type="gramStart"/>
            <w:r w:rsidRPr="001D1B75">
              <w:rPr>
                <w:rFonts w:ascii="宋体" w:hAnsi="宋体"/>
                <w:sz w:val="24"/>
                <w:szCs w:val="24"/>
              </w:rPr>
              <w:t>光伏及半导体材料</w:t>
            </w:r>
            <w:proofErr w:type="gramEnd"/>
            <w:r w:rsidRPr="001D1B75">
              <w:rPr>
                <w:rFonts w:ascii="宋体" w:hAnsi="宋体"/>
                <w:sz w:val="24"/>
                <w:szCs w:val="24"/>
              </w:rPr>
              <w:t>业务</w:t>
            </w:r>
            <w:r w:rsidR="001508BE">
              <w:rPr>
                <w:rFonts w:ascii="宋体" w:hAnsi="宋体"/>
                <w:sz w:val="24"/>
                <w:szCs w:val="24"/>
              </w:rPr>
              <w:t>，同时还</w:t>
            </w:r>
            <w:r w:rsidR="00EF75DF">
              <w:rPr>
                <w:rFonts w:ascii="宋体" w:hAnsi="宋体" w:hint="eastAsia"/>
                <w:sz w:val="24"/>
                <w:szCs w:val="24"/>
              </w:rPr>
              <w:t>从事</w:t>
            </w:r>
            <w:r w:rsidRPr="001D1B75">
              <w:rPr>
                <w:rFonts w:ascii="宋体" w:hAnsi="宋体"/>
                <w:sz w:val="24"/>
                <w:szCs w:val="24"/>
              </w:rPr>
              <w:t>电子产品分销、产业金融等其他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业务。</w:t>
            </w:r>
          </w:p>
        </w:tc>
      </w:tr>
      <w:tr w:rsidR="001D1B75" w:rsidRPr="001D1B75" w:rsidTr="002448A7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 w:rsidR="001D1B75" w:rsidRPr="001D1B75" w:rsidRDefault="001D1B75" w:rsidP="001D1B75">
            <w:pPr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1D1B75">
              <w:rPr>
                <w:rFonts w:ascii="宋体" w:hAnsi="宋体"/>
                <w:kern w:val="0"/>
                <w:sz w:val="24"/>
                <w:szCs w:val="24"/>
                <w:bdr w:val="none" w:sz="0" w:space="0" w:color="auto" w:frame="1"/>
              </w:rPr>
              <w:t>2、</w:t>
            </w:r>
            <w:proofErr w:type="gramStart"/>
            <w:r w:rsidRPr="001D1B75">
              <w:rPr>
                <w:rFonts w:ascii="宋体" w:hAnsi="宋体" w:hint="eastAsia"/>
                <w:sz w:val="24"/>
                <w:szCs w:val="24"/>
              </w:rPr>
              <w:t>鑫</w:t>
            </w:r>
            <w:proofErr w:type="gramEnd"/>
            <w:r w:rsidRPr="001D1B75">
              <w:rPr>
                <w:rFonts w:ascii="宋体" w:hAnsi="宋体" w:hint="eastAsia"/>
                <w:sz w:val="24"/>
                <w:szCs w:val="24"/>
              </w:rPr>
              <w:t>芯半导体</w:t>
            </w:r>
          </w:p>
        </w:tc>
        <w:tc>
          <w:tcPr>
            <w:tcW w:w="6093" w:type="dxa"/>
            <w:vAlign w:val="center"/>
          </w:tcPr>
          <w:p w:rsidR="001D1B75" w:rsidRPr="001D1B75" w:rsidRDefault="001D1B75" w:rsidP="001D1B75">
            <w:pPr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1D1B75">
              <w:rPr>
                <w:rFonts w:ascii="宋体" w:hAnsi="宋体" w:hint="eastAsia"/>
                <w:sz w:val="24"/>
                <w:szCs w:val="24"/>
              </w:rPr>
              <w:t>鑫</w:t>
            </w:r>
            <w:proofErr w:type="gramEnd"/>
            <w:r w:rsidRPr="001D1B75">
              <w:rPr>
                <w:rFonts w:ascii="宋体" w:hAnsi="宋体" w:hint="eastAsia"/>
                <w:sz w:val="24"/>
                <w:szCs w:val="24"/>
              </w:rPr>
              <w:t>芯半导体</w:t>
            </w:r>
            <w:r w:rsidRPr="001D1B75">
              <w:rPr>
                <w:rFonts w:ascii="宋体" w:hAnsi="宋体"/>
                <w:sz w:val="24"/>
                <w:szCs w:val="24"/>
              </w:rPr>
              <w:t>于2017年9月20日成立于中国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江苏省</w:t>
            </w:r>
            <w:r w:rsidR="00EF75DF">
              <w:rPr>
                <w:rFonts w:ascii="宋体" w:hAnsi="宋体" w:hint="eastAsia"/>
                <w:sz w:val="24"/>
                <w:szCs w:val="24"/>
              </w:rPr>
              <w:t>，</w:t>
            </w:r>
            <w:r w:rsidRPr="001D1B75">
              <w:rPr>
                <w:rFonts w:ascii="宋体" w:hAnsi="宋体"/>
                <w:kern w:val="0"/>
                <w:sz w:val="24"/>
                <w:szCs w:val="24"/>
              </w:rPr>
              <w:t>主要</w:t>
            </w:r>
            <w:r w:rsidR="00EF75DF">
              <w:rPr>
                <w:rFonts w:ascii="宋体" w:hAnsi="宋体" w:hint="eastAsia"/>
                <w:kern w:val="0"/>
                <w:sz w:val="24"/>
                <w:szCs w:val="24"/>
              </w:rPr>
              <w:t>业务为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半导体硅片业务，以及半导体设备的研发和制造</w:t>
            </w:r>
            <w:r w:rsidRPr="001D1B75">
              <w:rPr>
                <w:rFonts w:ascii="宋体" w:hAnsi="宋体"/>
                <w:bCs/>
                <w:kern w:val="0"/>
                <w:sz w:val="24"/>
                <w:szCs w:val="24"/>
              </w:rPr>
              <w:t>。</w:t>
            </w:r>
          </w:p>
          <w:p w:rsidR="001D1B75" w:rsidRPr="001D1B75" w:rsidRDefault="001D1B75" w:rsidP="00EF75DF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1D1B75">
              <w:rPr>
                <w:rFonts w:ascii="宋体" w:hAnsi="宋体" w:hint="eastAsia"/>
                <w:sz w:val="24"/>
                <w:szCs w:val="24"/>
              </w:rPr>
              <w:t>鑫</w:t>
            </w:r>
            <w:proofErr w:type="gramEnd"/>
            <w:r w:rsidRPr="001D1B75">
              <w:rPr>
                <w:rFonts w:ascii="宋体" w:hAnsi="宋体" w:hint="eastAsia"/>
                <w:sz w:val="24"/>
                <w:szCs w:val="24"/>
              </w:rPr>
              <w:t>芯半导体</w:t>
            </w:r>
            <w:r w:rsidRPr="001D1B75">
              <w:rPr>
                <w:rFonts w:ascii="宋体" w:hAnsi="宋体"/>
                <w:sz w:val="24"/>
                <w:szCs w:val="24"/>
              </w:rPr>
              <w:t>最终控制人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为</w:t>
            </w:r>
            <w:r w:rsidR="0061432E">
              <w:rPr>
                <w:rFonts w:ascii="宋体" w:hAnsi="宋体" w:hint="eastAsia"/>
                <w:sz w:val="24"/>
                <w:szCs w:val="24"/>
              </w:rPr>
              <w:t>自然人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朱钰峰及其一致行动人。</w:t>
            </w:r>
          </w:p>
        </w:tc>
      </w:tr>
      <w:tr w:rsidR="001D1B75" w:rsidRPr="001D1B75" w:rsidTr="002448A7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1、在同一相关市场，所有参与集中的经营者所占市场份额之和小于15%。</w:t>
            </w:r>
          </w:p>
        </w:tc>
      </w:tr>
      <w:tr w:rsidR="001D1B75" w:rsidRPr="001D1B75" w:rsidTr="002448A7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2、存在上下游关系的参与集中的经营者，在上下游市场所占的市场份额均小于25%。</w:t>
            </w:r>
          </w:p>
        </w:tc>
      </w:tr>
      <w:tr w:rsidR="001D1B75" w:rsidRPr="001D1B75" w:rsidTr="002448A7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 w:rsidR="001D1B75" w:rsidRPr="001D1B75" w:rsidTr="00A53E78">
        <w:trPr>
          <w:trHeight w:val="706"/>
        </w:trPr>
        <w:tc>
          <w:tcPr>
            <w:tcW w:w="1940" w:type="dxa"/>
            <w:vMerge/>
            <w:shd w:val="clear" w:color="auto" w:fill="D9D9D9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 w:rsidR="001D1B75" w:rsidRPr="001D1B75" w:rsidTr="002448A7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1D1B75" w:rsidRPr="001D1B75" w:rsidTr="002448A7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1D1B75" w:rsidRPr="001D1B75" w:rsidTr="00D84E5D">
        <w:trPr>
          <w:trHeight w:val="416"/>
        </w:trPr>
        <w:tc>
          <w:tcPr>
            <w:tcW w:w="1940" w:type="dxa"/>
            <w:shd w:val="clear" w:color="auto" w:fill="D9D9D9"/>
            <w:vAlign w:val="center"/>
          </w:tcPr>
          <w:p w:rsidR="001D1B75" w:rsidRPr="001D1B75" w:rsidRDefault="001D1B75" w:rsidP="001D1B75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1D1B7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:rsidR="001D1B75" w:rsidRPr="0061432E" w:rsidRDefault="001D1B75" w:rsidP="001D1B75">
            <w:pPr>
              <w:rPr>
                <w:rFonts w:ascii="宋体" w:hAnsi="宋体"/>
                <w:b/>
                <w:sz w:val="24"/>
                <w:szCs w:val="24"/>
              </w:rPr>
            </w:pPr>
            <w:r w:rsidRPr="0061432E">
              <w:rPr>
                <w:rFonts w:ascii="宋体" w:hAnsi="宋体"/>
                <w:b/>
                <w:sz w:val="24"/>
                <w:szCs w:val="24"/>
              </w:rPr>
              <w:t>横向重叠：</w:t>
            </w:r>
          </w:p>
          <w:p w:rsidR="001D1B75" w:rsidRPr="001D1B75" w:rsidRDefault="001D1B75" w:rsidP="001D1B75">
            <w:pPr>
              <w:rPr>
                <w:rFonts w:ascii="宋体" w:hAnsi="宋体"/>
                <w:sz w:val="24"/>
                <w:szCs w:val="24"/>
              </w:rPr>
            </w:pPr>
            <w:r w:rsidRPr="001D1B75">
              <w:rPr>
                <w:rFonts w:ascii="宋体" w:hAnsi="宋体" w:hint="eastAsia"/>
                <w:sz w:val="24"/>
                <w:szCs w:val="24"/>
              </w:rPr>
              <w:t>2</w:t>
            </w:r>
            <w:r w:rsidRPr="001D1B75">
              <w:rPr>
                <w:rFonts w:ascii="宋体" w:hAnsi="宋体"/>
                <w:sz w:val="24"/>
                <w:szCs w:val="24"/>
              </w:rPr>
              <w:t>021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年全球</w:t>
            </w:r>
            <w:r w:rsidRPr="001D1B75">
              <w:rPr>
                <w:rFonts w:ascii="宋体" w:hAnsi="宋体"/>
                <w:sz w:val="24"/>
                <w:szCs w:val="24"/>
              </w:rPr>
              <w:t>12英寸</w:t>
            </w:r>
            <w:r w:rsidR="00A53E78">
              <w:rPr>
                <w:rFonts w:ascii="宋体" w:hAnsi="宋体" w:hint="eastAsia"/>
                <w:sz w:val="24"/>
                <w:szCs w:val="24"/>
              </w:rPr>
              <w:t>晶圆</w:t>
            </w:r>
            <w:r w:rsidRPr="001D1B75">
              <w:rPr>
                <w:rFonts w:ascii="宋体" w:hAnsi="宋体"/>
                <w:sz w:val="24"/>
                <w:szCs w:val="24"/>
              </w:rPr>
              <w:t>市场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D1B75" w:rsidRPr="001D1B75" w:rsidRDefault="001D1B75" w:rsidP="001D1B75">
            <w:pPr>
              <w:rPr>
                <w:rFonts w:ascii="宋体" w:hAnsi="宋体"/>
                <w:sz w:val="24"/>
                <w:szCs w:val="24"/>
              </w:rPr>
            </w:pPr>
            <w:r w:rsidRPr="001D1B75">
              <w:rPr>
                <w:rFonts w:ascii="宋体" w:hAnsi="宋体" w:hint="eastAsia"/>
                <w:kern w:val="0"/>
                <w:sz w:val="24"/>
                <w:szCs w:val="24"/>
              </w:rPr>
              <w:t>中环领先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：</w:t>
            </w:r>
            <w:r w:rsidR="00DD12A9">
              <w:rPr>
                <w:rFonts w:ascii="宋体" w:hAnsi="宋体" w:hint="eastAsia"/>
                <w:sz w:val="24"/>
                <w:szCs w:val="24"/>
              </w:rPr>
              <w:t>0-</w:t>
            </w:r>
            <w:r w:rsidR="00DD12A9">
              <w:rPr>
                <w:rFonts w:ascii="宋体" w:hAnsi="宋体"/>
                <w:sz w:val="24"/>
                <w:szCs w:val="24"/>
              </w:rPr>
              <w:t>5</w:t>
            </w:r>
            <w:r w:rsidRPr="001D1B75">
              <w:rPr>
                <w:rFonts w:ascii="宋体" w:hAnsi="宋体"/>
                <w:sz w:val="24"/>
                <w:szCs w:val="24"/>
              </w:rPr>
              <w:t>%</w:t>
            </w:r>
            <w:r w:rsidR="00EB04D2">
              <w:rPr>
                <w:rFonts w:ascii="宋体" w:hAnsi="宋体" w:hint="eastAsia"/>
                <w:sz w:val="24"/>
                <w:szCs w:val="24"/>
              </w:rPr>
              <w:t>，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鑫芯半导体：</w:t>
            </w:r>
            <w:r w:rsidR="00F53CB4">
              <w:rPr>
                <w:rFonts w:ascii="宋体" w:hAnsi="宋体" w:hint="eastAsia"/>
                <w:sz w:val="24"/>
                <w:szCs w:val="24"/>
              </w:rPr>
              <w:t>0-</w:t>
            </w:r>
            <w:r w:rsidR="00F53CB4">
              <w:rPr>
                <w:rFonts w:ascii="宋体" w:hAnsi="宋体"/>
                <w:sz w:val="24"/>
                <w:szCs w:val="24"/>
              </w:rPr>
              <w:t>5</w:t>
            </w:r>
            <w:r w:rsidRPr="001D1B75">
              <w:rPr>
                <w:rFonts w:ascii="宋体" w:hAnsi="宋体"/>
                <w:sz w:val="24"/>
                <w:szCs w:val="24"/>
              </w:rPr>
              <w:t>%</w:t>
            </w:r>
            <w:r w:rsidR="00EB04D2">
              <w:rPr>
                <w:rFonts w:ascii="宋体" w:hAnsi="宋体" w:hint="eastAsia"/>
                <w:sz w:val="24"/>
                <w:szCs w:val="24"/>
              </w:rPr>
              <w:t>，</w:t>
            </w:r>
            <w:r w:rsidR="00EB04D2" w:rsidRPr="00EB04D2">
              <w:rPr>
                <w:rFonts w:ascii="宋体" w:hAnsi="宋体" w:hint="eastAsia"/>
                <w:sz w:val="24"/>
                <w:szCs w:val="24"/>
              </w:rPr>
              <w:t>各方</w:t>
            </w:r>
            <w:r w:rsidRPr="001D1B75">
              <w:rPr>
                <w:rFonts w:ascii="宋体" w:hAnsi="宋体"/>
                <w:sz w:val="24"/>
                <w:szCs w:val="24"/>
              </w:rPr>
              <w:t>合计：</w:t>
            </w:r>
            <w:r w:rsidR="00DD12A9">
              <w:rPr>
                <w:rFonts w:ascii="宋体" w:hAnsi="宋体" w:hint="eastAsia"/>
                <w:sz w:val="24"/>
                <w:szCs w:val="24"/>
              </w:rPr>
              <w:t>0-</w:t>
            </w:r>
            <w:r w:rsidR="00DD12A9">
              <w:rPr>
                <w:rFonts w:ascii="宋体" w:hAnsi="宋体"/>
                <w:sz w:val="24"/>
                <w:szCs w:val="24"/>
              </w:rPr>
              <w:t>5</w:t>
            </w:r>
            <w:r w:rsidR="00DD12A9" w:rsidRPr="001D1B75">
              <w:rPr>
                <w:rFonts w:ascii="宋体" w:hAnsi="宋体"/>
                <w:sz w:val="24"/>
                <w:szCs w:val="24"/>
              </w:rPr>
              <w:t>%</w:t>
            </w:r>
          </w:p>
          <w:p w:rsidR="001D1B75" w:rsidRPr="001D1B75" w:rsidRDefault="001D1B75" w:rsidP="001D1B75">
            <w:pPr>
              <w:rPr>
                <w:rFonts w:ascii="宋体" w:hAnsi="宋体"/>
                <w:sz w:val="24"/>
                <w:szCs w:val="24"/>
              </w:rPr>
            </w:pPr>
            <w:r w:rsidRPr="001D1B75">
              <w:rPr>
                <w:rFonts w:ascii="宋体" w:hAnsi="宋体"/>
                <w:sz w:val="24"/>
                <w:szCs w:val="24"/>
              </w:rPr>
              <w:t>2021年中国境内12英寸</w:t>
            </w:r>
            <w:r w:rsidR="00A53E78">
              <w:rPr>
                <w:rFonts w:ascii="宋体" w:hAnsi="宋体" w:hint="eastAsia"/>
                <w:sz w:val="24"/>
                <w:szCs w:val="24"/>
              </w:rPr>
              <w:t>晶圆</w:t>
            </w:r>
            <w:r w:rsidRPr="001D1B75">
              <w:rPr>
                <w:rFonts w:ascii="宋体" w:hAnsi="宋体"/>
                <w:sz w:val="24"/>
                <w:szCs w:val="24"/>
              </w:rPr>
              <w:t>市场：</w:t>
            </w:r>
          </w:p>
          <w:p w:rsidR="001D1B75" w:rsidRPr="001D1B75" w:rsidRDefault="001D1B75" w:rsidP="001D1B75">
            <w:pPr>
              <w:rPr>
                <w:rFonts w:ascii="宋体" w:hAnsi="宋体"/>
                <w:sz w:val="24"/>
                <w:szCs w:val="24"/>
              </w:rPr>
            </w:pPr>
            <w:r w:rsidRPr="001D1B75">
              <w:rPr>
                <w:rFonts w:ascii="宋体" w:hAnsi="宋体" w:hint="eastAsia"/>
                <w:kern w:val="0"/>
                <w:sz w:val="24"/>
                <w:szCs w:val="24"/>
              </w:rPr>
              <w:t>中环领先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：</w:t>
            </w:r>
            <w:r w:rsidR="00DD12A9">
              <w:rPr>
                <w:rFonts w:ascii="宋体" w:hAnsi="宋体" w:hint="eastAsia"/>
                <w:sz w:val="24"/>
                <w:szCs w:val="24"/>
              </w:rPr>
              <w:t>0-</w:t>
            </w:r>
            <w:r w:rsidR="00DD12A9">
              <w:rPr>
                <w:rFonts w:ascii="宋体" w:hAnsi="宋体"/>
                <w:sz w:val="24"/>
                <w:szCs w:val="24"/>
              </w:rPr>
              <w:t>5</w:t>
            </w:r>
            <w:r w:rsidR="00DD12A9" w:rsidRPr="001D1B75">
              <w:rPr>
                <w:rFonts w:ascii="宋体" w:hAnsi="宋体"/>
                <w:sz w:val="24"/>
                <w:szCs w:val="24"/>
              </w:rPr>
              <w:t>%</w:t>
            </w:r>
            <w:r w:rsidR="00EB04D2">
              <w:rPr>
                <w:rFonts w:ascii="宋体" w:hAnsi="宋体" w:hint="eastAsia"/>
                <w:sz w:val="24"/>
                <w:szCs w:val="24"/>
              </w:rPr>
              <w:t>，</w:t>
            </w:r>
            <w:proofErr w:type="gramStart"/>
            <w:r w:rsidRPr="001D1B75">
              <w:rPr>
                <w:rFonts w:ascii="宋体" w:hAnsi="宋体" w:hint="eastAsia"/>
                <w:sz w:val="24"/>
                <w:szCs w:val="24"/>
              </w:rPr>
              <w:t>鑫</w:t>
            </w:r>
            <w:proofErr w:type="gramEnd"/>
            <w:r w:rsidRPr="001D1B75">
              <w:rPr>
                <w:rFonts w:ascii="宋体" w:hAnsi="宋体" w:hint="eastAsia"/>
                <w:sz w:val="24"/>
                <w:szCs w:val="24"/>
              </w:rPr>
              <w:t>芯半导体：</w:t>
            </w:r>
            <w:r w:rsidR="00F53CB4">
              <w:rPr>
                <w:rFonts w:ascii="宋体" w:hAnsi="宋体" w:hint="eastAsia"/>
                <w:sz w:val="24"/>
                <w:szCs w:val="24"/>
              </w:rPr>
              <w:t>0-</w:t>
            </w:r>
            <w:r w:rsidR="00F53CB4">
              <w:rPr>
                <w:rFonts w:ascii="宋体" w:hAnsi="宋体"/>
                <w:sz w:val="24"/>
                <w:szCs w:val="24"/>
              </w:rPr>
              <w:t>5</w:t>
            </w:r>
            <w:r w:rsidRPr="001D1B75">
              <w:rPr>
                <w:rFonts w:ascii="宋体" w:hAnsi="宋体"/>
                <w:sz w:val="24"/>
                <w:szCs w:val="24"/>
              </w:rPr>
              <w:t>%</w:t>
            </w:r>
            <w:r w:rsidR="00EB04D2">
              <w:rPr>
                <w:rFonts w:ascii="宋体" w:hAnsi="宋体" w:hint="eastAsia"/>
                <w:sz w:val="24"/>
                <w:szCs w:val="24"/>
              </w:rPr>
              <w:t>，</w:t>
            </w:r>
            <w:r w:rsidR="00EB04D2" w:rsidRPr="00EB04D2">
              <w:rPr>
                <w:rFonts w:ascii="宋体" w:hAnsi="宋体" w:hint="eastAsia"/>
                <w:sz w:val="24"/>
                <w:szCs w:val="24"/>
              </w:rPr>
              <w:t>各方</w:t>
            </w:r>
            <w:r w:rsidRPr="001D1B75">
              <w:rPr>
                <w:rFonts w:ascii="宋体" w:hAnsi="宋体"/>
                <w:sz w:val="24"/>
                <w:szCs w:val="24"/>
              </w:rPr>
              <w:t>合计：</w:t>
            </w:r>
            <w:r w:rsidR="00DD12A9">
              <w:rPr>
                <w:rFonts w:ascii="宋体" w:hAnsi="宋体" w:hint="eastAsia"/>
                <w:sz w:val="24"/>
                <w:szCs w:val="24"/>
              </w:rPr>
              <w:t>0-</w:t>
            </w:r>
            <w:r w:rsidR="00DD12A9">
              <w:rPr>
                <w:rFonts w:ascii="宋体" w:hAnsi="宋体"/>
                <w:sz w:val="24"/>
                <w:szCs w:val="24"/>
              </w:rPr>
              <w:t>5</w:t>
            </w:r>
            <w:r w:rsidR="00DD12A9" w:rsidRPr="001D1B75">
              <w:rPr>
                <w:rFonts w:ascii="宋体" w:hAnsi="宋体"/>
                <w:sz w:val="24"/>
                <w:szCs w:val="24"/>
              </w:rPr>
              <w:t>%</w:t>
            </w:r>
          </w:p>
          <w:p w:rsidR="001D1B75" w:rsidRPr="001D1B75" w:rsidRDefault="001D1B75" w:rsidP="001D1B75">
            <w:pPr>
              <w:rPr>
                <w:rFonts w:ascii="宋体" w:hAnsi="宋体"/>
                <w:sz w:val="24"/>
                <w:szCs w:val="24"/>
              </w:rPr>
            </w:pPr>
            <w:r w:rsidRPr="001D1B75">
              <w:rPr>
                <w:rFonts w:ascii="宋体" w:hAnsi="宋体" w:hint="eastAsia"/>
                <w:sz w:val="24"/>
                <w:szCs w:val="24"/>
              </w:rPr>
              <w:t>2</w:t>
            </w:r>
            <w:r w:rsidRPr="001D1B75">
              <w:rPr>
                <w:rFonts w:ascii="宋体" w:hAnsi="宋体"/>
                <w:sz w:val="24"/>
                <w:szCs w:val="24"/>
              </w:rPr>
              <w:t>021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年全球</w:t>
            </w:r>
            <w:r w:rsidRPr="001D1B75">
              <w:rPr>
                <w:rFonts w:ascii="宋体" w:hAnsi="宋体"/>
                <w:sz w:val="24"/>
                <w:szCs w:val="24"/>
              </w:rPr>
              <w:t>8英寸</w:t>
            </w:r>
            <w:r w:rsidR="00A53E78">
              <w:rPr>
                <w:rFonts w:ascii="宋体" w:hAnsi="宋体" w:hint="eastAsia"/>
                <w:sz w:val="24"/>
                <w:szCs w:val="24"/>
              </w:rPr>
              <w:t>晶圆</w:t>
            </w:r>
            <w:r w:rsidRPr="001D1B75">
              <w:rPr>
                <w:rFonts w:ascii="宋体" w:hAnsi="宋体"/>
                <w:sz w:val="24"/>
                <w:szCs w:val="24"/>
              </w:rPr>
              <w:t>市场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D1B75" w:rsidRPr="001D1B75" w:rsidRDefault="001D1B75" w:rsidP="001D1B75">
            <w:pPr>
              <w:rPr>
                <w:rFonts w:ascii="宋体" w:hAnsi="宋体"/>
                <w:sz w:val="24"/>
                <w:szCs w:val="24"/>
              </w:rPr>
            </w:pPr>
            <w:r w:rsidRPr="001D1B75">
              <w:rPr>
                <w:rFonts w:ascii="宋体" w:hAnsi="宋体" w:hint="eastAsia"/>
                <w:kern w:val="0"/>
                <w:sz w:val="24"/>
                <w:szCs w:val="24"/>
              </w:rPr>
              <w:t>中环领先</w:t>
            </w:r>
            <w:r w:rsidR="00DD12A9">
              <w:rPr>
                <w:rFonts w:ascii="宋体" w:hAnsi="宋体" w:hint="eastAsia"/>
                <w:sz w:val="24"/>
                <w:szCs w:val="24"/>
              </w:rPr>
              <w:t>：0-</w:t>
            </w:r>
            <w:r w:rsidR="00DD12A9">
              <w:rPr>
                <w:rFonts w:ascii="宋体" w:hAnsi="宋体"/>
                <w:sz w:val="24"/>
                <w:szCs w:val="24"/>
              </w:rPr>
              <w:t>5</w:t>
            </w:r>
            <w:r w:rsidR="00DD12A9" w:rsidRPr="001D1B75">
              <w:rPr>
                <w:rFonts w:ascii="宋体" w:hAnsi="宋体"/>
                <w:sz w:val="24"/>
                <w:szCs w:val="24"/>
              </w:rPr>
              <w:t>%</w:t>
            </w:r>
            <w:r w:rsidR="00EB04D2">
              <w:rPr>
                <w:rFonts w:ascii="宋体" w:hAnsi="宋体" w:hint="eastAsia"/>
                <w:sz w:val="24"/>
                <w:szCs w:val="24"/>
              </w:rPr>
              <w:t>，</w:t>
            </w:r>
            <w:proofErr w:type="gramStart"/>
            <w:r w:rsidRPr="001D1B75">
              <w:rPr>
                <w:rFonts w:ascii="宋体" w:hAnsi="宋体" w:hint="eastAsia"/>
                <w:sz w:val="24"/>
                <w:szCs w:val="24"/>
              </w:rPr>
              <w:t>鑫</w:t>
            </w:r>
            <w:proofErr w:type="gramEnd"/>
            <w:r w:rsidRPr="001D1B75">
              <w:rPr>
                <w:rFonts w:ascii="宋体" w:hAnsi="宋体" w:hint="eastAsia"/>
                <w:sz w:val="24"/>
                <w:szCs w:val="24"/>
              </w:rPr>
              <w:t>芯半导体：</w:t>
            </w:r>
            <w:r w:rsidR="00F53CB4">
              <w:rPr>
                <w:rFonts w:ascii="宋体" w:hAnsi="宋体" w:hint="eastAsia"/>
                <w:sz w:val="24"/>
                <w:szCs w:val="24"/>
              </w:rPr>
              <w:t>0-</w:t>
            </w:r>
            <w:r w:rsidR="00F53CB4">
              <w:rPr>
                <w:rFonts w:ascii="宋体" w:hAnsi="宋体"/>
                <w:sz w:val="24"/>
                <w:szCs w:val="24"/>
              </w:rPr>
              <w:t>5</w:t>
            </w:r>
            <w:r w:rsidRPr="001D1B75">
              <w:rPr>
                <w:rFonts w:ascii="宋体" w:hAnsi="宋体"/>
                <w:sz w:val="24"/>
                <w:szCs w:val="24"/>
              </w:rPr>
              <w:t>%</w:t>
            </w:r>
            <w:r w:rsidR="00EB04D2">
              <w:rPr>
                <w:rFonts w:ascii="宋体" w:hAnsi="宋体" w:hint="eastAsia"/>
                <w:sz w:val="24"/>
                <w:szCs w:val="24"/>
              </w:rPr>
              <w:t>，</w:t>
            </w:r>
            <w:r w:rsidR="00EB04D2" w:rsidRPr="00EB04D2">
              <w:rPr>
                <w:rFonts w:ascii="宋体" w:hAnsi="宋体" w:hint="eastAsia"/>
                <w:sz w:val="24"/>
                <w:szCs w:val="24"/>
              </w:rPr>
              <w:t>各方</w:t>
            </w:r>
            <w:r w:rsidRPr="001D1B75">
              <w:rPr>
                <w:rFonts w:ascii="宋体" w:hAnsi="宋体"/>
                <w:sz w:val="24"/>
                <w:szCs w:val="24"/>
              </w:rPr>
              <w:t>合计：</w:t>
            </w:r>
            <w:r w:rsidR="00DD12A9">
              <w:rPr>
                <w:rFonts w:ascii="宋体" w:hAnsi="宋体" w:hint="eastAsia"/>
                <w:sz w:val="24"/>
                <w:szCs w:val="24"/>
              </w:rPr>
              <w:t>0-</w:t>
            </w:r>
            <w:r w:rsidR="00DD12A9">
              <w:rPr>
                <w:rFonts w:ascii="宋体" w:hAnsi="宋体"/>
                <w:sz w:val="24"/>
                <w:szCs w:val="24"/>
              </w:rPr>
              <w:t>5</w:t>
            </w:r>
            <w:r w:rsidR="00DD12A9" w:rsidRPr="001D1B75">
              <w:rPr>
                <w:rFonts w:ascii="宋体" w:hAnsi="宋体"/>
                <w:sz w:val="24"/>
                <w:szCs w:val="24"/>
              </w:rPr>
              <w:t>%</w:t>
            </w:r>
          </w:p>
          <w:p w:rsidR="001D1B75" w:rsidRPr="001D1B75" w:rsidRDefault="001D1B75" w:rsidP="001D1B75">
            <w:pPr>
              <w:rPr>
                <w:rFonts w:ascii="宋体" w:hAnsi="宋体"/>
                <w:sz w:val="24"/>
                <w:szCs w:val="24"/>
              </w:rPr>
            </w:pPr>
            <w:r w:rsidRPr="001D1B75">
              <w:rPr>
                <w:rFonts w:ascii="宋体" w:hAnsi="宋体"/>
                <w:sz w:val="24"/>
                <w:szCs w:val="24"/>
              </w:rPr>
              <w:t>2021年中国境内8英寸</w:t>
            </w:r>
            <w:r w:rsidR="00A53E78">
              <w:rPr>
                <w:rFonts w:ascii="宋体" w:hAnsi="宋体" w:hint="eastAsia"/>
                <w:sz w:val="24"/>
                <w:szCs w:val="24"/>
              </w:rPr>
              <w:t>晶圆</w:t>
            </w:r>
            <w:r w:rsidRPr="001D1B75">
              <w:rPr>
                <w:rFonts w:ascii="宋体" w:hAnsi="宋体"/>
                <w:sz w:val="24"/>
                <w:szCs w:val="24"/>
              </w:rPr>
              <w:t>市场：</w:t>
            </w:r>
          </w:p>
          <w:p w:rsidR="001D1B75" w:rsidRPr="001D1B75" w:rsidRDefault="001D1B75" w:rsidP="00DD12A9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1D1B75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中环领先</w:t>
            </w:r>
            <w:r w:rsidRPr="001D1B75">
              <w:rPr>
                <w:rFonts w:ascii="宋体" w:hAnsi="宋体" w:hint="eastAsia"/>
                <w:sz w:val="24"/>
                <w:szCs w:val="24"/>
              </w:rPr>
              <w:t>：</w:t>
            </w:r>
            <w:r w:rsidR="00DD12A9">
              <w:rPr>
                <w:rFonts w:ascii="宋体" w:hAnsi="宋体"/>
                <w:sz w:val="24"/>
                <w:szCs w:val="24"/>
              </w:rPr>
              <w:t>10</w:t>
            </w:r>
            <w:r w:rsidR="00DD12A9">
              <w:rPr>
                <w:rFonts w:ascii="宋体" w:hAnsi="宋体" w:hint="eastAsia"/>
                <w:sz w:val="24"/>
                <w:szCs w:val="24"/>
              </w:rPr>
              <w:t>-</w:t>
            </w:r>
            <w:r w:rsidR="00DD12A9">
              <w:rPr>
                <w:rFonts w:ascii="宋体" w:hAnsi="宋体"/>
                <w:sz w:val="24"/>
                <w:szCs w:val="24"/>
              </w:rPr>
              <w:t>15</w:t>
            </w:r>
            <w:r w:rsidRPr="001D1B75">
              <w:rPr>
                <w:rFonts w:ascii="宋体" w:hAnsi="宋体"/>
                <w:sz w:val="24"/>
                <w:szCs w:val="24"/>
              </w:rPr>
              <w:t>%</w:t>
            </w:r>
            <w:r w:rsidR="00EB04D2">
              <w:rPr>
                <w:rFonts w:ascii="宋体" w:hAnsi="宋体" w:hint="eastAsia"/>
                <w:sz w:val="24"/>
                <w:szCs w:val="24"/>
              </w:rPr>
              <w:t>，</w:t>
            </w:r>
            <w:proofErr w:type="gramStart"/>
            <w:r w:rsidRPr="001D1B75">
              <w:rPr>
                <w:rFonts w:ascii="宋体" w:hAnsi="宋体" w:hint="eastAsia"/>
                <w:sz w:val="24"/>
                <w:szCs w:val="24"/>
              </w:rPr>
              <w:t>鑫</w:t>
            </w:r>
            <w:proofErr w:type="gramEnd"/>
            <w:r w:rsidRPr="001D1B75">
              <w:rPr>
                <w:rFonts w:ascii="宋体" w:hAnsi="宋体" w:hint="eastAsia"/>
                <w:sz w:val="24"/>
                <w:szCs w:val="24"/>
              </w:rPr>
              <w:t>芯半导体：</w:t>
            </w:r>
            <w:r w:rsidR="00F53CB4">
              <w:rPr>
                <w:rFonts w:ascii="宋体" w:hAnsi="宋体" w:hint="eastAsia"/>
                <w:sz w:val="24"/>
                <w:szCs w:val="24"/>
              </w:rPr>
              <w:t>0-</w:t>
            </w:r>
            <w:r w:rsidR="00F53CB4">
              <w:rPr>
                <w:rFonts w:ascii="宋体" w:hAnsi="宋体"/>
                <w:sz w:val="24"/>
                <w:szCs w:val="24"/>
              </w:rPr>
              <w:t>5</w:t>
            </w:r>
            <w:r w:rsidRPr="001D1B75">
              <w:rPr>
                <w:rFonts w:ascii="宋体" w:hAnsi="宋体"/>
                <w:sz w:val="24"/>
                <w:szCs w:val="24"/>
              </w:rPr>
              <w:t>%</w:t>
            </w:r>
            <w:r w:rsidR="00EB04D2">
              <w:rPr>
                <w:rFonts w:ascii="宋体" w:hAnsi="宋体" w:hint="eastAsia"/>
                <w:sz w:val="24"/>
                <w:szCs w:val="24"/>
              </w:rPr>
              <w:t>，</w:t>
            </w:r>
            <w:r w:rsidR="00EB04D2" w:rsidRPr="00EB04D2">
              <w:rPr>
                <w:rFonts w:ascii="宋体" w:hAnsi="宋体" w:hint="eastAsia"/>
                <w:sz w:val="24"/>
                <w:szCs w:val="24"/>
              </w:rPr>
              <w:t>各方</w:t>
            </w:r>
            <w:r w:rsidRPr="001D1B75">
              <w:rPr>
                <w:rFonts w:ascii="宋体" w:hAnsi="宋体"/>
                <w:sz w:val="24"/>
                <w:szCs w:val="24"/>
              </w:rPr>
              <w:t>合计：</w:t>
            </w:r>
            <w:r w:rsidR="00DD12A9">
              <w:rPr>
                <w:rFonts w:ascii="宋体" w:hAnsi="宋体"/>
                <w:sz w:val="24"/>
                <w:szCs w:val="24"/>
              </w:rPr>
              <w:t>10</w:t>
            </w:r>
            <w:r w:rsidR="00DD12A9">
              <w:rPr>
                <w:rFonts w:ascii="宋体" w:hAnsi="宋体" w:hint="eastAsia"/>
                <w:sz w:val="24"/>
                <w:szCs w:val="24"/>
              </w:rPr>
              <w:t>-</w:t>
            </w:r>
            <w:r w:rsidR="00DD12A9">
              <w:rPr>
                <w:rFonts w:ascii="宋体" w:hAnsi="宋体"/>
                <w:sz w:val="24"/>
                <w:szCs w:val="24"/>
              </w:rPr>
              <w:t>15</w:t>
            </w:r>
            <w:r w:rsidR="00DD12A9" w:rsidRPr="001D1B75">
              <w:rPr>
                <w:rFonts w:ascii="宋体" w:hAnsi="宋体"/>
                <w:sz w:val="24"/>
                <w:szCs w:val="24"/>
              </w:rPr>
              <w:t>%</w:t>
            </w:r>
          </w:p>
        </w:tc>
      </w:tr>
    </w:tbl>
    <w:p w:rsidR="001D1B75" w:rsidRDefault="001D1B75" w:rsidP="001D1B75">
      <w:pPr>
        <w:widowControl/>
        <w:spacing w:after="240"/>
        <w:rPr>
          <w:rFonts w:ascii="Times New Roman" w:eastAsia="仿宋_GB2312" w:hAnsi="Times New Roman"/>
          <w:sz w:val="22"/>
          <w:lang w:val="en-GB"/>
        </w:rPr>
      </w:pPr>
    </w:p>
    <w:sectPr w:rsidR="001D1B75" w:rsidSect="00154B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8B" w:rsidRDefault="0075798B" w:rsidP="009373A6">
      <w:r>
        <w:separator/>
      </w:r>
    </w:p>
  </w:endnote>
  <w:endnote w:type="continuationSeparator" w:id="0">
    <w:p w:rsidR="0075798B" w:rsidRDefault="0075798B" w:rsidP="0093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9387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54B65" w:rsidRPr="00F94E15" w:rsidRDefault="00154B65">
        <w:pPr>
          <w:pStyle w:val="a5"/>
          <w:jc w:val="center"/>
          <w:rPr>
            <w:rFonts w:ascii="Times New Roman" w:hAnsi="Times New Roman"/>
          </w:rPr>
        </w:pPr>
        <w:r w:rsidRPr="00F94E15">
          <w:rPr>
            <w:rFonts w:ascii="Times New Roman" w:hAnsi="Times New Roman"/>
          </w:rPr>
          <w:fldChar w:fldCharType="begin"/>
        </w:r>
        <w:r w:rsidRPr="00F94E15">
          <w:rPr>
            <w:rFonts w:ascii="Times New Roman" w:hAnsi="Times New Roman"/>
          </w:rPr>
          <w:instrText>PAGE   \* MERGEFORMAT</w:instrText>
        </w:r>
        <w:r w:rsidRPr="00F94E15">
          <w:rPr>
            <w:rFonts w:ascii="Times New Roman" w:hAnsi="Times New Roman"/>
          </w:rPr>
          <w:fldChar w:fldCharType="separate"/>
        </w:r>
        <w:r w:rsidR="006C6E03" w:rsidRPr="006C6E03">
          <w:rPr>
            <w:rFonts w:ascii="Times New Roman" w:hAnsi="Times New Roman"/>
            <w:noProof/>
            <w:lang w:val="zh-CN"/>
          </w:rPr>
          <w:t>1</w:t>
        </w:r>
        <w:r w:rsidRPr="00F94E15">
          <w:rPr>
            <w:rFonts w:ascii="Times New Roman" w:hAnsi="Times New Roman"/>
          </w:rPr>
          <w:fldChar w:fldCharType="end"/>
        </w:r>
      </w:p>
    </w:sdtContent>
  </w:sdt>
  <w:p w:rsidR="00154B65" w:rsidRDefault="00154B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8B" w:rsidRDefault="0075798B" w:rsidP="009373A6">
      <w:r>
        <w:separator/>
      </w:r>
    </w:p>
  </w:footnote>
  <w:footnote w:type="continuationSeparator" w:id="0">
    <w:p w:rsidR="0075798B" w:rsidRDefault="0075798B" w:rsidP="0093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AE5"/>
    <w:multiLevelType w:val="hybridMultilevel"/>
    <w:tmpl w:val="26EEF054"/>
    <w:lvl w:ilvl="0" w:tplc="4530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CB4833"/>
    <w:multiLevelType w:val="hybridMultilevel"/>
    <w:tmpl w:val="12548670"/>
    <w:lvl w:ilvl="0" w:tplc="B1488E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662B0F"/>
    <w:multiLevelType w:val="hybridMultilevel"/>
    <w:tmpl w:val="0744375C"/>
    <w:lvl w:ilvl="0" w:tplc="63F2C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615463"/>
    <w:multiLevelType w:val="hybridMultilevel"/>
    <w:tmpl w:val="68EEE2EA"/>
    <w:lvl w:ilvl="0" w:tplc="A8EC143A">
      <w:start w:val="2"/>
      <w:numFmt w:val="bullet"/>
      <w:lvlText w:val="-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F4022B"/>
    <w:multiLevelType w:val="hybridMultilevel"/>
    <w:tmpl w:val="AAE49B74"/>
    <w:lvl w:ilvl="0" w:tplc="B1488E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7424F6"/>
    <w:multiLevelType w:val="hybridMultilevel"/>
    <w:tmpl w:val="E1D06292"/>
    <w:lvl w:ilvl="0" w:tplc="E76A8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D97DFD"/>
    <w:multiLevelType w:val="hybridMultilevel"/>
    <w:tmpl w:val="BCF4978E"/>
    <w:lvl w:ilvl="0" w:tplc="F1700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0365A"/>
    <w:rsid w:val="00007547"/>
    <w:rsid w:val="00011483"/>
    <w:rsid w:val="00014FC1"/>
    <w:rsid w:val="00031F32"/>
    <w:rsid w:val="00037065"/>
    <w:rsid w:val="00037116"/>
    <w:rsid w:val="000457C2"/>
    <w:rsid w:val="00052EBE"/>
    <w:rsid w:val="000603B0"/>
    <w:rsid w:val="0006636C"/>
    <w:rsid w:val="000707A2"/>
    <w:rsid w:val="00081C66"/>
    <w:rsid w:val="00083EBD"/>
    <w:rsid w:val="00084E2D"/>
    <w:rsid w:val="000879A7"/>
    <w:rsid w:val="00091700"/>
    <w:rsid w:val="0009214D"/>
    <w:rsid w:val="0009414B"/>
    <w:rsid w:val="00096C95"/>
    <w:rsid w:val="00097D26"/>
    <w:rsid w:val="000A4744"/>
    <w:rsid w:val="000C0BD7"/>
    <w:rsid w:val="000D6584"/>
    <w:rsid w:val="000D7EBA"/>
    <w:rsid w:val="000E1DFE"/>
    <w:rsid w:val="000E7DF2"/>
    <w:rsid w:val="00111319"/>
    <w:rsid w:val="0011223F"/>
    <w:rsid w:val="001164CD"/>
    <w:rsid w:val="001273DC"/>
    <w:rsid w:val="001430C8"/>
    <w:rsid w:val="001508BE"/>
    <w:rsid w:val="00154B65"/>
    <w:rsid w:val="00155592"/>
    <w:rsid w:val="00155717"/>
    <w:rsid w:val="001721E9"/>
    <w:rsid w:val="00176997"/>
    <w:rsid w:val="00181834"/>
    <w:rsid w:val="001837A3"/>
    <w:rsid w:val="0018619B"/>
    <w:rsid w:val="001B02C2"/>
    <w:rsid w:val="001D1B75"/>
    <w:rsid w:val="001D4104"/>
    <w:rsid w:val="001E554B"/>
    <w:rsid w:val="001F0321"/>
    <w:rsid w:val="002047CB"/>
    <w:rsid w:val="002121B2"/>
    <w:rsid w:val="0021619C"/>
    <w:rsid w:val="00225248"/>
    <w:rsid w:val="00227844"/>
    <w:rsid w:val="002278C7"/>
    <w:rsid w:val="00231D28"/>
    <w:rsid w:val="0024561D"/>
    <w:rsid w:val="00247FF8"/>
    <w:rsid w:val="002556AE"/>
    <w:rsid w:val="00264FD6"/>
    <w:rsid w:val="002A1585"/>
    <w:rsid w:val="002B7861"/>
    <w:rsid w:val="002F5F95"/>
    <w:rsid w:val="002F72A4"/>
    <w:rsid w:val="00301CA0"/>
    <w:rsid w:val="00310CE8"/>
    <w:rsid w:val="00322FB7"/>
    <w:rsid w:val="0034459E"/>
    <w:rsid w:val="00344A1C"/>
    <w:rsid w:val="00353ADB"/>
    <w:rsid w:val="003643AC"/>
    <w:rsid w:val="00367E03"/>
    <w:rsid w:val="003708E9"/>
    <w:rsid w:val="00387C7B"/>
    <w:rsid w:val="00390C5B"/>
    <w:rsid w:val="0039444E"/>
    <w:rsid w:val="003A29D0"/>
    <w:rsid w:val="003A61DC"/>
    <w:rsid w:val="003A7145"/>
    <w:rsid w:val="003B23BB"/>
    <w:rsid w:val="003C0AEB"/>
    <w:rsid w:val="003C1714"/>
    <w:rsid w:val="003C2745"/>
    <w:rsid w:val="003D2B29"/>
    <w:rsid w:val="003E5DBC"/>
    <w:rsid w:val="003F0C5E"/>
    <w:rsid w:val="003F7EAE"/>
    <w:rsid w:val="004061E7"/>
    <w:rsid w:val="00411E0E"/>
    <w:rsid w:val="004137CA"/>
    <w:rsid w:val="00415A67"/>
    <w:rsid w:val="00432059"/>
    <w:rsid w:val="004343E6"/>
    <w:rsid w:val="00442B8B"/>
    <w:rsid w:val="0044374A"/>
    <w:rsid w:val="00453DB6"/>
    <w:rsid w:val="004876AC"/>
    <w:rsid w:val="004A1510"/>
    <w:rsid w:val="004A45D9"/>
    <w:rsid w:val="004A5C17"/>
    <w:rsid w:val="004B1A28"/>
    <w:rsid w:val="004C553A"/>
    <w:rsid w:val="004D050A"/>
    <w:rsid w:val="004D67EE"/>
    <w:rsid w:val="004E2E18"/>
    <w:rsid w:val="004E53BB"/>
    <w:rsid w:val="004F7688"/>
    <w:rsid w:val="00503F87"/>
    <w:rsid w:val="005212F4"/>
    <w:rsid w:val="00527025"/>
    <w:rsid w:val="005334A1"/>
    <w:rsid w:val="005424FD"/>
    <w:rsid w:val="00555350"/>
    <w:rsid w:val="005831F4"/>
    <w:rsid w:val="0059310C"/>
    <w:rsid w:val="005A29AF"/>
    <w:rsid w:val="005A59A1"/>
    <w:rsid w:val="005B3AC8"/>
    <w:rsid w:val="005D311B"/>
    <w:rsid w:val="005E25E2"/>
    <w:rsid w:val="005F473B"/>
    <w:rsid w:val="005F72C8"/>
    <w:rsid w:val="00603B04"/>
    <w:rsid w:val="006060AE"/>
    <w:rsid w:val="00607776"/>
    <w:rsid w:val="00612590"/>
    <w:rsid w:val="0061432E"/>
    <w:rsid w:val="00616274"/>
    <w:rsid w:val="00617029"/>
    <w:rsid w:val="00621110"/>
    <w:rsid w:val="00623031"/>
    <w:rsid w:val="00632259"/>
    <w:rsid w:val="00635B25"/>
    <w:rsid w:val="00641181"/>
    <w:rsid w:val="006467D8"/>
    <w:rsid w:val="00657517"/>
    <w:rsid w:val="00673BCC"/>
    <w:rsid w:val="00685C57"/>
    <w:rsid w:val="006970D8"/>
    <w:rsid w:val="006A531B"/>
    <w:rsid w:val="006A74E8"/>
    <w:rsid w:val="006B159E"/>
    <w:rsid w:val="006B46E6"/>
    <w:rsid w:val="006C246E"/>
    <w:rsid w:val="006C6E03"/>
    <w:rsid w:val="006C7C6E"/>
    <w:rsid w:val="006D0D0E"/>
    <w:rsid w:val="006D15BB"/>
    <w:rsid w:val="006D6C9A"/>
    <w:rsid w:val="006D6D97"/>
    <w:rsid w:val="006E6AAF"/>
    <w:rsid w:val="006F219A"/>
    <w:rsid w:val="006F498C"/>
    <w:rsid w:val="006F7693"/>
    <w:rsid w:val="0070182C"/>
    <w:rsid w:val="00710140"/>
    <w:rsid w:val="00750280"/>
    <w:rsid w:val="007544B6"/>
    <w:rsid w:val="00754894"/>
    <w:rsid w:val="00756FE2"/>
    <w:rsid w:val="0075798B"/>
    <w:rsid w:val="007758E2"/>
    <w:rsid w:val="0078013A"/>
    <w:rsid w:val="00782199"/>
    <w:rsid w:val="007911CA"/>
    <w:rsid w:val="007916B1"/>
    <w:rsid w:val="00792B9B"/>
    <w:rsid w:val="00797E85"/>
    <w:rsid w:val="007A7644"/>
    <w:rsid w:val="007B1F41"/>
    <w:rsid w:val="007F2275"/>
    <w:rsid w:val="00811483"/>
    <w:rsid w:val="0082056A"/>
    <w:rsid w:val="00831AC6"/>
    <w:rsid w:val="00831DFB"/>
    <w:rsid w:val="008335F1"/>
    <w:rsid w:val="00842A25"/>
    <w:rsid w:val="00842F25"/>
    <w:rsid w:val="00863B9B"/>
    <w:rsid w:val="008664EF"/>
    <w:rsid w:val="0086698D"/>
    <w:rsid w:val="00874A0E"/>
    <w:rsid w:val="008845B4"/>
    <w:rsid w:val="00890912"/>
    <w:rsid w:val="008918F7"/>
    <w:rsid w:val="00893FA1"/>
    <w:rsid w:val="00897A6F"/>
    <w:rsid w:val="008A04B8"/>
    <w:rsid w:val="008B0266"/>
    <w:rsid w:val="008B10FE"/>
    <w:rsid w:val="008B203C"/>
    <w:rsid w:val="008B7D2E"/>
    <w:rsid w:val="008D1308"/>
    <w:rsid w:val="008E498A"/>
    <w:rsid w:val="008E5510"/>
    <w:rsid w:val="00903D16"/>
    <w:rsid w:val="00904270"/>
    <w:rsid w:val="009153C9"/>
    <w:rsid w:val="00915F0F"/>
    <w:rsid w:val="00917342"/>
    <w:rsid w:val="009373A6"/>
    <w:rsid w:val="00942D3A"/>
    <w:rsid w:val="009458CE"/>
    <w:rsid w:val="009532DF"/>
    <w:rsid w:val="00965990"/>
    <w:rsid w:val="00997019"/>
    <w:rsid w:val="009A060A"/>
    <w:rsid w:val="009A4835"/>
    <w:rsid w:val="009A4B21"/>
    <w:rsid w:val="009A5029"/>
    <w:rsid w:val="009C1A53"/>
    <w:rsid w:val="009C217A"/>
    <w:rsid w:val="009C4F4F"/>
    <w:rsid w:val="009D2B58"/>
    <w:rsid w:val="009D38D5"/>
    <w:rsid w:val="009D41DE"/>
    <w:rsid w:val="009E156A"/>
    <w:rsid w:val="009E1EBD"/>
    <w:rsid w:val="009E3FAE"/>
    <w:rsid w:val="009E4939"/>
    <w:rsid w:val="009E5671"/>
    <w:rsid w:val="00A003FC"/>
    <w:rsid w:val="00A05F36"/>
    <w:rsid w:val="00A06D87"/>
    <w:rsid w:val="00A101F6"/>
    <w:rsid w:val="00A14345"/>
    <w:rsid w:val="00A2747A"/>
    <w:rsid w:val="00A33462"/>
    <w:rsid w:val="00A3742E"/>
    <w:rsid w:val="00A428BA"/>
    <w:rsid w:val="00A4363F"/>
    <w:rsid w:val="00A47BF5"/>
    <w:rsid w:val="00A53E78"/>
    <w:rsid w:val="00A53F26"/>
    <w:rsid w:val="00A619A3"/>
    <w:rsid w:val="00A63674"/>
    <w:rsid w:val="00A64B02"/>
    <w:rsid w:val="00A6739B"/>
    <w:rsid w:val="00A72FE6"/>
    <w:rsid w:val="00A848DE"/>
    <w:rsid w:val="00A91CE7"/>
    <w:rsid w:val="00A924EB"/>
    <w:rsid w:val="00A9681D"/>
    <w:rsid w:val="00AA00C2"/>
    <w:rsid w:val="00AA061F"/>
    <w:rsid w:val="00AA0CC5"/>
    <w:rsid w:val="00AA1AFD"/>
    <w:rsid w:val="00AA2BEF"/>
    <w:rsid w:val="00AC43AC"/>
    <w:rsid w:val="00AF32F5"/>
    <w:rsid w:val="00AF753F"/>
    <w:rsid w:val="00B14FED"/>
    <w:rsid w:val="00B16AFE"/>
    <w:rsid w:val="00B2699E"/>
    <w:rsid w:val="00B3285F"/>
    <w:rsid w:val="00B3353C"/>
    <w:rsid w:val="00B342E3"/>
    <w:rsid w:val="00B34B9F"/>
    <w:rsid w:val="00B65DD5"/>
    <w:rsid w:val="00B700B6"/>
    <w:rsid w:val="00B70E71"/>
    <w:rsid w:val="00B71F73"/>
    <w:rsid w:val="00B77C58"/>
    <w:rsid w:val="00B77EF7"/>
    <w:rsid w:val="00B81805"/>
    <w:rsid w:val="00B91486"/>
    <w:rsid w:val="00B93941"/>
    <w:rsid w:val="00BA232F"/>
    <w:rsid w:val="00BA3488"/>
    <w:rsid w:val="00BB4C75"/>
    <w:rsid w:val="00BC0276"/>
    <w:rsid w:val="00BC30F5"/>
    <w:rsid w:val="00BC37C6"/>
    <w:rsid w:val="00BD0995"/>
    <w:rsid w:val="00BD0D99"/>
    <w:rsid w:val="00BD10B6"/>
    <w:rsid w:val="00BE26B3"/>
    <w:rsid w:val="00BE404E"/>
    <w:rsid w:val="00BE7128"/>
    <w:rsid w:val="00BF7194"/>
    <w:rsid w:val="00C06588"/>
    <w:rsid w:val="00C07076"/>
    <w:rsid w:val="00C11B04"/>
    <w:rsid w:val="00C32415"/>
    <w:rsid w:val="00C35EDD"/>
    <w:rsid w:val="00C625D6"/>
    <w:rsid w:val="00C6314D"/>
    <w:rsid w:val="00C6341B"/>
    <w:rsid w:val="00C65F98"/>
    <w:rsid w:val="00C72BB0"/>
    <w:rsid w:val="00C77EBE"/>
    <w:rsid w:val="00C84515"/>
    <w:rsid w:val="00C863D1"/>
    <w:rsid w:val="00C93EE3"/>
    <w:rsid w:val="00C95AC9"/>
    <w:rsid w:val="00CB00DF"/>
    <w:rsid w:val="00CB287C"/>
    <w:rsid w:val="00CC6B5F"/>
    <w:rsid w:val="00CD5025"/>
    <w:rsid w:val="00CD5AD2"/>
    <w:rsid w:val="00CD7B78"/>
    <w:rsid w:val="00CF3BFA"/>
    <w:rsid w:val="00D02B09"/>
    <w:rsid w:val="00D168FD"/>
    <w:rsid w:val="00D178F1"/>
    <w:rsid w:val="00D4291D"/>
    <w:rsid w:val="00D61668"/>
    <w:rsid w:val="00D620BE"/>
    <w:rsid w:val="00D64A2A"/>
    <w:rsid w:val="00D64E2A"/>
    <w:rsid w:val="00D7127A"/>
    <w:rsid w:val="00D73C72"/>
    <w:rsid w:val="00D807E6"/>
    <w:rsid w:val="00D81976"/>
    <w:rsid w:val="00D81EAD"/>
    <w:rsid w:val="00D84E5D"/>
    <w:rsid w:val="00DA4265"/>
    <w:rsid w:val="00DA5A8E"/>
    <w:rsid w:val="00DA609F"/>
    <w:rsid w:val="00DD12A9"/>
    <w:rsid w:val="00DE0A77"/>
    <w:rsid w:val="00DE2702"/>
    <w:rsid w:val="00DF0A95"/>
    <w:rsid w:val="00E0592B"/>
    <w:rsid w:val="00E07B6B"/>
    <w:rsid w:val="00E11B10"/>
    <w:rsid w:val="00E23275"/>
    <w:rsid w:val="00E27EC9"/>
    <w:rsid w:val="00E31738"/>
    <w:rsid w:val="00E54514"/>
    <w:rsid w:val="00E56E02"/>
    <w:rsid w:val="00E70310"/>
    <w:rsid w:val="00E73506"/>
    <w:rsid w:val="00E832A2"/>
    <w:rsid w:val="00E86786"/>
    <w:rsid w:val="00E939DC"/>
    <w:rsid w:val="00EA045B"/>
    <w:rsid w:val="00EA0F36"/>
    <w:rsid w:val="00EB0471"/>
    <w:rsid w:val="00EB04D2"/>
    <w:rsid w:val="00EB61AD"/>
    <w:rsid w:val="00EC5420"/>
    <w:rsid w:val="00EC7441"/>
    <w:rsid w:val="00ED1717"/>
    <w:rsid w:val="00ED2F80"/>
    <w:rsid w:val="00ED60DF"/>
    <w:rsid w:val="00EE3867"/>
    <w:rsid w:val="00EE39F3"/>
    <w:rsid w:val="00EE7453"/>
    <w:rsid w:val="00EE7A40"/>
    <w:rsid w:val="00EF09BB"/>
    <w:rsid w:val="00EF42DD"/>
    <w:rsid w:val="00EF5FB9"/>
    <w:rsid w:val="00EF75DF"/>
    <w:rsid w:val="00F10E7C"/>
    <w:rsid w:val="00F1624E"/>
    <w:rsid w:val="00F32F8A"/>
    <w:rsid w:val="00F331B0"/>
    <w:rsid w:val="00F375CF"/>
    <w:rsid w:val="00F40985"/>
    <w:rsid w:val="00F40F87"/>
    <w:rsid w:val="00F42E0E"/>
    <w:rsid w:val="00F46E0E"/>
    <w:rsid w:val="00F507CB"/>
    <w:rsid w:val="00F50A39"/>
    <w:rsid w:val="00F53CB4"/>
    <w:rsid w:val="00F564AF"/>
    <w:rsid w:val="00F65830"/>
    <w:rsid w:val="00F70290"/>
    <w:rsid w:val="00F7794A"/>
    <w:rsid w:val="00F810AA"/>
    <w:rsid w:val="00F85FCA"/>
    <w:rsid w:val="00F91A2E"/>
    <w:rsid w:val="00F92424"/>
    <w:rsid w:val="00F94E15"/>
    <w:rsid w:val="00F97BEA"/>
    <w:rsid w:val="00FA1D69"/>
    <w:rsid w:val="00FB3E8D"/>
    <w:rsid w:val="00FB43EC"/>
    <w:rsid w:val="00FB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91C8A-8E8A-4351-A518-4104453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3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3A6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F32F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B23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23BB"/>
    <w:rPr>
      <w:rFonts w:ascii="Calibri" w:eastAsia="宋体" w:hAnsi="Calibr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B23B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B23B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B23BB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23B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B23BB"/>
    <w:rPr>
      <w:rFonts w:ascii="Calibri" w:eastAsia="宋体" w:hAnsi="Calibri" w:cs="Times New Roman"/>
      <w:b/>
      <w:bCs/>
    </w:rPr>
  </w:style>
  <w:style w:type="paragraph" w:styleId="af">
    <w:name w:val="footnote text"/>
    <w:basedOn w:val="a"/>
    <w:link w:val="af0"/>
    <w:uiPriority w:val="99"/>
    <w:unhideWhenUsed/>
    <w:qFormat/>
    <w:rsid w:val="009D41DE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0">
    <w:name w:val="脚注文本 字符"/>
    <w:basedOn w:val="a0"/>
    <w:link w:val="af"/>
    <w:uiPriority w:val="99"/>
    <w:qFormat/>
    <w:rsid w:val="009D41DE"/>
    <w:rPr>
      <w:sz w:val="18"/>
      <w:szCs w:val="18"/>
    </w:rPr>
  </w:style>
  <w:style w:type="character" w:styleId="af1">
    <w:name w:val="footnote reference"/>
    <w:basedOn w:val="a0"/>
    <w:uiPriority w:val="99"/>
    <w:unhideWhenUsed/>
    <w:qFormat/>
    <w:rsid w:val="009D4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陈媚</dc:creator>
  <cp:lastModifiedBy>King &amp; Wood Mallesons</cp:lastModifiedBy>
  <cp:revision>44</cp:revision>
  <cp:lastPrinted>2019-01-29T01:56:00Z</cp:lastPrinted>
  <dcterms:created xsi:type="dcterms:W3CDTF">2022-05-05T03:51:00Z</dcterms:created>
  <dcterms:modified xsi:type="dcterms:W3CDTF">2023-02-09T08:40:00Z</dcterms:modified>
</cp:coreProperties>
</file>