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经营者集中简易案件公示表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举升控股有限公司收购株式会社开道股权案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交易概况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（限200字内）</w:t>
            </w: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升控股有限公司（“举升”）和株式会社开道（“开道”）于2022年5月16日签订收购协议，举升拟收购开道的所有股份和权益，并因此获得对开道的单独控制权。开道主要从事物料搬运设备的制造、销售、维修和维护。本次交易前，开道为东京证券交易所上市公司，无最终控制人，举升不持有开道的股权。本次交易后，举升将取得开道100%的股权，开道将成为举升的全资子公司，KKR通过举升获得对开道的单独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参与集中的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经营者简介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举升控股有限公司</w:t>
            </w:r>
          </w:p>
        </w:tc>
        <w:tc>
          <w:tcPr>
            <w:tcW w:w="5179" w:type="dxa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2013年10月4日，举升在英国成立，是克罗斯比集团的控股公司，从事吊索具及物料搬运产品和配件的设计、制造和营销业务。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举升由K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KR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公司及其子公司（“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KR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）控制。KKR为纽约证券交易所上市公司，是一家全球性投资公司，提供另类资产管理、资本市场和保险解决方案等服务。KKR赞助投资于私募股权、信贷和房地产领域的投资基金，并拥有管理对冲基金的战略伙伴。KKR的最终控制人为KKR管理有限合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株式会社开道</w:t>
            </w:r>
          </w:p>
        </w:tc>
        <w:tc>
          <w:tcPr>
            <w:tcW w:w="5179" w:type="dxa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1944年7月28日，开道成立于日本。开道主要从事物料搬运设备的制造、销售、维修和维护。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开道为东京证券交易所上市公司，无最终控制人。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简易案件理由（可以单选，也可以多选）</w:t>
            </w: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sym w:font="Wingdings" w:char="F0FE"/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宋体" w:hAnsi="宋体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975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横向重叠：</w:t>
            </w: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 2021年中国境内钩下吊装组件市场</w:t>
            </w: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举升：[0-5]%</w:t>
            </w: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开道：[0-5]%</w:t>
            </w: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交易双方合计：[0-5]%</w:t>
            </w: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2021年中国境内辅助吊装配件市场</w:t>
            </w: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举升：[0-5]%</w:t>
            </w:r>
          </w:p>
          <w:p>
            <w:pPr>
              <w:snapToGrid w:val="0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开道：[0-5]%</w:t>
            </w:r>
          </w:p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交易双方合计：[0-5]%</w:t>
            </w:r>
          </w:p>
        </w:tc>
      </w:tr>
    </w:tbl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275023100"/>
      <w:docPartObj>
        <w:docPartGallery w:val="autotext"/>
      </w:docPartObj>
    </w:sdtPr>
    <w:sdtEndPr>
      <w:rPr>
        <w:rStyle w:val="8"/>
        <w:rFonts w:ascii="仿宋" w:hAnsi="仿宋" w:eastAsia="仿宋"/>
      </w:rPr>
    </w:sdtEndPr>
    <w:sdtContent>
      <w:p>
        <w:pPr>
          <w:pStyle w:val="3"/>
          <w:framePr w:wrap="auto" w:vAnchor="text" w:hAnchor="margin" w:xAlign="center" w:y="1"/>
          <w:rPr>
            <w:rStyle w:val="8"/>
            <w:rFonts w:ascii="仿宋" w:hAnsi="仿宋" w:eastAsia="仿宋"/>
          </w:rPr>
        </w:pPr>
        <w:r>
          <w:rPr>
            <w:rStyle w:val="8"/>
            <w:rFonts w:ascii="仿宋" w:hAnsi="仿宋" w:eastAsia="仿宋"/>
          </w:rPr>
          <w:fldChar w:fldCharType="begin"/>
        </w:r>
        <w:r>
          <w:rPr>
            <w:rStyle w:val="8"/>
            <w:rFonts w:ascii="仿宋" w:hAnsi="仿宋" w:eastAsia="仿宋"/>
          </w:rPr>
          <w:instrText xml:space="preserve"> PAGE </w:instrText>
        </w:r>
        <w:r>
          <w:rPr>
            <w:rStyle w:val="8"/>
            <w:rFonts w:ascii="仿宋" w:hAnsi="仿宋" w:eastAsia="仿宋"/>
          </w:rPr>
          <w:fldChar w:fldCharType="separate"/>
        </w:r>
        <w:r>
          <w:rPr>
            <w:rStyle w:val="8"/>
            <w:rFonts w:ascii="仿宋" w:hAnsi="仿宋" w:eastAsia="仿宋"/>
          </w:rPr>
          <w:t>2</w:t>
        </w:r>
        <w:r>
          <w:rPr>
            <w:rStyle w:val="8"/>
            <w:rFonts w:ascii="仿宋" w:hAnsi="仿宋" w:eastAsia="仿宋"/>
          </w:rPr>
          <w:fldChar w:fldCharType="end"/>
        </w:r>
      </w:p>
    </w:sdtContent>
  </w:sdt>
  <w:p>
    <w:pPr>
      <w:pStyle w:val="3"/>
      <w:rPr>
        <w:rFonts w:ascii="Times New Roman" w:hAnsi="Times New Roman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1036383314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uto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08A2"/>
    <w:rsid w:val="00000E71"/>
    <w:rsid w:val="000052CC"/>
    <w:rsid w:val="00007E12"/>
    <w:rsid w:val="000129E5"/>
    <w:rsid w:val="00015F7E"/>
    <w:rsid w:val="00023448"/>
    <w:rsid w:val="00037065"/>
    <w:rsid w:val="00053829"/>
    <w:rsid w:val="0006220B"/>
    <w:rsid w:val="00080003"/>
    <w:rsid w:val="000805A7"/>
    <w:rsid w:val="0008285B"/>
    <w:rsid w:val="000A1753"/>
    <w:rsid w:val="000B1EFE"/>
    <w:rsid w:val="000B3762"/>
    <w:rsid w:val="000B3AF7"/>
    <w:rsid w:val="000C4477"/>
    <w:rsid w:val="000D56B4"/>
    <w:rsid w:val="000D7EBA"/>
    <w:rsid w:val="000F1B00"/>
    <w:rsid w:val="001074DB"/>
    <w:rsid w:val="00113BAE"/>
    <w:rsid w:val="00115094"/>
    <w:rsid w:val="001164CD"/>
    <w:rsid w:val="00122E0F"/>
    <w:rsid w:val="001243D9"/>
    <w:rsid w:val="00155717"/>
    <w:rsid w:val="00155C08"/>
    <w:rsid w:val="00160E61"/>
    <w:rsid w:val="00174FB0"/>
    <w:rsid w:val="001837A3"/>
    <w:rsid w:val="00187D5C"/>
    <w:rsid w:val="00193BC9"/>
    <w:rsid w:val="001D0C34"/>
    <w:rsid w:val="001D6662"/>
    <w:rsid w:val="001D7BA1"/>
    <w:rsid w:val="001E588B"/>
    <w:rsid w:val="0020506E"/>
    <w:rsid w:val="0021315C"/>
    <w:rsid w:val="002163D6"/>
    <w:rsid w:val="0022122F"/>
    <w:rsid w:val="00221DC0"/>
    <w:rsid w:val="00230E4D"/>
    <w:rsid w:val="002334AC"/>
    <w:rsid w:val="00243BAD"/>
    <w:rsid w:val="00252EF8"/>
    <w:rsid w:val="00262C69"/>
    <w:rsid w:val="002648BC"/>
    <w:rsid w:val="002665EA"/>
    <w:rsid w:val="00267458"/>
    <w:rsid w:val="002756C0"/>
    <w:rsid w:val="00282AB8"/>
    <w:rsid w:val="002840F8"/>
    <w:rsid w:val="0028527F"/>
    <w:rsid w:val="002A3285"/>
    <w:rsid w:val="002A4145"/>
    <w:rsid w:val="002B19C8"/>
    <w:rsid w:val="002B4334"/>
    <w:rsid w:val="002B56DD"/>
    <w:rsid w:val="002E45A0"/>
    <w:rsid w:val="002E7433"/>
    <w:rsid w:val="002F36DE"/>
    <w:rsid w:val="002F51C0"/>
    <w:rsid w:val="002F6F0D"/>
    <w:rsid w:val="00303F1A"/>
    <w:rsid w:val="00306520"/>
    <w:rsid w:val="00310D7A"/>
    <w:rsid w:val="00327C1B"/>
    <w:rsid w:val="00330E53"/>
    <w:rsid w:val="003435BD"/>
    <w:rsid w:val="003537B9"/>
    <w:rsid w:val="00376EF3"/>
    <w:rsid w:val="00394C9F"/>
    <w:rsid w:val="003B3A59"/>
    <w:rsid w:val="003B759C"/>
    <w:rsid w:val="003C0AEB"/>
    <w:rsid w:val="003C575D"/>
    <w:rsid w:val="003D13C3"/>
    <w:rsid w:val="003D33C2"/>
    <w:rsid w:val="003D497B"/>
    <w:rsid w:val="003D7240"/>
    <w:rsid w:val="003E7483"/>
    <w:rsid w:val="003F0F68"/>
    <w:rsid w:val="00403238"/>
    <w:rsid w:val="004363C2"/>
    <w:rsid w:val="004440BF"/>
    <w:rsid w:val="00452543"/>
    <w:rsid w:val="00460715"/>
    <w:rsid w:val="0047325B"/>
    <w:rsid w:val="004A74EA"/>
    <w:rsid w:val="004C2A4E"/>
    <w:rsid w:val="004D37B2"/>
    <w:rsid w:val="004F7688"/>
    <w:rsid w:val="00501C72"/>
    <w:rsid w:val="00506E4B"/>
    <w:rsid w:val="00507846"/>
    <w:rsid w:val="00511470"/>
    <w:rsid w:val="00527F83"/>
    <w:rsid w:val="00546F6E"/>
    <w:rsid w:val="00572144"/>
    <w:rsid w:val="00574E95"/>
    <w:rsid w:val="005920BE"/>
    <w:rsid w:val="005A28D4"/>
    <w:rsid w:val="005C19BE"/>
    <w:rsid w:val="005C480C"/>
    <w:rsid w:val="005D711B"/>
    <w:rsid w:val="005E03E0"/>
    <w:rsid w:val="005F3D2C"/>
    <w:rsid w:val="005F6989"/>
    <w:rsid w:val="00627EF8"/>
    <w:rsid w:val="00630771"/>
    <w:rsid w:val="00630E72"/>
    <w:rsid w:val="006344D5"/>
    <w:rsid w:val="00637643"/>
    <w:rsid w:val="006467D8"/>
    <w:rsid w:val="00646BD7"/>
    <w:rsid w:val="00651F9C"/>
    <w:rsid w:val="00652DFD"/>
    <w:rsid w:val="006613CF"/>
    <w:rsid w:val="00661A6A"/>
    <w:rsid w:val="00662105"/>
    <w:rsid w:val="006629E1"/>
    <w:rsid w:val="00664EE8"/>
    <w:rsid w:val="006A531B"/>
    <w:rsid w:val="006A6A78"/>
    <w:rsid w:val="006C334D"/>
    <w:rsid w:val="006D0C1D"/>
    <w:rsid w:val="006E0315"/>
    <w:rsid w:val="006E090A"/>
    <w:rsid w:val="006E7350"/>
    <w:rsid w:val="006F55DF"/>
    <w:rsid w:val="006F7693"/>
    <w:rsid w:val="00710140"/>
    <w:rsid w:val="00750E69"/>
    <w:rsid w:val="00760B30"/>
    <w:rsid w:val="007634A9"/>
    <w:rsid w:val="00765752"/>
    <w:rsid w:val="007668F4"/>
    <w:rsid w:val="00770406"/>
    <w:rsid w:val="00781530"/>
    <w:rsid w:val="0079392B"/>
    <w:rsid w:val="00795B68"/>
    <w:rsid w:val="007A56E1"/>
    <w:rsid w:val="007B0601"/>
    <w:rsid w:val="007B1376"/>
    <w:rsid w:val="007D0108"/>
    <w:rsid w:val="007E2488"/>
    <w:rsid w:val="007E3AA2"/>
    <w:rsid w:val="007F2275"/>
    <w:rsid w:val="00826D44"/>
    <w:rsid w:val="008366F1"/>
    <w:rsid w:val="008629E7"/>
    <w:rsid w:val="00863DD9"/>
    <w:rsid w:val="008755B6"/>
    <w:rsid w:val="00881356"/>
    <w:rsid w:val="00897E60"/>
    <w:rsid w:val="008E1316"/>
    <w:rsid w:val="00904C24"/>
    <w:rsid w:val="00906700"/>
    <w:rsid w:val="00913CC5"/>
    <w:rsid w:val="00914C14"/>
    <w:rsid w:val="00915F0F"/>
    <w:rsid w:val="009207FC"/>
    <w:rsid w:val="009274F5"/>
    <w:rsid w:val="00931CA6"/>
    <w:rsid w:val="00933DD0"/>
    <w:rsid w:val="00937328"/>
    <w:rsid w:val="00937643"/>
    <w:rsid w:val="00940E45"/>
    <w:rsid w:val="00940FA2"/>
    <w:rsid w:val="009532DF"/>
    <w:rsid w:val="00970077"/>
    <w:rsid w:val="0097361C"/>
    <w:rsid w:val="009775EB"/>
    <w:rsid w:val="00994C75"/>
    <w:rsid w:val="00997019"/>
    <w:rsid w:val="009A5029"/>
    <w:rsid w:val="009B2582"/>
    <w:rsid w:val="009D2953"/>
    <w:rsid w:val="009D38D5"/>
    <w:rsid w:val="009D651A"/>
    <w:rsid w:val="009F38E4"/>
    <w:rsid w:val="00A01888"/>
    <w:rsid w:val="00A01E75"/>
    <w:rsid w:val="00A04191"/>
    <w:rsid w:val="00A209CF"/>
    <w:rsid w:val="00A232E7"/>
    <w:rsid w:val="00A3629B"/>
    <w:rsid w:val="00A45A34"/>
    <w:rsid w:val="00A53F26"/>
    <w:rsid w:val="00A55F5D"/>
    <w:rsid w:val="00A57BC9"/>
    <w:rsid w:val="00A62FD3"/>
    <w:rsid w:val="00A71BAC"/>
    <w:rsid w:val="00A859F5"/>
    <w:rsid w:val="00AA0CC5"/>
    <w:rsid w:val="00AA6EEB"/>
    <w:rsid w:val="00AD1134"/>
    <w:rsid w:val="00AD4346"/>
    <w:rsid w:val="00AE66F4"/>
    <w:rsid w:val="00AE7500"/>
    <w:rsid w:val="00AF0C6C"/>
    <w:rsid w:val="00AF347F"/>
    <w:rsid w:val="00AF73B9"/>
    <w:rsid w:val="00B05D1D"/>
    <w:rsid w:val="00B05F2C"/>
    <w:rsid w:val="00B0718F"/>
    <w:rsid w:val="00B1430C"/>
    <w:rsid w:val="00B166B2"/>
    <w:rsid w:val="00B16AB0"/>
    <w:rsid w:val="00B16AFE"/>
    <w:rsid w:val="00B318AA"/>
    <w:rsid w:val="00B33424"/>
    <w:rsid w:val="00B33492"/>
    <w:rsid w:val="00B34FA8"/>
    <w:rsid w:val="00B40C02"/>
    <w:rsid w:val="00B42D28"/>
    <w:rsid w:val="00B449FC"/>
    <w:rsid w:val="00B56EB5"/>
    <w:rsid w:val="00B65DD5"/>
    <w:rsid w:val="00B66382"/>
    <w:rsid w:val="00B75340"/>
    <w:rsid w:val="00B80621"/>
    <w:rsid w:val="00B811BE"/>
    <w:rsid w:val="00BA4781"/>
    <w:rsid w:val="00BA4F4C"/>
    <w:rsid w:val="00BC018B"/>
    <w:rsid w:val="00BC4359"/>
    <w:rsid w:val="00BD0BAC"/>
    <w:rsid w:val="00BD10B6"/>
    <w:rsid w:val="00BD6872"/>
    <w:rsid w:val="00BE574F"/>
    <w:rsid w:val="00BF0375"/>
    <w:rsid w:val="00BF04EE"/>
    <w:rsid w:val="00BF49DB"/>
    <w:rsid w:val="00BF61FB"/>
    <w:rsid w:val="00C02B30"/>
    <w:rsid w:val="00C07076"/>
    <w:rsid w:val="00C164B7"/>
    <w:rsid w:val="00C21216"/>
    <w:rsid w:val="00C22854"/>
    <w:rsid w:val="00C23B81"/>
    <w:rsid w:val="00C34349"/>
    <w:rsid w:val="00C35C65"/>
    <w:rsid w:val="00C37318"/>
    <w:rsid w:val="00C53D40"/>
    <w:rsid w:val="00C6435F"/>
    <w:rsid w:val="00C7145B"/>
    <w:rsid w:val="00C7469A"/>
    <w:rsid w:val="00C84AC2"/>
    <w:rsid w:val="00C8621B"/>
    <w:rsid w:val="00C86620"/>
    <w:rsid w:val="00C91DCD"/>
    <w:rsid w:val="00CA2702"/>
    <w:rsid w:val="00CB00DF"/>
    <w:rsid w:val="00CB0E8A"/>
    <w:rsid w:val="00CB417F"/>
    <w:rsid w:val="00CB562C"/>
    <w:rsid w:val="00CD001E"/>
    <w:rsid w:val="00CD267A"/>
    <w:rsid w:val="00CD2DB2"/>
    <w:rsid w:val="00D12E41"/>
    <w:rsid w:val="00D12F35"/>
    <w:rsid w:val="00D329E7"/>
    <w:rsid w:val="00D35679"/>
    <w:rsid w:val="00D36758"/>
    <w:rsid w:val="00D579F7"/>
    <w:rsid w:val="00D6078B"/>
    <w:rsid w:val="00D64599"/>
    <w:rsid w:val="00D73C72"/>
    <w:rsid w:val="00D81806"/>
    <w:rsid w:val="00D8611A"/>
    <w:rsid w:val="00D90D2F"/>
    <w:rsid w:val="00DA04B8"/>
    <w:rsid w:val="00DA36C8"/>
    <w:rsid w:val="00DB5728"/>
    <w:rsid w:val="00E0592B"/>
    <w:rsid w:val="00E152D6"/>
    <w:rsid w:val="00E216D4"/>
    <w:rsid w:val="00E31738"/>
    <w:rsid w:val="00E366BE"/>
    <w:rsid w:val="00E4031B"/>
    <w:rsid w:val="00E50B63"/>
    <w:rsid w:val="00E86786"/>
    <w:rsid w:val="00E9767B"/>
    <w:rsid w:val="00EB7104"/>
    <w:rsid w:val="00EC09CD"/>
    <w:rsid w:val="00ED0376"/>
    <w:rsid w:val="00ED0D1B"/>
    <w:rsid w:val="00ED18BB"/>
    <w:rsid w:val="00ED2F80"/>
    <w:rsid w:val="00ED6CCB"/>
    <w:rsid w:val="00ED7785"/>
    <w:rsid w:val="00EE0209"/>
    <w:rsid w:val="00EE2D3F"/>
    <w:rsid w:val="00EE396D"/>
    <w:rsid w:val="00EF6893"/>
    <w:rsid w:val="00F04F9E"/>
    <w:rsid w:val="00F149D9"/>
    <w:rsid w:val="00F15892"/>
    <w:rsid w:val="00F1624E"/>
    <w:rsid w:val="00F16F08"/>
    <w:rsid w:val="00F32F8A"/>
    <w:rsid w:val="00F33CD2"/>
    <w:rsid w:val="00F42A51"/>
    <w:rsid w:val="00F748BE"/>
    <w:rsid w:val="00F810AA"/>
    <w:rsid w:val="00F8272F"/>
    <w:rsid w:val="00FA5077"/>
    <w:rsid w:val="00FB43EC"/>
    <w:rsid w:val="00FB6B40"/>
    <w:rsid w:val="00FC39F1"/>
    <w:rsid w:val="00FC452B"/>
    <w:rsid w:val="00FE0886"/>
    <w:rsid w:val="00FE1CBA"/>
    <w:rsid w:val="00FE5862"/>
    <w:rsid w:val="00FF60B2"/>
    <w:rsid w:val="7FFF40CF"/>
    <w:rsid w:val="DBFF4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Theme="minorEastAsia"/>
    </w:rPr>
  </w:style>
  <w:style w:type="paragraph" w:customStyle="1" w:styleId="1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2</TotalTime>
  <ScaleCrop>false</ScaleCrop>
  <LinksUpToDate>false</LinksUpToDate>
  <CharactersWithSpaces>966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2022-08-16T01:15:00Z</dcterms:created>
  <dc:creator>陈媚</dc:creator>
  <cp:lastModifiedBy>杨明芳</cp:lastModifiedBy>
  <dcterms:modified xsi:type="dcterms:W3CDTF">2022-08-18T15:52:06Z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