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2E906" w14:textId="76B3C578" w:rsidR="00094095" w:rsidRPr="009D6B15" w:rsidRDefault="00251EA2" w:rsidP="00796180">
      <w:pPr>
        <w:spacing w:line="44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 w:rsidRPr="009D6B15">
        <w:rPr>
          <w:rFonts w:asciiTheme="majorEastAsia" w:eastAsiaTheme="majorEastAsia" w:hAnsiTheme="majorEastAsia" w:hint="eastAsia"/>
          <w:sz w:val="30"/>
          <w:szCs w:val="30"/>
        </w:rPr>
        <w:t>经营者集中简易案件公示表</w:t>
      </w:r>
    </w:p>
    <w:p w14:paraId="7882561B" w14:textId="77777777" w:rsidR="009F44EF" w:rsidRPr="009D6B15" w:rsidRDefault="009F44EF" w:rsidP="00796180">
      <w:pPr>
        <w:spacing w:line="440" w:lineRule="exact"/>
        <w:jc w:val="center"/>
        <w:rPr>
          <w:rFonts w:asciiTheme="majorEastAsia" w:eastAsiaTheme="majorEastAsia" w:hAnsiTheme="majorEastAsia"/>
          <w:sz w:val="30"/>
          <w:szCs w:val="30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968"/>
        <w:gridCol w:w="5077"/>
      </w:tblGrid>
      <w:tr w:rsidR="00516846" w:rsidRPr="009D6B15" w14:paraId="7E74A437" w14:textId="77777777" w:rsidTr="009F44EF">
        <w:tc>
          <w:tcPr>
            <w:tcW w:w="1713" w:type="dxa"/>
            <w:shd w:val="clear" w:color="auto" w:fill="D9D9D9"/>
          </w:tcPr>
          <w:p w14:paraId="3B2E3C3A" w14:textId="7661DE84" w:rsidR="00094095" w:rsidRPr="009D6B15" w:rsidRDefault="00251EA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案件名称</w:t>
            </w:r>
          </w:p>
        </w:tc>
        <w:tc>
          <w:tcPr>
            <w:tcW w:w="7045" w:type="dxa"/>
            <w:gridSpan w:val="2"/>
          </w:tcPr>
          <w:p w14:paraId="77C93EA1" w14:textId="6A49D639" w:rsidR="009C3542" w:rsidRPr="009D6B15" w:rsidRDefault="00251EA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安大略省教师退休基金会委员会收购</w:t>
            </w:r>
            <w:r w:rsidR="002870C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星</w:t>
            </w:r>
            <w:r w:rsidR="009D6B15"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月控股有限责任公司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股权案（“</w:t>
            </w:r>
            <w:r w:rsidRPr="009D6B15">
              <w:rPr>
                <w:rFonts w:asciiTheme="majorEastAsia" w:eastAsiaTheme="majorEastAsia" w:hAnsiTheme="majorEastAsia" w:cs="Arial" w:hint="eastAsia"/>
                <w:b/>
                <w:bCs/>
                <w:sz w:val="24"/>
                <w:szCs w:val="24"/>
              </w:rPr>
              <w:t>本次交易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”）</w:t>
            </w:r>
          </w:p>
        </w:tc>
      </w:tr>
      <w:tr w:rsidR="00516846" w:rsidRPr="009D6B15" w14:paraId="104B2205" w14:textId="77777777" w:rsidTr="009F44EF">
        <w:trPr>
          <w:trHeight w:val="993"/>
        </w:trPr>
        <w:tc>
          <w:tcPr>
            <w:tcW w:w="1713" w:type="dxa"/>
            <w:shd w:val="clear" w:color="auto" w:fill="D9D9D9"/>
          </w:tcPr>
          <w:p w14:paraId="5BCCCA64" w14:textId="4069D96A" w:rsidR="00094095" w:rsidRPr="009D6B15" w:rsidRDefault="00251EA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交易概况（限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200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字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内）</w:t>
            </w:r>
          </w:p>
        </w:tc>
        <w:tc>
          <w:tcPr>
            <w:tcW w:w="7045" w:type="dxa"/>
            <w:gridSpan w:val="2"/>
          </w:tcPr>
          <w:p w14:paraId="43C34712" w14:textId="7DD81B01" w:rsidR="0030261C" w:rsidRPr="009D6B15" w:rsidRDefault="00251EA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本次交易涉及安大略省教师退休基金会委员会（“</w:t>
            </w:r>
            <w:r w:rsidRPr="00B01499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OTPP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”）从</w:t>
            </w:r>
            <w:r w:rsidR="0083085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新纪元能源公司（</w:t>
            </w:r>
            <w:r w:rsidR="009C3542" w:rsidRPr="005E2DA5">
              <w:rPr>
                <w:rFonts w:ascii="Arial" w:eastAsiaTheme="majorEastAsia" w:hAnsi="Arial" w:cs="Arial"/>
                <w:sz w:val="24"/>
                <w:szCs w:val="24"/>
                <w:lang w:val="en-GB"/>
              </w:rPr>
              <w:t>NextEra Energy, Inc</w:t>
            </w:r>
            <w:r w:rsidR="0083085A">
              <w:rPr>
                <w:rFonts w:asciiTheme="majorEastAsia" w:eastAsiaTheme="majorEastAsia" w:hAnsiTheme="majorEastAsia" w:cs="Arial" w:hint="eastAsia"/>
                <w:sz w:val="24"/>
                <w:szCs w:val="24"/>
                <w:lang w:val="en-GB"/>
              </w:rPr>
              <w:t>）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收购</w:t>
            </w:r>
            <w:r w:rsidR="002870C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星</w:t>
            </w:r>
            <w:r w:rsidR="0083085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月控股有限责任公司（</w:t>
            </w:r>
            <w:r w:rsidR="009C3542" w:rsidRPr="005E2DA5">
              <w:rPr>
                <w:rFonts w:ascii="Arial" w:eastAsiaTheme="majorEastAsia" w:hAnsi="Arial" w:cs="Arial"/>
                <w:sz w:val="24"/>
                <w:szCs w:val="24"/>
              </w:rPr>
              <w:t>Star Moon Holdings, LLC</w:t>
            </w:r>
            <w:r w:rsidR="0083085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，</w:t>
            </w:r>
            <w:r w:rsidR="009C3542" w:rsidRPr="009D6B15">
              <w:rPr>
                <w:rFonts w:asciiTheme="majorEastAsia" w:eastAsiaTheme="majorEastAsia" w:hAnsiTheme="majorEastAsia" w:cs="Arial"/>
                <w:sz w:val="24"/>
                <w:szCs w:val="24"/>
              </w:rPr>
              <w:t>“</w:t>
            </w:r>
            <w:r w:rsidR="009C3542" w:rsidRPr="009D6B15">
              <w:rPr>
                <w:rFonts w:asciiTheme="majorEastAsia" w:eastAsiaTheme="majorEastAsia" w:hAnsiTheme="majorEastAsia" w:cs="Arial" w:hint="eastAsia"/>
                <w:b/>
                <w:bCs/>
                <w:sz w:val="24"/>
                <w:szCs w:val="24"/>
              </w:rPr>
              <w:t>目标公司</w:t>
            </w:r>
            <w:r w:rsidR="009C3542" w:rsidRPr="009D6B15">
              <w:rPr>
                <w:rFonts w:asciiTheme="majorEastAsia" w:eastAsiaTheme="majorEastAsia" w:hAnsiTheme="majorEastAsia" w:cs="Arial"/>
                <w:sz w:val="24"/>
                <w:szCs w:val="24"/>
              </w:rPr>
              <w:t>”</w:t>
            </w:r>
            <w:r w:rsidR="0083085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）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的股权。</w:t>
            </w:r>
            <w:r w:rsidR="009C3542"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目标公司持有位于美国的</w:t>
            </w:r>
            <w:r w:rsidR="0083085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可</w:t>
            </w:r>
            <w:r w:rsidR="009C3542"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再生能源资产的权益。</w:t>
            </w:r>
          </w:p>
          <w:p w14:paraId="337E225B" w14:textId="77777777" w:rsidR="009C3542" w:rsidRPr="009D6B15" w:rsidRDefault="009C354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  <w:p w14:paraId="5A7D3445" w14:textId="6DFF4D70" w:rsidR="009C3542" w:rsidRPr="009D6B15" w:rsidRDefault="00251EA2" w:rsidP="005E2DA5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本次交易完成后，目标公司将由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OTPP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和</w:t>
            </w:r>
            <w:r w:rsidR="0083085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阿波罗管理公司（</w:t>
            </w:r>
            <w:r w:rsidR="009C3542"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A</w:t>
            </w:r>
            <w:r w:rsidR="009C3542" w:rsidRPr="005E2DA5">
              <w:rPr>
                <w:rFonts w:ascii="Arial" w:eastAsiaTheme="majorEastAsia" w:hAnsi="Arial" w:cs="Arial"/>
                <w:sz w:val="24"/>
                <w:szCs w:val="24"/>
              </w:rPr>
              <w:t>pollo Management L.P.</w:t>
            </w:r>
            <w:r w:rsidR="0083085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，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“</w:t>
            </w:r>
            <w:r w:rsidR="009C3542" w:rsidRPr="009D6B15">
              <w:rPr>
                <w:rFonts w:asciiTheme="majorEastAsia" w:eastAsiaTheme="majorEastAsia" w:hAnsiTheme="majorEastAsia" w:cs="Arial" w:hint="eastAsia"/>
                <w:b/>
                <w:bCs/>
                <w:sz w:val="24"/>
                <w:szCs w:val="24"/>
              </w:rPr>
              <w:t>阿波罗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”）共同控制。</w:t>
            </w:r>
          </w:p>
        </w:tc>
      </w:tr>
      <w:tr w:rsidR="009C3542" w:rsidRPr="009D6B15" w14:paraId="7BFCF1AD" w14:textId="77777777" w:rsidTr="003F6C94">
        <w:trPr>
          <w:trHeight w:val="468"/>
        </w:trPr>
        <w:tc>
          <w:tcPr>
            <w:tcW w:w="1713" w:type="dxa"/>
            <w:vMerge w:val="restart"/>
            <w:shd w:val="clear" w:color="auto" w:fill="D9D9D9"/>
          </w:tcPr>
          <w:p w14:paraId="2D64E353" w14:textId="58D72176" w:rsidR="009C3542" w:rsidRPr="009D6B15" w:rsidRDefault="009C354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参与集中的经营者简介</w:t>
            </w:r>
          </w:p>
        </w:tc>
        <w:tc>
          <w:tcPr>
            <w:tcW w:w="1968" w:type="dxa"/>
          </w:tcPr>
          <w:p w14:paraId="1271A1E6" w14:textId="29790200" w:rsidR="009C3542" w:rsidRPr="009D6B15" w:rsidRDefault="009C3542" w:rsidP="00D91D33">
            <w:pPr>
              <w:snapToGrid w:val="0"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、</w:t>
            </w:r>
            <w:r w:rsidR="0083085A"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O</w:t>
            </w:r>
            <w:r w:rsidR="0083085A" w:rsidRPr="005E2DA5">
              <w:rPr>
                <w:rFonts w:ascii="Arial" w:eastAsiaTheme="majorEastAsia" w:hAnsi="Arial" w:cs="Arial"/>
                <w:sz w:val="24"/>
                <w:szCs w:val="24"/>
              </w:rPr>
              <w:t>TPP</w:t>
            </w:r>
          </w:p>
        </w:tc>
        <w:tc>
          <w:tcPr>
            <w:tcW w:w="5077" w:type="dxa"/>
          </w:tcPr>
          <w:p w14:paraId="2C5CB79E" w14:textId="5BE657E1" w:rsidR="009C3542" w:rsidRPr="009D6B15" w:rsidRDefault="009C354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OTPP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成立于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1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990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年</w:t>
            </w:r>
            <w:r w:rsidR="0083085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，注册地址位于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加拿大</w:t>
            </w:r>
            <w:r w:rsidR="0083085A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。</w:t>
            </w:r>
            <w:r w:rsidR="0083085A"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O</w:t>
            </w:r>
            <w:r w:rsidR="0083085A" w:rsidRPr="005E2DA5">
              <w:rPr>
                <w:rFonts w:ascii="Arial" w:eastAsiaTheme="majorEastAsia" w:hAnsi="Arial" w:cs="Arial"/>
                <w:sz w:val="24"/>
                <w:szCs w:val="24"/>
              </w:rPr>
              <w:t>TPP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是加拿大最大的单一型专业退休金计划。</w:t>
            </w:r>
            <w:r w:rsidR="00864D8E"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其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负责代表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185,000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名安大略学校教师和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142,000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名退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休人员管理退休金收益</w:t>
            </w:r>
            <w:r w:rsidR="00864D8E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并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对退休金计划资产进行投资。</w:t>
            </w:r>
          </w:p>
        </w:tc>
      </w:tr>
      <w:tr w:rsidR="009C3542" w:rsidRPr="009D6B15" w14:paraId="79562AD7" w14:textId="77777777" w:rsidTr="00547BD1">
        <w:trPr>
          <w:trHeight w:val="768"/>
        </w:trPr>
        <w:tc>
          <w:tcPr>
            <w:tcW w:w="1713" w:type="dxa"/>
            <w:vMerge/>
            <w:shd w:val="clear" w:color="auto" w:fill="D9D9D9"/>
          </w:tcPr>
          <w:p w14:paraId="31D06C6A" w14:textId="77777777" w:rsidR="009C3542" w:rsidRPr="009D6B15" w:rsidRDefault="009C354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3DBEE02" w14:textId="6557FAAB" w:rsidR="009C3542" w:rsidRPr="009D6B15" w:rsidRDefault="009C3542" w:rsidP="00D91D33">
            <w:pPr>
              <w:snapToGrid w:val="0"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2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、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阿波罗</w:t>
            </w:r>
          </w:p>
        </w:tc>
        <w:tc>
          <w:tcPr>
            <w:tcW w:w="5077" w:type="dxa"/>
          </w:tcPr>
          <w:p w14:paraId="474691DA" w14:textId="3AC63899" w:rsidR="009F7CE5" w:rsidRPr="009D6B15" w:rsidRDefault="009C3542" w:rsidP="005E2DA5">
            <w:pPr>
              <w:snapToGrid w:val="0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阿波罗</w:t>
            </w:r>
            <w:r w:rsidR="00547BD1"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成立</w:t>
            </w:r>
            <w:r w:rsidR="00547BD1"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于</w:t>
            </w:r>
            <w:r w:rsidR="005E2DA5">
              <w:rPr>
                <w:rFonts w:ascii="Arial" w:eastAsiaTheme="majorEastAsia" w:hAnsi="Arial" w:cs="Arial" w:hint="eastAsia"/>
                <w:sz w:val="24"/>
                <w:szCs w:val="24"/>
              </w:rPr>
              <w:t>2</w:t>
            </w:r>
            <w:r w:rsidR="005E2DA5">
              <w:rPr>
                <w:rFonts w:ascii="Arial" w:eastAsiaTheme="majorEastAsia" w:hAnsi="Arial" w:cs="Arial"/>
                <w:sz w:val="24"/>
                <w:szCs w:val="24"/>
              </w:rPr>
              <w:t>007</w:t>
            </w:r>
            <w:r w:rsidR="00547BD1"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年，</w:t>
            </w:r>
            <w:r w:rsidR="00864D8E"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注册地址位于</w:t>
            </w:r>
            <w:r w:rsidR="00547BD1"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美国</w:t>
            </w:r>
            <w:r w:rsidR="00864D8E"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。阿波罗</w:t>
            </w:r>
            <w:r w:rsidR="009F7CE5"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是一家全球</w:t>
            </w:r>
            <w:r w:rsidR="009F7CE5"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另类投资</w:t>
            </w:r>
            <w:r w:rsidR="00864D8E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管理公司</w:t>
            </w:r>
            <w:r w:rsidR="009F7CE5"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。目前主要投资包括教育、保险、金融服务、照明和休闲领域的</w:t>
            </w:r>
            <w:r w:rsidR="00B01499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公司</w:t>
            </w:r>
            <w:r w:rsidR="009F7CE5"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。</w:t>
            </w:r>
          </w:p>
        </w:tc>
      </w:tr>
      <w:tr w:rsidR="009C3542" w:rsidRPr="009D6B15" w14:paraId="3A0D9396" w14:textId="77777777" w:rsidTr="009C3542">
        <w:trPr>
          <w:trHeight w:val="738"/>
        </w:trPr>
        <w:tc>
          <w:tcPr>
            <w:tcW w:w="1713" w:type="dxa"/>
            <w:vMerge/>
            <w:shd w:val="clear" w:color="auto" w:fill="D9D9D9"/>
          </w:tcPr>
          <w:p w14:paraId="6BD29808" w14:textId="77777777" w:rsidR="009C3542" w:rsidRPr="009D6B15" w:rsidRDefault="009C354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91F48F2" w14:textId="29EE695F" w:rsidR="009C3542" w:rsidRPr="009D6B15" w:rsidRDefault="009C3542" w:rsidP="00D91D33">
            <w:pPr>
              <w:snapToGrid w:val="0"/>
              <w:jc w:val="left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3</w:t>
            </w:r>
            <w:r w:rsidR="005E2DA5">
              <w:rPr>
                <w:rFonts w:ascii="Arial" w:eastAsiaTheme="majorEastAsia" w:hAnsi="Arial" w:cs="Arial" w:hint="eastAsia"/>
                <w:sz w:val="24"/>
                <w:szCs w:val="24"/>
              </w:rPr>
              <w:t>、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目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标公司</w:t>
            </w:r>
          </w:p>
        </w:tc>
        <w:tc>
          <w:tcPr>
            <w:tcW w:w="5077" w:type="dxa"/>
          </w:tcPr>
          <w:p w14:paraId="103E1DE5" w14:textId="6176269D" w:rsidR="009F7CE5" w:rsidRPr="009D6B15" w:rsidRDefault="009C3542" w:rsidP="005E2DA5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目标公司成立于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2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021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年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，</w:t>
            </w:r>
            <w:r w:rsidR="00B01499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公司注册地址位于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美国</w:t>
            </w:r>
            <w:r w:rsidR="00B01499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，其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持有位于美国的</w:t>
            </w:r>
            <w:r w:rsidR="00B01499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可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再生能源资产的权益。</w:t>
            </w:r>
          </w:p>
        </w:tc>
      </w:tr>
      <w:tr w:rsidR="00516846" w:rsidRPr="009D6B15" w14:paraId="2B0C677E" w14:textId="77777777" w:rsidTr="009F44EF">
        <w:trPr>
          <w:trHeight w:val="279"/>
        </w:trPr>
        <w:tc>
          <w:tcPr>
            <w:tcW w:w="1713" w:type="dxa"/>
            <w:vMerge w:val="restart"/>
            <w:shd w:val="clear" w:color="auto" w:fill="D9D9D9"/>
          </w:tcPr>
          <w:p w14:paraId="188AD6C4" w14:textId="07529E24" w:rsidR="00094095" w:rsidRPr="009D6B15" w:rsidRDefault="00251EA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7045" w:type="dxa"/>
            <w:gridSpan w:val="2"/>
          </w:tcPr>
          <w:p w14:paraId="3754C430" w14:textId="77777777" w:rsidR="00094095" w:rsidRPr="009D6B15" w:rsidRDefault="00251EA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/>
                <w:sz w:val="24"/>
                <w:szCs w:val="24"/>
              </w:rPr>
              <w:t>□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、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在同一相关市场，所有参与集中的经营者所占市场份额之和小于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15%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。</w:t>
            </w:r>
          </w:p>
          <w:p w14:paraId="215DEAFB" w14:textId="7C6E8798" w:rsidR="009C3542" w:rsidRPr="009D6B15" w:rsidRDefault="009C354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516846" w:rsidRPr="009D6B15" w14:paraId="7028F944" w14:textId="77777777" w:rsidTr="009F44EF">
        <w:trPr>
          <w:trHeight w:val="330"/>
        </w:trPr>
        <w:tc>
          <w:tcPr>
            <w:tcW w:w="1713" w:type="dxa"/>
            <w:vMerge/>
            <w:shd w:val="clear" w:color="auto" w:fill="D9D9D9"/>
          </w:tcPr>
          <w:p w14:paraId="15EB0B1E" w14:textId="77777777" w:rsidR="00094095" w:rsidRPr="009D6B15" w:rsidRDefault="00094095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7045" w:type="dxa"/>
            <w:gridSpan w:val="2"/>
          </w:tcPr>
          <w:p w14:paraId="2C8B60BE" w14:textId="77777777" w:rsidR="00094095" w:rsidRPr="009D6B15" w:rsidRDefault="00251EA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/>
                <w:sz w:val="24"/>
                <w:szCs w:val="24"/>
              </w:rPr>
              <w:t>□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2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、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存在上下游关系的参与集中的经营者，在上下游市场所占的市场份额均小于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25%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。</w:t>
            </w:r>
            <w:r w:rsidRPr="009D6B15">
              <w:rPr>
                <w:rFonts w:asciiTheme="majorEastAsia" w:eastAsiaTheme="majorEastAsia" w:hAnsiTheme="majorEastAsia" w:cs="Arial"/>
                <w:sz w:val="24"/>
                <w:szCs w:val="24"/>
              </w:rPr>
              <w:t xml:space="preserve"> </w:t>
            </w:r>
          </w:p>
          <w:p w14:paraId="7516362B" w14:textId="49F73A7B" w:rsidR="009C3542" w:rsidRPr="009D6B15" w:rsidRDefault="009C354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516846" w:rsidRPr="009D6B15" w14:paraId="0615C96B" w14:textId="77777777" w:rsidTr="009F44EF">
        <w:trPr>
          <w:trHeight w:val="285"/>
        </w:trPr>
        <w:tc>
          <w:tcPr>
            <w:tcW w:w="1713" w:type="dxa"/>
            <w:vMerge/>
            <w:shd w:val="clear" w:color="auto" w:fill="D9D9D9"/>
          </w:tcPr>
          <w:p w14:paraId="6EEFAA66" w14:textId="77777777" w:rsidR="00094095" w:rsidRPr="009D6B15" w:rsidRDefault="00094095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7045" w:type="dxa"/>
            <w:gridSpan w:val="2"/>
          </w:tcPr>
          <w:p w14:paraId="19E1E303" w14:textId="77777777" w:rsidR="00094095" w:rsidRPr="009D6B15" w:rsidRDefault="00251EA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/>
                <w:sz w:val="24"/>
                <w:szCs w:val="24"/>
              </w:rPr>
              <w:t>□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3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、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25%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。</w:t>
            </w:r>
          </w:p>
          <w:p w14:paraId="7B68FF44" w14:textId="7A0B2D9D" w:rsidR="009C3542" w:rsidRPr="009D6B15" w:rsidRDefault="009C354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516846" w:rsidRPr="009D6B15" w14:paraId="2AEA2CA3" w14:textId="77777777" w:rsidTr="009F44EF">
        <w:trPr>
          <w:trHeight w:val="870"/>
        </w:trPr>
        <w:tc>
          <w:tcPr>
            <w:tcW w:w="1713" w:type="dxa"/>
            <w:vMerge/>
            <w:shd w:val="clear" w:color="auto" w:fill="D9D9D9"/>
          </w:tcPr>
          <w:p w14:paraId="0CDCCF23" w14:textId="77777777" w:rsidR="00094095" w:rsidRPr="009D6B15" w:rsidRDefault="00094095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7045" w:type="dxa"/>
            <w:gridSpan w:val="2"/>
          </w:tcPr>
          <w:p w14:paraId="596AF3B9" w14:textId="77777777" w:rsidR="00094095" w:rsidRPr="009D6B15" w:rsidRDefault="00251EA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/>
                <w:sz w:val="24"/>
                <w:szCs w:val="24"/>
              </w:rPr>
              <w:t>□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4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、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参与集中的经营者在中国境外设立合营企业，合营企业不在中国境内从事经济活动。</w:t>
            </w:r>
          </w:p>
          <w:p w14:paraId="0E032D36" w14:textId="09CEB10D" w:rsidR="009C3542" w:rsidRPr="009D6B15" w:rsidRDefault="009C354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516846" w:rsidRPr="009D6B15" w14:paraId="70B66742" w14:textId="77777777" w:rsidTr="009F44EF">
        <w:trPr>
          <w:trHeight w:val="264"/>
        </w:trPr>
        <w:tc>
          <w:tcPr>
            <w:tcW w:w="1713" w:type="dxa"/>
            <w:vMerge/>
            <w:shd w:val="clear" w:color="auto" w:fill="D9D9D9"/>
          </w:tcPr>
          <w:p w14:paraId="74BF2FA5" w14:textId="77777777" w:rsidR="00094095" w:rsidRPr="009D6B15" w:rsidRDefault="00094095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7045" w:type="dxa"/>
            <w:gridSpan w:val="2"/>
          </w:tcPr>
          <w:p w14:paraId="76540C26" w14:textId="77777777" w:rsidR="00094095" w:rsidRPr="009D6B15" w:rsidRDefault="0030261C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sym w:font="Wingdings 2" w:char="F052"/>
            </w:r>
            <w:r w:rsidR="00251EA2" w:rsidRPr="005E2DA5">
              <w:rPr>
                <w:rFonts w:ascii="Arial" w:eastAsiaTheme="majorEastAsia" w:hAnsi="Arial" w:cs="Arial"/>
                <w:sz w:val="24"/>
                <w:szCs w:val="24"/>
              </w:rPr>
              <w:t>5</w:t>
            </w:r>
            <w:r w:rsidR="00251EA2"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、</w:t>
            </w:r>
            <w:r w:rsidR="00251EA2"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参与集中的经营者收购境外企业股权或资产的，该境外企业不在中国境内从事经济活动。</w:t>
            </w:r>
          </w:p>
          <w:p w14:paraId="6593C340" w14:textId="7714DC4A" w:rsidR="009C3542" w:rsidRPr="009D6B15" w:rsidRDefault="009C354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516846" w:rsidRPr="009D6B15" w14:paraId="4D0BB024" w14:textId="77777777" w:rsidTr="009F44EF">
        <w:trPr>
          <w:trHeight w:val="345"/>
        </w:trPr>
        <w:tc>
          <w:tcPr>
            <w:tcW w:w="1713" w:type="dxa"/>
            <w:vMerge/>
            <w:shd w:val="clear" w:color="auto" w:fill="D9D9D9"/>
          </w:tcPr>
          <w:p w14:paraId="20A4363B" w14:textId="77777777" w:rsidR="00094095" w:rsidRPr="009D6B15" w:rsidRDefault="00094095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7045" w:type="dxa"/>
            <w:gridSpan w:val="2"/>
          </w:tcPr>
          <w:p w14:paraId="1EC443FF" w14:textId="77777777" w:rsidR="00094095" w:rsidRPr="009D6B15" w:rsidRDefault="00251EA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/>
                <w:sz w:val="24"/>
                <w:szCs w:val="24"/>
              </w:rPr>
              <w:t>□</w:t>
            </w:r>
            <w:r w:rsidRPr="005E2DA5">
              <w:rPr>
                <w:rFonts w:ascii="Arial" w:eastAsiaTheme="majorEastAsia" w:hAnsi="Arial" w:cs="Arial"/>
                <w:sz w:val="24"/>
                <w:szCs w:val="24"/>
              </w:rPr>
              <w:t>6</w:t>
            </w:r>
            <w:r w:rsidRPr="005E2DA5">
              <w:rPr>
                <w:rFonts w:ascii="Arial" w:eastAsiaTheme="majorEastAsia" w:hAnsi="Arial" w:cs="Arial" w:hint="eastAsia"/>
                <w:sz w:val="24"/>
                <w:szCs w:val="24"/>
              </w:rPr>
              <w:t>、</w:t>
            </w: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  <w:p w14:paraId="56C13499" w14:textId="11630505" w:rsidR="009C3542" w:rsidRPr="009D6B15" w:rsidRDefault="009C354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516846" w:rsidRPr="009D6B15" w14:paraId="1F1FB17C" w14:textId="77777777" w:rsidTr="009F44EF">
        <w:tc>
          <w:tcPr>
            <w:tcW w:w="1713" w:type="dxa"/>
            <w:shd w:val="clear" w:color="auto" w:fill="D9D9D9"/>
          </w:tcPr>
          <w:p w14:paraId="547137C2" w14:textId="64224EB3" w:rsidR="00094095" w:rsidRPr="009D6B15" w:rsidRDefault="00251EA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备注</w:t>
            </w:r>
          </w:p>
        </w:tc>
        <w:tc>
          <w:tcPr>
            <w:tcW w:w="7045" w:type="dxa"/>
            <w:gridSpan w:val="2"/>
          </w:tcPr>
          <w:p w14:paraId="5266DF74" w14:textId="77777777" w:rsidR="008B5F77" w:rsidRPr="009D6B15" w:rsidRDefault="00251EA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9D6B15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不适用</w:t>
            </w:r>
          </w:p>
          <w:p w14:paraId="1674EFC9" w14:textId="05FCE842" w:rsidR="009C3542" w:rsidRPr="009D6B15" w:rsidRDefault="009C3542" w:rsidP="00D91D33">
            <w:pPr>
              <w:snapToGrid w:val="0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</w:tbl>
    <w:p w14:paraId="1634E333" w14:textId="77777777" w:rsidR="009C3542" w:rsidRPr="009D6B15" w:rsidRDefault="009C3542" w:rsidP="009C354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C3542" w:rsidRPr="009D6B15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EEBB" w14:textId="77777777" w:rsidR="00EA46B4" w:rsidRDefault="00EA46B4" w:rsidP="00094095">
      <w:r>
        <w:separator/>
      </w:r>
    </w:p>
  </w:endnote>
  <w:endnote w:type="continuationSeparator" w:id="0">
    <w:p w14:paraId="365B8D37" w14:textId="77777777" w:rsidR="00EA46B4" w:rsidRDefault="00EA46B4" w:rsidP="00094095">
      <w:r>
        <w:continuationSeparator/>
      </w:r>
    </w:p>
  </w:endnote>
  <w:endnote w:type="continuationNotice" w:id="1">
    <w:p w14:paraId="0BF5318F" w14:textId="77777777" w:rsidR="00EA46B4" w:rsidRDefault="00EA4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47A5D" w14:textId="77777777" w:rsidR="00EA46B4" w:rsidRDefault="00EA46B4" w:rsidP="00094095">
      <w:r>
        <w:separator/>
      </w:r>
    </w:p>
  </w:footnote>
  <w:footnote w:type="continuationSeparator" w:id="0">
    <w:p w14:paraId="58CBA0F2" w14:textId="77777777" w:rsidR="00EA46B4" w:rsidRDefault="00EA46B4" w:rsidP="00094095">
      <w:r>
        <w:continuationSeparator/>
      </w:r>
    </w:p>
  </w:footnote>
  <w:footnote w:type="continuationNotice" w:id="1">
    <w:p w14:paraId="373559E9" w14:textId="77777777" w:rsidR="00EA46B4" w:rsidRDefault="00EA46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42BC"/>
    <w:multiLevelType w:val="hybridMultilevel"/>
    <w:tmpl w:val="F8740DC0"/>
    <w:lvl w:ilvl="0" w:tplc="5F108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B85643"/>
    <w:multiLevelType w:val="hybridMultilevel"/>
    <w:tmpl w:val="72E2DE3A"/>
    <w:lvl w:ilvl="0" w:tplc="DFA2F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092B4F"/>
    <w:multiLevelType w:val="multilevel"/>
    <w:tmpl w:val="27CAFEC6"/>
    <w:lvl w:ilvl="0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334F145B"/>
    <w:multiLevelType w:val="multilevel"/>
    <w:tmpl w:val="27CAFEC6"/>
    <w:lvl w:ilvl="0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487637E"/>
    <w:multiLevelType w:val="hybridMultilevel"/>
    <w:tmpl w:val="19007D12"/>
    <w:lvl w:ilvl="0" w:tplc="F4AE6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1F6038"/>
    <w:multiLevelType w:val="multilevel"/>
    <w:tmpl w:val="27CAFEC6"/>
    <w:lvl w:ilvl="0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3A313154"/>
    <w:multiLevelType w:val="hybridMultilevel"/>
    <w:tmpl w:val="91108998"/>
    <w:lvl w:ilvl="0" w:tplc="C67C27A6">
      <w:start w:val="1"/>
      <w:numFmt w:val="decimal"/>
      <w:lvlText w:val="（%1）"/>
      <w:lvlJc w:val="left"/>
      <w:pPr>
        <w:ind w:left="1830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5" w:hanging="420"/>
      </w:pPr>
    </w:lvl>
    <w:lvl w:ilvl="2" w:tplc="0409001B" w:tentative="1">
      <w:start w:val="1"/>
      <w:numFmt w:val="lowerRoman"/>
      <w:lvlText w:val="%3."/>
      <w:lvlJc w:val="righ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9" w:tentative="1">
      <w:start w:val="1"/>
      <w:numFmt w:val="lowerLetter"/>
      <w:lvlText w:val="%5)"/>
      <w:lvlJc w:val="left"/>
      <w:pPr>
        <w:ind w:left="3195" w:hanging="420"/>
      </w:pPr>
    </w:lvl>
    <w:lvl w:ilvl="5" w:tplc="0409001B" w:tentative="1">
      <w:start w:val="1"/>
      <w:numFmt w:val="lowerRoman"/>
      <w:lvlText w:val="%6."/>
      <w:lvlJc w:val="righ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9" w:tentative="1">
      <w:start w:val="1"/>
      <w:numFmt w:val="lowerLetter"/>
      <w:lvlText w:val="%8)"/>
      <w:lvlJc w:val="left"/>
      <w:pPr>
        <w:ind w:left="4455" w:hanging="420"/>
      </w:pPr>
    </w:lvl>
    <w:lvl w:ilvl="8" w:tplc="0409001B" w:tentative="1">
      <w:start w:val="1"/>
      <w:numFmt w:val="lowerRoman"/>
      <w:lvlText w:val="%9."/>
      <w:lvlJc w:val="right"/>
      <w:pPr>
        <w:ind w:left="4875" w:hanging="420"/>
      </w:pPr>
    </w:lvl>
  </w:abstractNum>
  <w:abstractNum w:abstractNumId="7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B265435"/>
    <w:multiLevelType w:val="multilevel"/>
    <w:tmpl w:val="27CAFEC6"/>
    <w:lvl w:ilvl="0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7DDB1E05"/>
    <w:multiLevelType w:val="hybridMultilevel"/>
    <w:tmpl w:val="2FFA16C6"/>
    <w:lvl w:ilvl="0" w:tplc="951E2AF4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95"/>
    <w:rsid w:val="00011998"/>
    <w:rsid w:val="00015D5D"/>
    <w:rsid w:val="00020FE0"/>
    <w:rsid w:val="000300FE"/>
    <w:rsid w:val="000408F8"/>
    <w:rsid w:val="0004215E"/>
    <w:rsid w:val="000425BC"/>
    <w:rsid w:val="00042EB5"/>
    <w:rsid w:val="000452B1"/>
    <w:rsid w:val="000464C3"/>
    <w:rsid w:val="0005079C"/>
    <w:rsid w:val="00050979"/>
    <w:rsid w:val="00062F5A"/>
    <w:rsid w:val="000678E4"/>
    <w:rsid w:val="00072615"/>
    <w:rsid w:val="00074740"/>
    <w:rsid w:val="000904C0"/>
    <w:rsid w:val="00094095"/>
    <w:rsid w:val="00095A28"/>
    <w:rsid w:val="00095E1F"/>
    <w:rsid w:val="000C29C8"/>
    <w:rsid w:val="000C73F0"/>
    <w:rsid w:val="000D360A"/>
    <w:rsid w:val="00103183"/>
    <w:rsid w:val="00110162"/>
    <w:rsid w:val="00111CF1"/>
    <w:rsid w:val="0011751B"/>
    <w:rsid w:val="001446C5"/>
    <w:rsid w:val="001501A4"/>
    <w:rsid w:val="00150DF4"/>
    <w:rsid w:val="00152E38"/>
    <w:rsid w:val="00163F28"/>
    <w:rsid w:val="00165D39"/>
    <w:rsid w:val="0017134F"/>
    <w:rsid w:val="00176009"/>
    <w:rsid w:val="0018598F"/>
    <w:rsid w:val="001B2274"/>
    <w:rsid w:val="001B47CE"/>
    <w:rsid w:val="001B5324"/>
    <w:rsid w:val="001B608E"/>
    <w:rsid w:val="001C05BB"/>
    <w:rsid w:val="001D14E0"/>
    <w:rsid w:val="001D4460"/>
    <w:rsid w:val="001E5F02"/>
    <w:rsid w:val="001F1081"/>
    <w:rsid w:val="001F4C01"/>
    <w:rsid w:val="002012D4"/>
    <w:rsid w:val="002019AE"/>
    <w:rsid w:val="00204DCE"/>
    <w:rsid w:val="00205CD9"/>
    <w:rsid w:val="002064CB"/>
    <w:rsid w:val="002073C5"/>
    <w:rsid w:val="002151A9"/>
    <w:rsid w:val="00216BCC"/>
    <w:rsid w:val="002314F4"/>
    <w:rsid w:val="00244AB5"/>
    <w:rsid w:val="00245776"/>
    <w:rsid w:val="00245828"/>
    <w:rsid w:val="00251EA2"/>
    <w:rsid w:val="0026785E"/>
    <w:rsid w:val="00271360"/>
    <w:rsid w:val="00277B8F"/>
    <w:rsid w:val="002870C5"/>
    <w:rsid w:val="00293473"/>
    <w:rsid w:val="00294CE9"/>
    <w:rsid w:val="002B018C"/>
    <w:rsid w:val="002B1A42"/>
    <w:rsid w:val="002B4BF6"/>
    <w:rsid w:val="002C4B3B"/>
    <w:rsid w:val="002C6003"/>
    <w:rsid w:val="002C6A77"/>
    <w:rsid w:val="002E16C2"/>
    <w:rsid w:val="002F0DD2"/>
    <w:rsid w:val="002F10AC"/>
    <w:rsid w:val="002F2D60"/>
    <w:rsid w:val="0030261C"/>
    <w:rsid w:val="00307976"/>
    <w:rsid w:val="00307FFB"/>
    <w:rsid w:val="00317596"/>
    <w:rsid w:val="003207A2"/>
    <w:rsid w:val="00322C3E"/>
    <w:rsid w:val="00352127"/>
    <w:rsid w:val="003530C9"/>
    <w:rsid w:val="00373F46"/>
    <w:rsid w:val="00374FCC"/>
    <w:rsid w:val="00393CD4"/>
    <w:rsid w:val="003B715D"/>
    <w:rsid w:val="003C27EC"/>
    <w:rsid w:val="003C3396"/>
    <w:rsid w:val="003C670D"/>
    <w:rsid w:val="003D1495"/>
    <w:rsid w:val="003D3569"/>
    <w:rsid w:val="003E5095"/>
    <w:rsid w:val="003F2010"/>
    <w:rsid w:val="003F3E81"/>
    <w:rsid w:val="003F6C94"/>
    <w:rsid w:val="00406E49"/>
    <w:rsid w:val="00423F2C"/>
    <w:rsid w:val="00425157"/>
    <w:rsid w:val="00440477"/>
    <w:rsid w:val="00452AFA"/>
    <w:rsid w:val="004556BD"/>
    <w:rsid w:val="00462174"/>
    <w:rsid w:val="004673F6"/>
    <w:rsid w:val="00474C4A"/>
    <w:rsid w:val="00495208"/>
    <w:rsid w:val="004B1363"/>
    <w:rsid w:val="004B343A"/>
    <w:rsid w:val="004B7818"/>
    <w:rsid w:val="004D1075"/>
    <w:rsid w:val="004D13DF"/>
    <w:rsid w:val="004D1D71"/>
    <w:rsid w:val="004D6686"/>
    <w:rsid w:val="004E26D8"/>
    <w:rsid w:val="004E33FB"/>
    <w:rsid w:val="004E7C67"/>
    <w:rsid w:val="004F3F7F"/>
    <w:rsid w:val="00505CE0"/>
    <w:rsid w:val="0051682C"/>
    <w:rsid w:val="00516846"/>
    <w:rsid w:val="00524A3F"/>
    <w:rsid w:val="00530BAB"/>
    <w:rsid w:val="00535CD6"/>
    <w:rsid w:val="00547BD1"/>
    <w:rsid w:val="005533F9"/>
    <w:rsid w:val="0056169A"/>
    <w:rsid w:val="005639E8"/>
    <w:rsid w:val="005901FF"/>
    <w:rsid w:val="005909A8"/>
    <w:rsid w:val="005A1138"/>
    <w:rsid w:val="005A493C"/>
    <w:rsid w:val="005A7CB9"/>
    <w:rsid w:val="005C34DB"/>
    <w:rsid w:val="005E0356"/>
    <w:rsid w:val="005E2902"/>
    <w:rsid w:val="005E2DA5"/>
    <w:rsid w:val="005E3515"/>
    <w:rsid w:val="005F1530"/>
    <w:rsid w:val="005F167B"/>
    <w:rsid w:val="005F68D2"/>
    <w:rsid w:val="005F7B6E"/>
    <w:rsid w:val="0061018B"/>
    <w:rsid w:val="00612426"/>
    <w:rsid w:val="00614763"/>
    <w:rsid w:val="006155E2"/>
    <w:rsid w:val="0062049A"/>
    <w:rsid w:val="0063005D"/>
    <w:rsid w:val="00663102"/>
    <w:rsid w:val="00663F2D"/>
    <w:rsid w:val="0067305F"/>
    <w:rsid w:val="006803AB"/>
    <w:rsid w:val="006877F9"/>
    <w:rsid w:val="0069648E"/>
    <w:rsid w:val="0069792C"/>
    <w:rsid w:val="006A350E"/>
    <w:rsid w:val="006C6DB6"/>
    <w:rsid w:val="006F5B94"/>
    <w:rsid w:val="006F7298"/>
    <w:rsid w:val="00702EC0"/>
    <w:rsid w:val="007049C3"/>
    <w:rsid w:val="00731C47"/>
    <w:rsid w:val="0073494C"/>
    <w:rsid w:val="00737755"/>
    <w:rsid w:val="007400B8"/>
    <w:rsid w:val="0075149B"/>
    <w:rsid w:val="00751E70"/>
    <w:rsid w:val="00752582"/>
    <w:rsid w:val="007544F4"/>
    <w:rsid w:val="0077058C"/>
    <w:rsid w:val="00783E49"/>
    <w:rsid w:val="00790EEB"/>
    <w:rsid w:val="007916C9"/>
    <w:rsid w:val="00791DA5"/>
    <w:rsid w:val="00796180"/>
    <w:rsid w:val="007A384D"/>
    <w:rsid w:val="007A44AD"/>
    <w:rsid w:val="007C59DC"/>
    <w:rsid w:val="007C6871"/>
    <w:rsid w:val="007E3869"/>
    <w:rsid w:val="007E41E8"/>
    <w:rsid w:val="007E4945"/>
    <w:rsid w:val="007E6C38"/>
    <w:rsid w:val="007F42DE"/>
    <w:rsid w:val="008040FB"/>
    <w:rsid w:val="00813A8D"/>
    <w:rsid w:val="00814649"/>
    <w:rsid w:val="00821820"/>
    <w:rsid w:val="008268B2"/>
    <w:rsid w:val="0083085A"/>
    <w:rsid w:val="0083211E"/>
    <w:rsid w:val="008345D6"/>
    <w:rsid w:val="008409A8"/>
    <w:rsid w:val="00857EA2"/>
    <w:rsid w:val="00860058"/>
    <w:rsid w:val="00864D8E"/>
    <w:rsid w:val="00883EDC"/>
    <w:rsid w:val="008B5F77"/>
    <w:rsid w:val="008C32CA"/>
    <w:rsid w:val="008C5149"/>
    <w:rsid w:val="008D04E4"/>
    <w:rsid w:val="008E0C8C"/>
    <w:rsid w:val="008E244D"/>
    <w:rsid w:val="008E6014"/>
    <w:rsid w:val="008E6430"/>
    <w:rsid w:val="008E7D49"/>
    <w:rsid w:val="008F51A5"/>
    <w:rsid w:val="009016D2"/>
    <w:rsid w:val="009125DD"/>
    <w:rsid w:val="009368E8"/>
    <w:rsid w:val="00936A3F"/>
    <w:rsid w:val="009458F2"/>
    <w:rsid w:val="00960F64"/>
    <w:rsid w:val="009648D4"/>
    <w:rsid w:val="00967F8A"/>
    <w:rsid w:val="009811A0"/>
    <w:rsid w:val="00992DA8"/>
    <w:rsid w:val="009B32C8"/>
    <w:rsid w:val="009C3542"/>
    <w:rsid w:val="009C7BB6"/>
    <w:rsid w:val="009D3F28"/>
    <w:rsid w:val="009D6B15"/>
    <w:rsid w:val="009E402C"/>
    <w:rsid w:val="009E75BB"/>
    <w:rsid w:val="009F44EF"/>
    <w:rsid w:val="009F4A14"/>
    <w:rsid w:val="009F4E03"/>
    <w:rsid w:val="009F7CE5"/>
    <w:rsid w:val="00A33BE2"/>
    <w:rsid w:val="00A3707A"/>
    <w:rsid w:val="00A56B2F"/>
    <w:rsid w:val="00A74B48"/>
    <w:rsid w:val="00A91442"/>
    <w:rsid w:val="00AA20C6"/>
    <w:rsid w:val="00AB4B37"/>
    <w:rsid w:val="00AC07D4"/>
    <w:rsid w:val="00AF7DF8"/>
    <w:rsid w:val="00B01499"/>
    <w:rsid w:val="00B03F19"/>
    <w:rsid w:val="00B0563B"/>
    <w:rsid w:val="00B22BAE"/>
    <w:rsid w:val="00B2685E"/>
    <w:rsid w:val="00B32B24"/>
    <w:rsid w:val="00B43CE8"/>
    <w:rsid w:val="00B4624D"/>
    <w:rsid w:val="00B5573F"/>
    <w:rsid w:val="00B626AC"/>
    <w:rsid w:val="00B66047"/>
    <w:rsid w:val="00B7773F"/>
    <w:rsid w:val="00B871A4"/>
    <w:rsid w:val="00BA0750"/>
    <w:rsid w:val="00BA76BC"/>
    <w:rsid w:val="00BB2377"/>
    <w:rsid w:val="00BB4B46"/>
    <w:rsid w:val="00BB6CE0"/>
    <w:rsid w:val="00BC7777"/>
    <w:rsid w:val="00BD3065"/>
    <w:rsid w:val="00BD4BF9"/>
    <w:rsid w:val="00BD57D8"/>
    <w:rsid w:val="00BF26B7"/>
    <w:rsid w:val="00C016B8"/>
    <w:rsid w:val="00C01CBC"/>
    <w:rsid w:val="00C15A90"/>
    <w:rsid w:val="00C16786"/>
    <w:rsid w:val="00C30003"/>
    <w:rsid w:val="00C31917"/>
    <w:rsid w:val="00C332E8"/>
    <w:rsid w:val="00C47370"/>
    <w:rsid w:val="00C56ED6"/>
    <w:rsid w:val="00C62476"/>
    <w:rsid w:val="00C6320F"/>
    <w:rsid w:val="00C64F27"/>
    <w:rsid w:val="00C7070C"/>
    <w:rsid w:val="00C82773"/>
    <w:rsid w:val="00C83199"/>
    <w:rsid w:val="00C847F8"/>
    <w:rsid w:val="00C9068E"/>
    <w:rsid w:val="00CB1B53"/>
    <w:rsid w:val="00CB51F5"/>
    <w:rsid w:val="00CE289F"/>
    <w:rsid w:val="00CF1C58"/>
    <w:rsid w:val="00CF5396"/>
    <w:rsid w:val="00CF5D48"/>
    <w:rsid w:val="00D0763D"/>
    <w:rsid w:val="00D21777"/>
    <w:rsid w:val="00D261F0"/>
    <w:rsid w:val="00D37E80"/>
    <w:rsid w:val="00D415B3"/>
    <w:rsid w:val="00D42034"/>
    <w:rsid w:val="00D52DFB"/>
    <w:rsid w:val="00D53CCB"/>
    <w:rsid w:val="00D563DE"/>
    <w:rsid w:val="00D568A7"/>
    <w:rsid w:val="00D62573"/>
    <w:rsid w:val="00D65F4E"/>
    <w:rsid w:val="00D858A2"/>
    <w:rsid w:val="00D91D33"/>
    <w:rsid w:val="00D92AA8"/>
    <w:rsid w:val="00D92C5A"/>
    <w:rsid w:val="00DD2EF5"/>
    <w:rsid w:val="00DE0034"/>
    <w:rsid w:val="00DF200E"/>
    <w:rsid w:val="00DF286D"/>
    <w:rsid w:val="00DF4049"/>
    <w:rsid w:val="00DF45CD"/>
    <w:rsid w:val="00E00D39"/>
    <w:rsid w:val="00E237F3"/>
    <w:rsid w:val="00E3423E"/>
    <w:rsid w:val="00E40193"/>
    <w:rsid w:val="00E50D17"/>
    <w:rsid w:val="00E5213E"/>
    <w:rsid w:val="00E541EF"/>
    <w:rsid w:val="00E5435E"/>
    <w:rsid w:val="00E66095"/>
    <w:rsid w:val="00E660E6"/>
    <w:rsid w:val="00E76768"/>
    <w:rsid w:val="00E80FC6"/>
    <w:rsid w:val="00E8223B"/>
    <w:rsid w:val="00E83A19"/>
    <w:rsid w:val="00E94B00"/>
    <w:rsid w:val="00EA46B4"/>
    <w:rsid w:val="00EB79E4"/>
    <w:rsid w:val="00ED21B1"/>
    <w:rsid w:val="00ED611A"/>
    <w:rsid w:val="00EE3BB5"/>
    <w:rsid w:val="00EF609C"/>
    <w:rsid w:val="00F2672D"/>
    <w:rsid w:val="00F31570"/>
    <w:rsid w:val="00F33470"/>
    <w:rsid w:val="00F342A9"/>
    <w:rsid w:val="00F375CD"/>
    <w:rsid w:val="00F40985"/>
    <w:rsid w:val="00F53E17"/>
    <w:rsid w:val="00F648B5"/>
    <w:rsid w:val="00F7191A"/>
    <w:rsid w:val="00F72AC4"/>
    <w:rsid w:val="00F73FD5"/>
    <w:rsid w:val="00F77C5B"/>
    <w:rsid w:val="00F830E3"/>
    <w:rsid w:val="00F87C1F"/>
    <w:rsid w:val="00F902C8"/>
    <w:rsid w:val="00FA0F0E"/>
    <w:rsid w:val="00FA3724"/>
    <w:rsid w:val="00FA5D80"/>
    <w:rsid w:val="00FB365B"/>
    <w:rsid w:val="00FC34C6"/>
    <w:rsid w:val="00FD115C"/>
    <w:rsid w:val="00FD23D9"/>
    <w:rsid w:val="00FE53CE"/>
    <w:rsid w:val="00FF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7E14C9D"/>
  <w15:docId w15:val="{52112D44-09AF-42D1-8C62-D65EC2B3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9409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095"/>
  </w:style>
  <w:style w:type="character" w:styleId="EndnoteReference">
    <w:name w:val="endnote reference"/>
    <w:uiPriority w:val="99"/>
    <w:semiHidden/>
    <w:unhideWhenUsed/>
    <w:rsid w:val="000940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217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2177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15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3515"/>
    <w:rPr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F1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F1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F19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F19"/>
    <w:rPr>
      <w:b/>
      <w:bCs/>
      <w:kern w:val="2"/>
      <w:sz w:val="21"/>
      <w:szCs w:val="22"/>
    </w:rPr>
  </w:style>
  <w:style w:type="paragraph" w:customStyle="1" w:styleId="BlockTextBlue">
    <w:name w:val="Block Text Blue"/>
    <w:basedOn w:val="Normal"/>
    <w:qFormat/>
    <w:rsid w:val="00A56B2F"/>
    <w:pPr>
      <w:widowControl/>
      <w:spacing w:after="240"/>
    </w:pPr>
    <w:rPr>
      <w:rFonts w:ascii="Times New Roman" w:eastAsiaTheme="minorEastAsia" w:hAnsi="Times New Roman"/>
      <w:color w:val="0000F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9918-2FFD-4C92-BE5C-91300EB8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382</Words>
  <Characters>436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Wood Mallesons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KWM</dc:creator>
  <cp:lastModifiedBy>Any authorised user</cp:lastModifiedBy>
  <cp:revision>15</cp:revision>
  <cp:lastPrinted>2019-12-11T13:16:00Z</cp:lastPrinted>
  <dcterms:created xsi:type="dcterms:W3CDTF">2021-09-08T07:04:00Z</dcterms:created>
  <dcterms:modified xsi:type="dcterms:W3CDTF">2021-11-22T13:04:00Z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EDocumentLocation">
    <vt:lpwstr>C:\Users\qhu\AppData\Local\Linklaters\DocExplorer\Attachments\A46470216 v0.4 经营者集中简易案件公示表.docx</vt:lpwstr>
  </op:property>
  <op:property fmtid="{D5CDD505-2E9C-101B-9397-08002B2CF9AE}" pid="3" name="Document Number">
    <vt:lpwstr>A46470216</vt:lpwstr>
  </op:property>
  <op:property fmtid="{D5CDD505-2E9C-101B-9397-08002B2CF9AE}" pid="4" name="Last Modified">
    <vt:lpwstr>22 Nov 2021</vt:lpwstr>
  </op:property>
  <op:property fmtid="{D5CDD505-2E9C-101B-9397-08002B2CF9AE}" pid="5" name="Mode">
    <vt:lpwstr>SendAs</vt:lpwstr>
  </op:property>
  <op:property fmtid="{D5CDD505-2E9C-101B-9397-08002B2CF9AE}" pid="6" name="Version">
    <vt:lpwstr>0.4</vt:lpwstr>
  </op:property>
  <op:property fmtid="{D5CDD505-2E9C-101B-9397-08002B2CF9AE}" pid="7" name="Client Code">
    <vt:lpwstr>10290463</vt:lpwstr>
  </op:property>
  <op:property fmtid="{D5CDD505-2E9C-101B-9397-08002B2CF9AE}" pid="8" name="Matter Number">
    <vt:lpwstr>L-318711</vt:lpwstr>
  </op:property>
  <op:property fmtid="{D5CDD505-2E9C-101B-9397-08002B2CF9AE}" pid="9" name="ObjectID">
    <vt:lpwstr>09001dc89663a7fd</vt:lpwstr>
  </op:property>
  <op:property fmtid="{D5CDD505-2E9C-101B-9397-08002B2CF9AE}" pid="10" name="_MarkAsFinal">
    <vt:bool>false</vt:bool>
  </op:property>
</op:Properties>
</file>