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儿童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电动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牙刷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消费提示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42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电动牙刷主要分为旋转式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动式（或声波式）两种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牙菌斑清洁更彻底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对牙齿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保护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好。在选购和使用儿童电动牙刷时需关注以下几点：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一、选购常识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巧选择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尽量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选择大品牌、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动式、可调节振幅或频率、噪音小、易抓握的儿童电动牙刷。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看标识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查看产品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包装的标识信息，重点关注是否有产品名称、型号、批号、执行标准、生产厂家等信息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看刷毛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选择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刷头刷毛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平顺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无毛刺的产品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二、使用常识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建议6岁以上儿童使用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电动牙刷振动频率很快，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低龄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儿童乳牙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尚未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发育完全，高频振动可能对牙齿造成敲击伤害，影响换牙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电动牙刷手柄较大，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低龄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儿童不容易握稳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动的牙刷手柄，易损伤稚嫩的牙龈，导致牙龈红肿出血等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儿童刷牙时容易走神，若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牙刷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长时间停留在某颗牙齿上，易对牙釉质造成过度磨损。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注意定期更换电动牙刷刷头。</w:t>
      </w:r>
      <w:r>
        <w:rPr>
          <w:rFonts w:hint="eastAsia" w:ascii="仿宋_GB2312" w:hAnsi="仿宋_GB2312" w:eastAsia="仿宋_GB2312" w:cs="仿宋_GB2312"/>
          <w:sz w:val="32"/>
          <w:szCs w:val="32"/>
        </w:rPr>
        <w:t>可根据刷头的刷毛状态和颜色判断是否需要更换，一般可三个月更换一次。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E0992"/>
    <w:rsid w:val="4C3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2021-11-10T02:53:00Z</dcterms:created>
  <dc:creator>user</dc:creator>
  <cp:lastModifiedBy>user</cp:lastModifiedBy>
  <dcterms:modified xsi:type="dcterms:W3CDTF">2021-11-10T02:54:06Z</dcterms:modified>
  <dc:title>儿童电动牙刷消费提示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