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/>
          <w:sz w:val="30"/>
          <w:szCs w:val="30"/>
        </w:rPr>
      </w:pPr>
      <w:bookmarkStart w:id="4" w:name="_GoBack"/>
      <w:bookmarkEnd w:id="4"/>
      <w:r>
        <w:rPr>
          <w:rFonts w:ascii="Times New Roman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rPr>
          <w:rFonts w:ascii="Times New Roman" w:hAnsi="Times New Roman" w:eastAsia="黑体"/>
          <w:sz w:val="28"/>
          <w:szCs w:val="28"/>
        </w:rPr>
      </w:pPr>
    </w:p>
    <w:p>
      <w:pPr>
        <w:spacing w:line="440" w:lineRule="exact"/>
        <w:ind w:firstLine="845" w:firstLineChars="302"/>
        <w:rPr>
          <w:rFonts w:ascii="Times New Roman" w:hAnsi="Times New Roman" w:eastAsia="仿宋_GB2312"/>
          <w:sz w:val="28"/>
          <w:szCs w:val="28"/>
        </w:rPr>
      </w:pP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慕尼黑再保险公司收购Maverick Solar 6公司及Maverick Solar 7公司股权案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慕尼黑再保险公司（Münchener Rückversicherungs-Gesellschaft Aktiengesellschaft in München）（下称“</w:t>
            </w:r>
            <w:bookmarkStart w:id="0" w:name="OLE_LINK7"/>
            <w:r>
              <w:rPr>
                <w:rFonts w:ascii="Times New Roman" w:hAnsi="Times New Roman" w:eastAsia="仿宋"/>
                <w:b/>
                <w:bCs/>
                <w:color w:val="333333"/>
                <w:kern w:val="0"/>
                <w:sz w:val="24"/>
                <w:szCs w:val="24"/>
              </w:rPr>
              <w:t>慕尼黑再保险</w:t>
            </w:r>
            <w:bookmarkEnd w:id="0"/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”）和法国电力公司（Électricité de France S.A.）（下称“</w:t>
            </w:r>
            <w:bookmarkStart w:id="1" w:name="OLE_LINK8"/>
            <w:r>
              <w:rPr>
                <w:rFonts w:ascii="Times New Roman" w:hAnsi="Times New Roman" w:eastAsia="仿宋"/>
                <w:b/>
                <w:bCs/>
                <w:color w:val="333333"/>
                <w:kern w:val="0"/>
                <w:sz w:val="24"/>
                <w:szCs w:val="24"/>
              </w:rPr>
              <w:t>法国电力</w:t>
            </w:r>
            <w:bookmarkEnd w:id="1"/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”）分别通过其子公司EDF Renewables Development Inc和MR Falcon LP 签订买卖协议。根据协议，慕尼黑再保险将从法国电力间接收购 Maverick Solar 6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 xml:space="preserve"> 和 Maverick Solar 7</w:t>
            </w: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 xml:space="preserve"> 50%有表决权的股权。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1、慕尼黑再保险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慕尼黑再保</w:t>
            </w:r>
            <w:bookmarkStart w:id="2" w:name="OLE_LINK11"/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险</w:t>
            </w:r>
            <w:bookmarkEnd w:id="2"/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设立于1880年4月3日，是全球再保险、基本险和保险相关风险解决方案的供应商。</w:t>
            </w:r>
            <w:bookmarkStart w:id="3" w:name="OLE_LINK10"/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在中国经营与全球业务相同的业务</w:t>
            </w:r>
            <w:bookmarkEnd w:id="3"/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，但非常有限。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2、法国电力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法国电力设立于1946年4月8日，主要活跃于法国和国外的电力市场，尤其是发电（核能、可再生能源和化石）以及电力批发、贸易、传输、分配和供应。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  <w:lang w:eastAsia="zh-CN"/>
              </w:rPr>
              <w:t>☑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333333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楷体_GB2312"/>
          <w:sz w:val="24"/>
          <w:szCs w:val="24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7065"/>
    <w:rsid w:val="000D7EBA"/>
    <w:rsid w:val="001164CD"/>
    <w:rsid w:val="0013175D"/>
    <w:rsid w:val="00155717"/>
    <w:rsid w:val="001837A3"/>
    <w:rsid w:val="001D611E"/>
    <w:rsid w:val="003C0AEB"/>
    <w:rsid w:val="004F7688"/>
    <w:rsid w:val="006467D8"/>
    <w:rsid w:val="006A531B"/>
    <w:rsid w:val="006F7693"/>
    <w:rsid w:val="00710140"/>
    <w:rsid w:val="007C58B4"/>
    <w:rsid w:val="007F2275"/>
    <w:rsid w:val="00915F0F"/>
    <w:rsid w:val="009532DF"/>
    <w:rsid w:val="00997019"/>
    <w:rsid w:val="009A5029"/>
    <w:rsid w:val="009D38D5"/>
    <w:rsid w:val="00A36C07"/>
    <w:rsid w:val="00A53F26"/>
    <w:rsid w:val="00AA0CC5"/>
    <w:rsid w:val="00B16AFE"/>
    <w:rsid w:val="00B65DD5"/>
    <w:rsid w:val="00BD10B6"/>
    <w:rsid w:val="00BD5049"/>
    <w:rsid w:val="00C07076"/>
    <w:rsid w:val="00CB00DF"/>
    <w:rsid w:val="00D73C72"/>
    <w:rsid w:val="00E0592B"/>
    <w:rsid w:val="00E31738"/>
    <w:rsid w:val="00E86786"/>
    <w:rsid w:val="00ED2F80"/>
    <w:rsid w:val="00F1624E"/>
    <w:rsid w:val="00F32F8A"/>
    <w:rsid w:val="00F810AA"/>
    <w:rsid w:val="00FB43EC"/>
    <w:rsid w:val="00FB6B40"/>
    <w:rsid w:val="74EA3EAA"/>
    <w:rsid w:val="EFF61A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702</Characters>
  <Lines>5</Lines>
  <Paragraphs>1</Paragraphs>
  <TotalTime>4</TotalTime>
  <ScaleCrop>false</ScaleCrop>
  <LinksUpToDate>false</LinksUpToDate>
  <CharactersWithSpaces>824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2021-09-23T11:58:00Z</dcterms:created>
  <dc:creator>陈媚</dc:creator>
  <cp:lastModifiedBy>greatwall</cp:lastModifiedBy>
  <dcterms:modified xsi:type="dcterms:W3CDTF">2021-09-29T16:48:10Z</dcterms:modified>
  <dc:title>经营者集中简易案件公示表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