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C5C5" w14:textId="77777777" w:rsidR="00A95B12" w:rsidRPr="00B37B81" w:rsidRDefault="00A95B12" w:rsidP="00A95B12">
      <w:pPr>
        <w:spacing w:beforeLines="150" w:before="433" w:line="760" w:lineRule="exact"/>
        <w:jc w:val="center"/>
        <w:rPr>
          <w:rFonts w:ascii="Times New Roman" w:eastAsia="方正小标宋_GBK" w:hAnsi="Times New Roman" w:cs="Times New Roman"/>
          <w:sz w:val="52"/>
          <w:szCs w:val="52"/>
        </w:rPr>
      </w:pPr>
      <w:r w:rsidRPr="00B37B81">
        <w:rPr>
          <w:rFonts w:ascii="Times New Roman" w:eastAsia="方正小标宋_GBK" w:hAnsi="Times New Roman" w:cs="Times New Roman"/>
          <w:sz w:val="52"/>
          <w:szCs w:val="52"/>
        </w:rPr>
        <w:t>江苏省市场监督管理局</w:t>
      </w:r>
    </w:p>
    <w:p w14:paraId="02A0ED1D" w14:textId="1BD6887D" w:rsidR="00A95B12" w:rsidRPr="00B37B81" w:rsidRDefault="00A95B12" w:rsidP="00A95B12">
      <w:pPr>
        <w:spacing w:line="760" w:lineRule="exact"/>
        <w:jc w:val="center"/>
        <w:rPr>
          <w:rFonts w:ascii="Times New Roman" w:eastAsia="方正小标宋_GBK" w:hAnsi="Times New Roman" w:cs="Times New Roman"/>
          <w:sz w:val="18"/>
        </w:rPr>
      </w:pPr>
      <w:r w:rsidRPr="00B37B81">
        <w:rPr>
          <w:rFonts w:ascii="Times New Roman" w:eastAsia="方正小标宋_GBK" w:hAnsi="Times New Roman" w:cs="Times New Roman"/>
          <w:sz w:val="52"/>
        </w:rPr>
        <w:t>行政处罚</w:t>
      </w:r>
      <w:r w:rsidR="002C26ED">
        <w:rPr>
          <w:rFonts w:ascii="Times New Roman" w:eastAsia="方正小标宋_GBK" w:hAnsi="Times New Roman" w:cs="Times New Roman" w:hint="eastAsia"/>
          <w:sz w:val="52"/>
        </w:rPr>
        <w:t>决定</w:t>
      </w:r>
      <w:r w:rsidRPr="00B37B81">
        <w:rPr>
          <w:rFonts w:ascii="Times New Roman" w:eastAsia="方正小标宋_GBK" w:hAnsi="Times New Roman" w:cs="Times New Roman"/>
          <w:sz w:val="52"/>
        </w:rPr>
        <w:t>书</w:t>
      </w:r>
    </w:p>
    <w:p w14:paraId="72B51D24" w14:textId="3050F582" w:rsidR="00A95B12" w:rsidRPr="00885E81" w:rsidRDefault="00A95B12" w:rsidP="00A95B12">
      <w:pPr>
        <w:spacing w:beforeLines="100" w:before="289" w:afterLines="100" w:after="289" w:line="600" w:lineRule="exact"/>
        <w:jc w:val="center"/>
        <w:rPr>
          <w:rFonts w:ascii="Times New Roman" w:eastAsia="仿宋_GB2312" w:hAnsi="Times New Roman" w:cs="Times New Roman"/>
          <w:sz w:val="18"/>
        </w:rPr>
      </w:pPr>
      <w:r w:rsidRPr="00885E81">
        <w:rPr>
          <w:rFonts w:ascii="Times New Roman" w:eastAsia="仿宋_GB2312" w:hAnsi="Times New Roman" w:cs="Times New Roman"/>
          <w:sz w:val="32"/>
        </w:rPr>
        <w:t>苏市监反垄断</w:t>
      </w:r>
      <w:r w:rsidR="00585743" w:rsidRPr="00687F6D">
        <w:rPr>
          <w:rFonts w:ascii="Times New Roman" w:eastAsia="仿宋_GB2312" w:hAnsi="Times New Roman" w:cs="Times New Roman" w:hint="eastAsia"/>
          <w:sz w:val="32"/>
        </w:rPr>
        <w:t>案</w:t>
      </w:r>
      <w:r w:rsidRPr="00885E81">
        <w:rPr>
          <w:rFonts w:ascii="Times New Roman" w:eastAsia="仿宋_GB2312" w:hAnsi="Times New Roman" w:cs="Times New Roman" w:hint="eastAsia"/>
          <w:sz w:val="32"/>
        </w:rPr>
        <w:t>〔</w:t>
      </w:r>
      <w:r w:rsidR="00585743" w:rsidRPr="00885E81">
        <w:rPr>
          <w:rFonts w:ascii="Times New Roman" w:eastAsia="仿宋_GB2312" w:hAnsi="Times New Roman" w:cs="Times New Roman"/>
          <w:sz w:val="32"/>
        </w:rPr>
        <w:t>202</w:t>
      </w:r>
      <w:r w:rsidR="00585743" w:rsidRPr="00885E81">
        <w:rPr>
          <w:rFonts w:ascii="Times New Roman" w:eastAsia="仿宋_GB2312" w:hAnsi="Times New Roman" w:cs="Times New Roman" w:hint="eastAsia"/>
          <w:sz w:val="32"/>
        </w:rPr>
        <w:t>1</w:t>
      </w:r>
      <w:r w:rsidRPr="00885E81">
        <w:rPr>
          <w:rFonts w:ascii="Times New Roman" w:eastAsia="仿宋_GB2312" w:hAnsi="Times New Roman" w:cs="Times New Roman" w:hint="eastAsia"/>
          <w:sz w:val="32"/>
        </w:rPr>
        <w:t>〕</w:t>
      </w:r>
      <w:r w:rsidR="00CA5AB6" w:rsidRPr="00885E81">
        <w:rPr>
          <w:rFonts w:ascii="Times New Roman" w:eastAsia="仿宋_GB2312" w:hAnsi="Times New Roman" w:cs="Times New Roman" w:hint="eastAsia"/>
          <w:sz w:val="32"/>
        </w:rPr>
        <w:t>1</w:t>
      </w:r>
      <w:r w:rsidRPr="00885E81">
        <w:rPr>
          <w:rFonts w:ascii="Times New Roman" w:eastAsia="仿宋_GB2312" w:hAnsi="Times New Roman" w:cs="Times New Roman" w:hint="eastAsia"/>
          <w:sz w:val="32"/>
        </w:rPr>
        <w:t>号</w:t>
      </w:r>
    </w:p>
    <w:p w14:paraId="235794F4" w14:textId="357E6252" w:rsidR="00585743" w:rsidRPr="00772F49" w:rsidRDefault="00F7762B" w:rsidP="0058574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一、当事人基本情况</w:t>
      </w:r>
    </w:p>
    <w:p w14:paraId="71FA0916" w14:textId="2A10A7B8" w:rsidR="00585743" w:rsidRPr="000D6F8B" w:rsidRDefault="00585743" w:rsidP="00585743">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当事人：</w:t>
      </w:r>
      <w:r w:rsidRPr="000D6F8B">
        <w:rPr>
          <w:rFonts w:ascii="方正仿宋_GBK" w:eastAsia="方正仿宋_GBK" w:hAnsi="方正仿宋_GBK" w:cs="方正仿宋_GBK" w:hint="eastAsia"/>
          <w:sz w:val="32"/>
          <w:szCs w:val="32"/>
        </w:rPr>
        <w:t>梧州黄埔化工药业有限公司</w:t>
      </w:r>
    </w:p>
    <w:p w14:paraId="2134F845" w14:textId="77777777" w:rsidR="00585743" w:rsidRPr="00772F49" w:rsidRDefault="00585743" w:rsidP="0058574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统一社会信用代码：</w:t>
      </w:r>
      <w:r w:rsidRPr="00772F49">
        <w:rPr>
          <w:rFonts w:ascii="Times New Roman" w:eastAsia="方正仿宋_GBK" w:hAnsi="Times New Roman" w:cs="Times New Roman"/>
          <w:sz w:val="32"/>
          <w:szCs w:val="32"/>
        </w:rPr>
        <w:t>91450400564002044L</w:t>
      </w:r>
    </w:p>
    <w:p w14:paraId="2A03C6B2" w14:textId="77777777" w:rsidR="00585743" w:rsidRPr="00772F49" w:rsidRDefault="00585743" w:rsidP="0058574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经营范围：林产化学产品（危险化学品除外）的销售及出口业务；本公司科研所需的原辅材料、仪器仪表、零配件及相关技术的进口业务（国家限定公司经营或禁止进出口的商品和技术除外）；承接货物装卸、搬运、产品包装服务；松节油、</w:t>
      </w:r>
      <w:r w:rsidRPr="00772F49">
        <w:rPr>
          <w:rFonts w:ascii="Times New Roman" w:eastAsia="方正仿宋_GBK" w:hAnsi="Times New Roman" w:cs="Times New Roman"/>
          <w:sz w:val="32"/>
          <w:szCs w:val="32"/>
        </w:rPr>
        <w:t>α-</w:t>
      </w:r>
      <w:r w:rsidRPr="00772F49">
        <w:rPr>
          <w:rFonts w:ascii="Times New Roman" w:eastAsia="方正仿宋_GBK" w:hAnsi="Times New Roman" w:cs="Times New Roman"/>
          <w:sz w:val="32"/>
          <w:szCs w:val="32"/>
        </w:rPr>
        <w:t>蒎烯、</w:t>
      </w:r>
      <w:r w:rsidRPr="00772F49">
        <w:rPr>
          <w:rFonts w:ascii="Times New Roman" w:eastAsia="方正仿宋_GBK" w:hAnsi="Times New Roman" w:cs="Times New Roman"/>
          <w:sz w:val="32"/>
          <w:szCs w:val="32"/>
        </w:rPr>
        <w:t>β-</w:t>
      </w:r>
      <w:r w:rsidRPr="00772F49">
        <w:rPr>
          <w:rFonts w:ascii="Times New Roman" w:eastAsia="方正仿宋_GBK" w:hAnsi="Times New Roman" w:cs="Times New Roman"/>
          <w:sz w:val="32"/>
          <w:szCs w:val="32"/>
        </w:rPr>
        <w:t>蒎烯、莰烯、双戊烯、冰片批发（无仓储）（《危险化学品经营许可证》有效期限至</w:t>
      </w:r>
      <w:r w:rsidRPr="00772F49">
        <w:rPr>
          <w:rFonts w:ascii="Times New Roman" w:eastAsia="方正仿宋_GBK" w:hAnsi="Times New Roman" w:cs="Times New Roman"/>
          <w:sz w:val="32"/>
          <w:szCs w:val="32"/>
        </w:rPr>
        <w:t>2020</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1</w:t>
      </w:r>
      <w:r w:rsidRPr="00772F49">
        <w:rPr>
          <w:rFonts w:ascii="Times New Roman" w:eastAsia="方正仿宋_GBK" w:hAnsi="Times New Roman" w:cs="Times New Roman"/>
          <w:sz w:val="32"/>
          <w:szCs w:val="32"/>
        </w:rPr>
        <w:t>月</w:t>
      </w:r>
      <w:r w:rsidRPr="00772F49">
        <w:rPr>
          <w:rFonts w:ascii="Times New Roman" w:eastAsia="方正仿宋_GBK" w:hAnsi="Times New Roman" w:cs="Times New Roman"/>
          <w:sz w:val="32"/>
          <w:szCs w:val="32"/>
        </w:rPr>
        <w:t>21</w:t>
      </w:r>
      <w:r w:rsidRPr="00772F49">
        <w:rPr>
          <w:rFonts w:ascii="Times New Roman" w:eastAsia="方正仿宋_GBK" w:hAnsi="Times New Roman" w:cs="Times New Roman"/>
          <w:sz w:val="32"/>
          <w:szCs w:val="32"/>
        </w:rPr>
        <w:t>日）；</w:t>
      </w:r>
      <w:r w:rsidRPr="00772F49">
        <w:rPr>
          <w:rFonts w:ascii="Times New Roman" w:eastAsia="方正仿宋_GBK" w:hAnsi="Times New Roman" w:cs="Times New Roman"/>
          <w:sz w:val="32"/>
          <w:szCs w:val="32"/>
        </w:rPr>
        <w:t>2-</w:t>
      </w:r>
      <w:r w:rsidRPr="00772F49">
        <w:rPr>
          <w:rFonts w:ascii="Times New Roman" w:eastAsia="方正仿宋_GBK" w:hAnsi="Times New Roman" w:cs="Times New Roman"/>
          <w:sz w:val="32"/>
          <w:szCs w:val="32"/>
        </w:rPr>
        <w:t>莰醇（冰片）、莰烯、双戊烯生产、销售（《安全生产许可证》有效期限至</w:t>
      </w:r>
      <w:r w:rsidRPr="00772F49">
        <w:rPr>
          <w:rFonts w:ascii="Times New Roman" w:eastAsia="方正仿宋_GBK" w:hAnsi="Times New Roman" w:cs="Times New Roman"/>
          <w:sz w:val="32"/>
          <w:szCs w:val="32"/>
        </w:rPr>
        <w:t>2020</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4</w:t>
      </w:r>
      <w:r w:rsidRPr="00772F49">
        <w:rPr>
          <w:rFonts w:ascii="Times New Roman" w:eastAsia="方正仿宋_GBK" w:hAnsi="Times New Roman" w:cs="Times New Roman"/>
          <w:sz w:val="32"/>
          <w:szCs w:val="32"/>
        </w:rPr>
        <w:t>月</w:t>
      </w:r>
      <w:r w:rsidRPr="00772F49">
        <w:rPr>
          <w:rFonts w:ascii="Times New Roman" w:eastAsia="方正仿宋_GBK" w:hAnsi="Times New Roman" w:cs="Times New Roman"/>
          <w:sz w:val="32"/>
          <w:szCs w:val="32"/>
        </w:rPr>
        <w:t>27</w:t>
      </w:r>
      <w:r w:rsidRPr="00772F49">
        <w:rPr>
          <w:rFonts w:ascii="Times New Roman" w:eastAsia="方正仿宋_GBK" w:hAnsi="Times New Roman" w:cs="Times New Roman"/>
          <w:sz w:val="32"/>
          <w:szCs w:val="32"/>
        </w:rPr>
        <w:t>日）；樟脑、白轻油、重合油、醋酸异龙脑酯、异龙脑、醋酸钠生产、销售。</w:t>
      </w:r>
    </w:p>
    <w:p w14:paraId="5495FE0C" w14:textId="77777777" w:rsidR="00533E2F" w:rsidRPr="00772F49" w:rsidRDefault="00533E2F" w:rsidP="00533E2F">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法定代表人：</w:t>
      </w:r>
      <w:r>
        <w:rPr>
          <w:rFonts w:ascii="Times New Roman" w:eastAsia="方正仿宋_GBK" w:hAnsi="Times New Roman" w:cs="Times New Roman"/>
          <w:sz w:val="32"/>
          <w:szCs w:val="32"/>
        </w:rPr>
        <w:t>江</w:t>
      </w:r>
      <w:r>
        <w:rPr>
          <w:rFonts w:ascii="Times New Roman" w:eastAsia="方正仿宋_GBK" w:hAnsi="Times New Roman" w:cs="Times New Roman" w:hint="eastAsia"/>
          <w:sz w:val="32"/>
          <w:szCs w:val="32"/>
        </w:rPr>
        <w:t>志强</w:t>
      </w:r>
    </w:p>
    <w:p w14:paraId="6DEA5AE0" w14:textId="77777777" w:rsidR="00585743" w:rsidRPr="00772F49" w:rsidRDefault="00585743" w:rsidP="0058574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住所：梧州市万秀区梧松路</w:t>
      </w:r>
      <w:r w:rsidRPr="00772F49">
        <w:rPr>
          <w:rFonts w:ascii="Times New Roman" w:eastAsia="方正仿宋_GBK" w:hAnsi="Times New Roman" w:cs="Times New Roman"/>
          <w:sz w:val="32"/>
          <w:szCs w:val="32"/>
        </w:rPr>
        <w:t>1</w:t>
      </w:r>
      <w:r w:rsidRPr="00772F49">
        <w:rPr>
          <w:rFonts w:ascii="Times New Roman" w:eastAsia="方正仿宋_GBK" w:hAnsi="Times New Roman" w:cs="Times New Roman"/>
          <w:sz w:val="32"/>
          <w:szCs w:val="32"/>
        </w:rPr>
        <w:t>号</w:t>
      </w:r>
    </w:p>
    <w:p w14:paraId="5A1ACC8D" w14:textId="77777777" w:rsidR="00585743" w:rsidRPr="00772F49" w:rsidRDefault="00585743" w:rsidP="0058574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药品生产许可证编号：桂</w:t>
      </w:r>
      <w:r w:rsidRPr="00772F49">
        <w:rPr>
          <w:rFonts w:ascii="Times New Roman" w:eastAsia="方正仿宋_GBK" w:hAnsi="Times New Roman" w:cs="Times New Roman"/>
          <w:sz w:val="32"/>
          <w:szCs w:val="32"/>
        </w:rPr>
        <w:t>20160010</w:t>
      </w:r>
    </w:p>
    <w:p w14:paraId="512624C6" w14:textId="77777777" w:rsidR="00585743" w:rsidRPr="00772F49" w:rsidRDefault="00585743" w:rsidP="0058574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药品</w:t>
      </w:r>
      <w:r w:rsidRPr="00772F49">
        <w:rPr>
          <w:rFonts w:ascii="Times New Roman" w:eastAsia="方正仿宋_GBK" w:hAnsi="Times New Roman" w:cs="Times New Roman"/>
          <w:sz w:val="32"/>
          <w:szCs w:val="32"/>
        </w:rPr>
        <w:t>GMP</w:t>
      </w:r>
      <w:r w:rsidRPr="00772F49">
        <w:rPr>
          <w:rFonts w:ascii="Times New Roman" w:eastAsia="方正仿宋_GBK" w:hAnsi="Times New Roman" w:cs="Times New Roman"/>
          <w:sz w:val="32"/>
          <w:szCs w:val="32"/>
        </w:rPr>
        <w:t>证书编号：</w:t>
      </w:r>
      <w:r w:rsidRPr="00772F49">
        <w:rPr>
          <w:rFonts w:ascii="Times New Roman" w:eastAsia="方正仿宋_GBK" w:hAnsi="Times New Roman" w:cs="Times New Roman"/>
          <w:sz w:val="32"/>
          <w:szCs w:val="32"/>
        </w:rPr>
        <w:t>GX20150131</w:t>
      </w:r>
    </w:p>
    <w:p w14:paraId="3F5D9AD1" w14:textId="77777777" w:rsidR="00585743" w:rsidRPr="00772F49" w:rsidRDefault="00585743" w:rsidP="0058574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认证范围：原料药【樟脑（合成）、冰片（合成龙脑）】</w:t>
      </w:r>
      <w:r w:rsidRPr="00772F49">
        <w:rPr>
          <w:rFonts w:ascii="Times New Roman" w:eastAsia="方正仿宋_GBK" w:hAnsi="Times New Roman" w:cs="Times New Roman"/>
          <w:sz w:val="32"/>
          <w:szCs w:val="32"/>
        </w:rPr>
        <w:t>***</w:t>
      </w:r>
    </w:p>
    <w:p w14:paraId="3BEA5CBD" w14:textId="35BC2986" w:rsidR="009F6AAA" w:rsidRPr="00772F49" w:rsidRDefault="00585743" w:rsidP="009F6AA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二</w:t>
      </w:r>
      <w:r w:rsidR="00F4373B" w:rsidRPr="00772F49">
        <w:rPr>
          <w:rFonts w:ascii="Times New Roman" w:eastAsia="方正黑体_GBK" w:hAnsi="Times New Roman" w:cs="Times New Roman"/>
          <w:sz w:val="32"/>
          <w:szCs w:val="32"/>
        </w:rPr>
        <w:t>、</w:t>
      </w:r>
      <w:r w:rsidR="009F6AAA" w:rsidRPr="00772F49">
        <w:rPr>
          <w:rFonts w:ascii="Times New Roman" w:eastAsia="方正黑体_GBK" w:hAnsi="Times New Roman" w:cs="Times New Roman"/>
          <w:sz w:val="32"/>
          <w:szCs w:val="32"/>
        </w:rPr>
        <w:t>案件来源及调查经过</w:t>
      </w:r>
    </w:p>
    <w:p w14:paraId="28F48252" w14:textId="6CE3F733" w:rsidR="009F6AAA" w:rsidRPr="008B17FF" w:rsidRDefault="009F6AAA" w:rsidP="009F6AAA">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2019</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7</w:t>
      </w:r>
      <w:r w:rsidRPr="00772F49">
        <w:rPr>
          <w:rFonts w:ascii="Times New Roman" w:eastAsia="方正仿宋_GBK" w:hAnsi="Times New Roman" w:cs="Times New Roman"/>
          <w:sz w:val="32"/>
          <w:szCs w:val="32"/>
        </w:rPr>
        <w:t>月，</w:t>
      </w:r>
      <w:r w:rsidR="00A95B12">
        <w:rPr>
          <w:rFonts w:ascii="Times New Roman" w:eastAsia="方正仿宋_GBK" w:hAnsi="Times New Roman" w:cs="Times New Roman"/>
          <w:sz w:val="32"/>
          <w:szCs w:val="32"/>
        </w:rPr>
        <w:t>本机关</w:t>
      </w:r>
      <w:r w:rsidRPr="00772F49">
        <w:rPr>
          <w:rFonts w:ascii="Times New Roman" w:eastAsia="方正仿宋_GBK" w:hAnsi="Times New Roman" w:cs="Times New Roman"/>
          <w:sz w:val="32"/>
          <w:szCs w:val="32"/>
        </w:rPr>
        <w:t>接到国家市场监督管理总局转来的有关问题线索，经核查发现</w:t>
      </w:r>
      <w:r w:rsidR="00585743">
        <w:rPr>
          <w:rFonts w:ascii="Times New Roman" w:eastAsia="方正仿宋_GBK" w:hAnsi="Times New Roman" w:cs="Times New Roman" w:hint="eastAsia"/>
          <w:sz w:val="32"/>
          <w:szCs w:val="32"/>
        </w:rPr>
        <w:t>当事人</w:t>
      </w:r>
      <w:r w:rsidR="00372D0A" w:rsidRPr="00772F49">
        <w:rPr>
          <w:rFonts w:ascii="Times New Roman" w:eastAsia="方正仿宋_GBK" w:hAnsi="Times New Roman" w:cs="Times New Roman"/>
          <w:sz w:val="32"/>
          <w:szCs w:val="32"/>
        </w:rPr>
        <w:t>、</w:t>
      </w:r>
      <w:r w:rsidR="00A95B12" w:rsidRPr="00772F49">
        <w:rPr>
          <w:rFonts w:ascii="Times New Roman" w:eastAsia="方正仿宋_GBK" w:hAnsi="Times New Roman" w:cs="Times New Roman"/>
          <w:sz w:val="32"/>
          <w:szCs w:val="32"/>
        </w:rPr>
        <w:t>苏州优合科技有限公司</w:t>
      </w:r>
      <w:r w:rsidR="00A95B12" w:rsidRPr="00A95B12">
        <w:rPr>
          <w:rFonts w:ascii="Times New Roman" w:eastAsia="方正仿宋_GBK" w:hAnsi="Times New Roman" w:cs="Times New Roman"/>
          <w:sz w:val="32"/>
          <w:szCs w:val="32"/>
        </w:rPr>
        <w:t>（以下简称苏州优合）</w:t>
      </w:r>
      <w:r w:rsidR="00A95B12" w:rsidRPr="00772F49">
        <w:rPr>
          <w:rFonts w:ascii="Times New Roman" w:eastAsia="方正仿宋_GBK" w:hAnsi="Times New Roman" w:cs="Times New Roman"/>
          <w:sz w:val="32"/>
          <w:szCs w:val="32"/>
        </w:rPr>
        <w:t>、江苏嘉福制药有限公司</w:t>
      </w:r>
      <w:r w:rsidR="00A95B12" w:rsidRPr="00A95B12">
        <w:rPr>
          <w:rFonts w:ascii="Times New Roman" w:eastAsia="方正仿宋_GBK" w:hAnsi="Times New Roman" w:cs="Times New Roman"/>
          <w:sz w:val="32"/>
          <w:szCs w:val="32"/>
        </w:rPr>
        <w:t>（以下简称江苏嘉福）</w:t>
      </w:r>
      <w:r w:rsidRPr="00772F49">
        <w:rPr>
          <w:rFonts w:ascii="Times New Roman" w:eastAsia="方正仿宋_GBK" w:hAnsi="Times New Roman" w:cs="Times New Roman"/>
          <w:sz w:val="32"/>
          <w:szCs w:val="32"/>
        </w:rPr>
        <w:t>在国内药用樟脑原料药销售中涉嫌</w:t>
      </w:r>
      <w:r w:rsidR="00F87C9B" w:rsidRPr="00772F49">
        <w:rPr>
          <w:rFonts w:ascii="Times New Roman" w:eastAsia="方正仿宋_GBK" w:hAnsi="Times New Roman" w:cs="Times New Roman"/>
          <w:sz w:val="32"/>
          <w:szCs w:val="32"/>
        </w:rPr>
        <w:t>存在</w:t>
      </w:r>
      <w:r w:rsidRPr="00772F49">
        <w:rPr>
          <w:rFonts w:ascii="Times New Roman" w:eastAsia="方正仿宋_GBK" w:hAnsi="Times New Roman" w:cs="Times New Roman"/>
          <w:sz w:val="32"/>
          <w:szCs w:val="32"/>
        </w:rPr>
        <w:t>垄断问题。</w:t>
      </w:r>
      <w:r w:rsidR="00842B9C" w:rsidRPr="00772F49">
        <w:rPr>
          <w:rFonts w:ascii="Times New Roman" w:eastAsia="方正仿宋_GBK" w:hAnsi="Times New Roman" w:cs="Times New Roman"/>
          <w:sz w:val="32"/>
          <w:szCs w:val="32"/>
        </w:rPr>
        <w:t>国家市场监督管理总局</w:t>
      </w:r>
      <w:r w:rsidRPr="00772F49">
        <w:rPr>
          <w:rFonts w:ascii="Times New Roman" w:eastAsia="方正仿宋_GBK" w:hAnsi="Times New Roman" w:cs="Times New Roman"/>
          <w:sz w:val="32"/>
          <w:szCs w:val="32"/>
        </w:rPr>
        <w:t>指定该案由</w:t>
      </w:r>
      <w:r w:rsidR="00A95B12">
        <w:rPr>
          <w:rFonts w:ascii="Times New Roman" w:eastAsia="方正仿宋_GBK" w:hAnsi="Times New Roman" w:cs="Times New Roman"/>
          <w:sz w:val="32"/>
          <w:szCs w:val="32"/>
        </w:rPr>
        <w:t>本机关</w:t>
      </w:r>
      <w:r w:rsidRPr="00772F49">
        <w:rPr>
          <w:rFonts w:ascii="Times New Roman" w:eastAsia="方正仿宋_GBK" w:hAnsi="Times New Roman" w:cs="Times New Roman"/>
          <w:sz w:val="32"/>
          <w:szCs w:val="32"/>
        </w:rPr>
        <w:t>管辖，</w:t>
      </w:r>
      <w:r w:rsidR="00A95B12">
        <w:rPr>
          <w:rFonts w:ascii="Times New Roman" w:eastAsia="方正仿宋_GBK" w:hAnsi="Times New Roman" w:cs="Times New Roman"/>
          <w:sz w:val="32"/>
          <w:szCs w:val="32"/>
        </w:rPr>
        <w:t>本机关</w:t>
      </w:r>
      <w:r w:rsidRPr="00772F49">
        <w:rPr>
          <w:rFonts w:ascii="Times New Roman" w:eastAsia="方正仿宋_GBK" w:hAnsi="Times New Roman" w:cs="Times New Roman"/>
          <w:sz w:val="32"/>
          <w:szCs w:val="32"/>
        </w:rPr>
        <w:t>于</w:t>
      </w:r>
      <w:r w:rsidRPr="00772F49">
        <w:rPr>
          <w:rFonts w:ascii="Times New Roman" w:eastAsia="方正仿宋_GBK" w:hAnsi="Times New Roman" w:cs="Times New Roman"/>
          <w:sz w:val="32"/>
          <w:szCs w:val="32"/>
        </w:rPr>
        <w:t>2019</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9</w:t>
      </w:r>
      <w:r w:rsidRPr="00772F49">
        <w:rPr>
          <w:rFonts w:ascii="Times New Roman" w:eastAsia="方正仿宋_GBK" w:hAnsi="Times New Roman" w:cs="Times New Roman"/>
          <w:sz w:val="32"/>
          <w:szCs w:val="32"/>
        </w:rPr>
        <w:t>月</w:t>
      </w:r>
      <w:r w:rsidRPr="00772F49">
        <w:rPr>
          <w:rFonts w:ascii="Times New Roman" w:eastAsia="方正仿宋_GBK" w:hAnsi="Times New Roman" w:cs="Times New Roman"/>
          <w:sz w:val="32"/>
          <w:szCs w:val="32"/>
        </w:rPr>
        <w:t>4</w:t>
      </w:r>
      <w:r w:rsidRPr="00772F49">
        <w:rPr>
          <w:rFonts w:ascii="Times New Roman" w:eastAsia="方正仿宋_GBK" w:hAnsi="Times New Roman" w:cs="Times New Roman"/>
          <w:sz w:val="32"/>
          <w:szCs w:val="32"/>
        </w:rPr>
        <w:t>日起</w:t>
      </w:r>
      <w:r w:rsidR="004440E2" w:rsidRPr="00EF1EE6">
        <w:rPr>
          <w:rFonts w:ascii="Times New Roman" w:eastAsia="方正仿宋_GBK" w:hAnsi="Times New Roman" w:cs="Times New Roman" w:hint="eastAsia"/>
          <w:sz w:val="32"/>
          <w:szCs w:val="32"/>
        </w:rPr>
        <w:t>依据《中华人民共和国反垄断法》</w:t>
      </w:r>
      <w:r w:rsidR="00EA722E" w:rsidRPr="00772F49">
        <w:rPr>
          <w:rFonts w:ascii="Times New Roman" w:eastAsia="方正仿宋_GBK" w:hAnsi="Times New Roman" w:cs="Times New Roman"/>
          <w:sz w:val="32"/>
          <w:szCs w:val="32"/>
        </w:rPr>
        <w:t>陆续</w:t>
      </w:r>
      <w:r w:rsidRPr="00772F49">
        <w:rPr>
          <w:rFonts w:ascii="Times New Roman" w:eastAsia="方正仿宋_GBK" w:hAnsi="Times New Roman" w:cs="Times New Roman"/>
          <w:sz w:val="32"/>
          <w:szCs w:val="32"/>
        </w:rPr>
        <w:t>对</w:t>
      </w:r>
      <w:r w:rsidR="00585743">
        <w:rPr>
          <w:rFonts w:ascii="Times New Roman" w:eastAsia="方正仿宋_GBK" w:hAnsi="Times New Roman" w:cs="Times New Roman" w:hint="eastAsia"/>
          <w:sz w:val="32"/>
          <w:szCs w:val="32"/>
        </w:rPr>
        <w:t>当事人</w:t>
      </w:r>
      <w:r w:rsidR="00A95B12" w:rsidRPr="00772F49">
        <w:rPr>
          <w:rFonts w:ascii="Times New Roman" w:eastAsia="方正仿宋_GBK" w:hAnsi="Times New Roman" w:cs="Times New Roman"/>
          <w:sz w:val="32"/>
          <w:szCs w:val="32"/>
        </w:rPr>
        <w:t>、苏州优合、江苏嘉福</w:t>
      </w:r>
      <w:r w:rsidRPr="00772F49">
        <w:rPr>
          <w:rFonts w:ascii="Times New Roman" w:eastAsia="方正仿宋_GBK" w:hAnsi="Times New Roman" w:cs="Times New Roman"/>
          <w:sz w:val="32"/>
          <w:szCs w:val="32"/>
        </w:rPr>
        <w:t>及相关企业展开调查。</w:t>
      </w:r>
      <w:r w:rsidR="00C8297D">
        <w:rPr>
          <w:rFonts w:ascii="Times New Roman" w:eastAsia="方正仿宋_GBK" w:hAnsi="Times New Roman" w:cs="Times New Roman" w:hint="eastAsia"/>
          <w:sz w:val="32"/>
          <w:szCs w:val="32"/>
        </w:rPr>
        <w:t>期间</w:t>
      </w:r>
      <w:r w:rsidR="00AB7FDD" w:rsidRPr="00772F49">
        <w:rPr>
          <w:rFonts w:ascii="Times New Roman" w:eastAsia="方正仿宋_GBK" w:hAnsi="Times New Roman" w:cs="Times New Roman"/>
          <w:sz w:val="32"/>
          <w:szCs w:val="32"/>
        </w:rPr>
        <w:t>，</w:t>
      </w:r>
      <w:r w:rsidR="00C8297D">
        <w:rPr>
          <w:rFonts w:ascii="Times New Roman" w:eastAsia="方正仿宋_GBK" w:hAnsi="Times New Roman" w:cs="Times New Roman" w:hint="eastAsia"/>
          <w:sz w:val="32"/>
          <w:szCs w:val="32"/>
        </w:rPr>
        <w:t>本机关进行了现场检查、询问调查，</w:t>
      </w:r>
      <w:r w:rsidR="00AB7FDD" w:rsidRPr="00EF1EE6">
        <w:rPr>
          <w:rFonts w:ascii="Times New Roman" w:eastAsia="方正仿宋_GBK" w:hAnsi="Times New Roman" w:cs="Times New Roman" w:hint="eastAsia"/>
          <w:sz w:val="32"/>
          <w:szCs w:val="32"/>
        </w:rPr>
        <w:t>提取了</w:t>
      </w:r>
      <w:r w:rsidR="00AB7FDD" w:rsidRPr="00772F49">
        <w:rPr>
          <w:rFonts w:ascii="Times New Roman" w:eastAsia="方正仿宋_GBK" w:hAnsi="Times New Roman" w:cs="Times New Roman"/>
          <w:sz w:val="32"/>
          <w:szCs w:val="32"/>
        </w:rPr>
        <w:t>企业</w:t>
      </w:r>
      <w:r w:rsidR="00AB7FDD" w:rsidRPr="00EF1EE6">
        <w:rPr>
          <w:rFonts w:ascii="Times New Roman" w:eastAsia="方正仿宋_GBK" w:hAnsi="Times New Roman" w:cs="Times New Roman" w:hint="eastAsia"/>
          <w:sz w:val="32"/>
          <w:szCs w:val="32"/>
        </w:rPr>
        <w:t>基础信息文件、财务报表、产销存数据、购销协议、与其他相关企业往来电子函件等</w:t>
      </w:r>
      <w:r w:rsidR="00DF6B5C">
        <w:rPr>
          <w:rFonts w:ascii="Times New Roman" w:eastAsia="方正仿宋_GBK" w:hAnsi="Times New Roman" w:cs="Times New Roman" w:hint="eastAsia"/>
          <w:sz w:val="32"/>
          <w:szCs w:val="32"/>
        </w:rPr>
        <w:t>；</w:t>
      </w:r>
      <w:r w:rsidR="00203E70">
        <w:rPr>
          <w:rFonts w:ascii="Times New Roman" w:eastAsia="方正仿宋_GBK" w:hAnsi="Times New Roman" w:cs="Times New Roman" w:hint="eastAsia"/>
          <w:sz w:val="32"/>
          <w:szCs w:val="32"/>
        </w:rPr>
        <w:t>委托</w:t>
      </w:r>
      <w:r w:rsidR="00203E70" w:rsidRPr="00EF1EE6">
        <w:rPr>
          <w:rFonts w:ascii="Times New Roman" w:eastAsia="方正仿宋_GBK" w:hAnsi="Times New Roman" w:cs="Times New Roman" w:hint="eastAsia"/>
          <w:sz w:val="32"/>
          <w:szCs w:val="32"/>
        </w:rPr>
        <w:t>专业研究机构</w:t>
      </w:r>
      <w:r w:rsidR="00203E70">
        <w:rPr>
          <w:rFonts w:ascii="Times New Roman" w:eastAsia="方正仿宋_GBK" w:hAnsi="Times New Roman" w:cs="Times New Roman" w:hint="eastAsia"/>
          <w:sz w:val="32"/>
          <w:szCs w:val="32"/>
        </w:rPr>
        <w:t>就案涉产品</w:t>
      </w:r>
      <w:r w:rsidR="00C8297D">
        <w:rPr>
          <w:rFonts w:ascii="Times New Roman" w:eastAsia="方正仿宋_GBK" w:hAnsi="Times New Roman" w:cs="Times New Roman" w:hint="eastAsia"/>
          <w:sz w:val="32"/>
          <w:szCs w:val="32"/>
        </w:rPr>
        <w:t>天然樟脑与</w:t>
      </w:r>
      <w:r w:rsidR="00203E70">
        <w:rPr>
          <w:rFonts w:ascii="Times New Roman" w:eastAsia="方正仿宋_GBK" w:hAnsi="Times New Roman" w:cs="Times New Roman" w:hint="eastAsia"/>
          <w:sz w:val="32"/>
          <w:szCs w:val="32"/>
        </w:rPr>
        <w:t>合成樟脑互替性进行专题研究</w:t>
      </w:r>
      <w:r w:rsidR="00DF6B5C">
        <w:rPr>
          <w:rFonts w:ascii="Times New Roman" w:eastAsia="方正仿宋_GBK" w:hAnsi="Times New Roman" w:cs="Times New Roman" w:hint="eastAsia"/>
          <w:sz w:val="32"/>
          <w:szCs w:val="32"/>
        </w:rPr>
        <w:t>；</w:t>
      </w:r>
      <w:r w:rsidR="00796B09" w:rsidRPr="00EF1EE6">
        <w:rPr>
          <w:rFonts w:ascii="Times New Roman" w:eastAsia="方正仿宋_GBK" w:hAnsi="Times New Roman" w:cs="Times New Roman" w:hint="eastAsia"/>
          <w:sz w:val="32"/>
          <w:szCs w:val="32"/>
        </w:rPr>
        <w:t>在国家市场监督管理总局组织下</w:t>
      </w:r>
      <w:r w:rsidR="0068082E" w:rsidRPr="00EF1EE6">
        <w:rPr>
          <w:rFonts w:ascii="Times New Roman" w:eastAsia="方正仿宋_GBK" w:hAnsi="Times New Roman" w:cs="Times New Roman" w:hint="eastAsia"/>
          <w:sz w:val="32"/>
          <w:szCs w:val="32"/>
        </w:rPr>
        <w:t>对本案涉及的主要问题</w:t>
      </w:r>
      <w:r w:rsidR="004E726F" w:rsidRPr="00EF1EE6">
        <w:rPr>
          <w:rFonts w:ascii="Times New Roman" w:eastAsia="方正仿宋_GBK" w:hAnsi="Times New Roman" w:cs="Times New Roman" w:hint="eastAsia"/>
          <w:sz w:val="32"/>
          <w:szCs w:val="32"/>
        </w:rPr>
        <w:t>召开专家</w:t>
      </w:r>
      <w:r w:rsidR="00203E70" w:rsidRPr="00EF1EE6">
        <w:rPr>
          <w:rFonts w:ascii="Times New Roman" w:eastAsia="方正仿宋_GBK" w:hAnsi="Times New Roman" w:cs="Times New Roman" w:hint="eastAsia"/>
          <w:sz w:val="32"/>
          <w:szCs w:val="32"/>
        </w:rPr>
        <w:t>论证</w:t>
      </w:r>
      <w:r w:rsidR="0068082E" w:rsidRPr="00EF1EE6">
        <w:rPr>
          <w:rFonts w:ascii="Times New Roman" w:eastAsia="方正仿宋_GBK" w:hAnsi="Times New Roman" w:cs="Times New Roman" w:hint="eastAsia"/>
          <w:sz w:val="32"/>
          <w:szCs w:val="32"/>
        </w:rPr>
        <w:t>会</w:t>
      </w:r>
      <w:r w:rsidR="004E726F" w:rsidRPr="00EF1EE6">
        <w:rPr>
          <w:rFonts w:ascii="Times New Roman" w:eastAsia="方正仿宋_GBK" w:hAnsi="Times New Roman" w:cs="Times New Roman" w:hint="eastAsia"/>
          <w:sz w:val="32"/>
          <w:szCs w:val="32"/>
        </w:rPr>
        <w:t>，并多次与</w:t>
      </w:r>
      <w:r w:rsidR="00796B09" w:rsidRPr="008B17FF">
        <w:rPr>
          <w:rFonts w:ascii="Times New Roman" w:eastAsia="方正仿宋_GBK" w:hAnsi="Times New Roman" w:cs="Times New Roman" w:hint="eastAsia"/>
          <w:sz w:val="32"/>
          <w:szCs w:val="32"/>
        </w:rPr>
        <w:t>当事人、苏州优合、江苏嘉福</w:t>
      </w:r>
      <w:r w:rsidR="004E726F" w:rsidRPr="00EF1EE6">
        <w:rPr>
          <w:rFonts w:ascii="Times New Roman" w:eastAsia="方正仿宋_GBK" w:hAnsi="Times New Roman" w:cs="Times New Roman" w:hint="eastAsia"/>
          <w:sz w:val="32"/>
          <w:szCs w:val="32"/>
        </w:rPr>
        <w:t>沟通，听取陈述意见</w:t>
      </w:r>
      <w:r w:rsidR="004440E2" w:rsidRPr="00EF1EE6">
        <w:rPr>
          <w:rFonts w:ascii="Times New Roman" w:eastAsia="方正仿宋_GBK" w:hAnsi="Times New Roman" w:cs="Times New Roman" w:hint="eastAsia"/>
          <w:sz w:val="32"/>
          <w:szCs w:val="32"/>
        </w:rPr>
        <w:t>，充分保障当事人合法权利</w:t>
      </w:r>
      <w:r w:rsidR="004E726F" w:rsidRPr="00EF1EE6">
        <w:rPr>
          <w:rFonts w:ascii="Times New Roman" w:eastAsia="方正仿宋_GBK" w:hAnsi="Times New Roman" w:cs="Times New Roman" w:hint="eastAsia"/>
          <w:sz w:val="32"/>
          <w:szCs w:val="32"/>
        </w:rPr>
        <w:t>。</w:t>
      </w:r>
    </w:p>
    <w:p w14:paraId="7F49530E" w14:textId="7CCC18FD" w:rsidR="00585743" w:rsidRPr="008B17FF" w:rsidRDefault="00585743" w:rsidP="00EF1EE6">
      <w:pPr>
        <w:spacing w:line="560" w:lineRule="exact"/>
        <w:ind w:firstLineChars="200" w:firstLine="640"/>
        <w:rPr>
          <w:rFonts w:ascii="Times New Roman" w:eastAsia="方正仿宋_GBK" w:hAnsi="Times New Roman" w:cs="Times New Roman"/>
          <w:sz w:val="32"/>
          <w:szCs w:val="32"/>
        </w:rPr>
      </w:pPr>
      <w:r w:rsidRPr="00EF1EE6">
        <w:rPr>
          <w:rFonts w:ascii="Times New Roman" w:eastAsia="方正仿宋_GBK" w:hAnsi="Times New Roman" w:cs="Times New Roman"/>
          <w:sz w:val="32"/>
          <w:szCs w:val="32"/>
        </w:rPr>
        <w:t>20</w:t>
      </w:r>
      <w:r w:rsidR="00796B09" w:rsidRPr="00EF1EE6">
        <w:rPr>
          <w:rFonts w:ascii="Times New Roman" w:eastAsia="方正仿宋_GBK" w:hAnsi="Times New Roman" w:cs="Times New Roman"/>
          <w:sz w:val="32"/>
          <w:szCs w:val="32"/>
        </w:rPr>
        <w:t>20</w:t>
      </w:r>
      <w:r w:rsidRPr="00EF1EE6">
        <w:rPr>
          <w:rFonts w:ascii="Times New Roman" w:eastAsia="方正仿宋_GBK" w:hAnsi="Times New Roman" w:cs="Times New Roman" w:hint="eastAsia"/>
          <w:sz w:val="32"/>
          <w:szCs w:val="32"/>
        </w:rPr>
        <w:t>年</w:t>
      </w:r>
      <w:r w:rsidRPr="00EF1EE6">
        <w:rPr>
          <w:rFonts w:ascii="Times New Roman" w:eastAsia="方正仿宋_GBK" w:hAnsi="Times New Roman" w:cs="Times New Roman"/>
          <w:sz w:val="32"/>
          <w:szCs w:val="32"/>
        </w:rPr>
        <w:t>12</w:t>
      </w:r>
      <w:r w:rsidRPr="00EF1EE6">
        <w:rPr>
          <w:rFonts w:ascii="Times New Roman" w:eastAsia="方正仿宋_GBK" w:hAnsi="Times New Roman" w:cs="Times New Roman" w:hint="eastAsia"/>
          <w:sz w:val="32"/>
          <w:szCs w:val="32"/>
        </w:rPr>
        <w:t>月</w:t>
      </w:r>
      <w:r w:rsidR="00796B09" w:rsidRPr="00EF1EE6">
        <w:rPr>
          <w:rFonts w:ascii="Times New Roman" w:eastAsia="方正仿宋_GBK" w:hAnsi="Times New Roman" w:cs="Times New Roman"/>
          <w:sz w:val="32"/>
          <w:szCs w:val="32"/>
        </w:rPr>
        <w:t>11</w:t>
      </w:r>
      <w:r w:rsidRPr="00EF1EE6">
        <w:rPr>
          <w:rFonts w:ascii="Times New Roman" w:eastAsia="方正仿宋_GBK" w:hAnsi="Times New Roman" w:cs="Times New Roman" w:hint="eastAsia"/>
          <w:sz w:val="32"/>
          <w:szCs w:val="32"/>
        </w:rPr>
        <w:t>日，本机关</w:t>
      </w:r>
      <w:r w:rsidR="0000092E">
        <w:rPr>
          <w:rFonts w:ascii="Times New Roman" w:eastAsia="方正仿宋_GBK" w:hAnsi="Times New Roman" w:cs="Times New Roman" w:hint="eastAsia"/>
          <w:sz w:val="32"/>
          <w:szCs w:val="32"/>
        </w:rPr>
        <w:t>依法</w:t>
      </w:r>
      <w:r w:rsidRPr="00EF1EE6">
        <w:rPr>
          <w:rFonts w:ascii="Times New Roman" w:eastAsia="方正仿宋_GBK" w:hAnsi="Times New Roman" w:cs="Times New Roman" w:hint="eastAsia"/>
          <w:sz w:val="32"/>
          <w:szCs w:val="32"/>
        </w:rPr>
        <w:t>向</w:t>
      </w:r>
      <w:r w:rsidR="00796B09" w:rsidRPr="00EF1EE6">
        <w:rPr>
          <w:rFonts w:ascii="Times New Roman" w:eastAsia="方正仿宋_GBK" w:hAnsi="Times New Roman" w:cs="Times New Roman" w:hint="eastAsia"/>
          <w:sz w:val="32"/>
          <w:szCs w:val="32"/>
        </w:rPr>
        <w:t>当事人</w:t>
      </w:r>
      <w:r w:rsidRPr="00EF1EE6">
        <w:rPr>
          <w:rFonts w:ascii="Times New Roman" w:eastAsia="方正仿宋_GBK" w:hAnsi="Times New Roman" w:cs="Times New Roman" w:hint="eastAsia"/>
          <w:sz w:val="32"/>
          <w:szCs w:val="32"/>
        </w:rPr>
        <w:t>送达了</w:t>
      </w:r>
      <w:r w:rsidR="00EE621E" w:rsidRPr="00EF1EE6">
        <w:rPr>
          <w:rFonts w:ascii="Times New Roman" w:eastAsia="方正仿宋_GBK" w:hAnsi="Times New Roman" w:cs="Times New Roman" w:hint="eastAsia"/>
          <w:sz w:val="32"/>
          <w:szCs w:val="32"/>
        </w:rPr>
        <w:t>《</w:t>
      </w:r>
      <w:r w:rsidRPr="00EF1EE6">
        <w:rPr>
          <w:rFonts w:ascii="Times New Roman" w:eastAsia="方正仿宋_GBK" w:hAnsi="Times New Roman" w:cs="Times New Roman" w:hint="eastAsia"/>
          <w:sz w:val="32"/>
          <w:szCs w:val="32"/>
        </w:rPr>
        <w:t>行政处罚告知书</w:t>
      </w:r>
      <w:r w:rsidR="00EE621E" w:rsidRPr="00EF1EE6">
        <w:rPr>
          <w:rFonts w:ascii="Times New Roman" w:eastAsia="方正仿宋_GBK" w:hAnsi="Times New Roman" w:cs="Times New Roman" w:hint="eastAsia"/>
          <w:sz w:val="32"/>
          <w:szCs w:val="32"/>
        </w:rPr>
        <w:t>》</w:t>
      </w:r>
      <w:r w:rsidRPr="00EF1EE6">
        <w:rPr>
          <w:rFonts w:ascii="Times New Roman" w:eastAsia="方正仿宋_GBK" w:hAnsi="Times New Roman" w:cs="Times New Roman" w:hint="eastAsia"/>
          <w:sz w:val="32"/>
          <w:szCs w:val="32"/>
        </w:rPr>
        <w:t>，</w:t>
      </w:r>
      <w:r w:rsidR="00796B09" w:rsidRPr="00EF1EE6">
        <w:rPr>
          <w:rFonts w:ascii="Times New Roman" w:eastAsia="方正仿宋_GBK" w:hAnsi="Times New Roman" w:cs="Times New Roman" w:hint="eastAsia"/>
          <w:sz w:val="32"/>
          <w:szCs w:val="32"/>
        </w:rPr>
        <w:t>告知当事人</w:t>
      </w:r>
      <w:r w:rsidR="00203E70" w:rsidRPr="00EF1EE6">
        <w:rPr>
          <w:rFonts w:ascii="Times New Roman" w:eastAsia="方正仿宋_GBK" w:hAnsi="Times New Roman" w:cs="Times New Roman" w:hint="eastAsia"/>
          <w:sz w:val="32"/>
          <w:szCs w:val="32"/>
        </w:rPr>
        <w:t>拟作出的行政处罚内容及事实、理由、依据，并告知当事人依法享有的陈述、申辩、要求听证等权利</w:t>
      </w:r>
      <w:r w:rsidR="00796B09" w:rsidRPr="00EF1EE6">
        <w:rPr>
          <w:rFonts w:ascii="Times New Roman" w:eastAsia="方正仿宋_GBK" w:hAnsi="Times New Roman" w:cs="Times New Roman" w:hint="eastAsia"/>
          <w:sz w:val="32"/>
          <w:szCs w:val="32"/>
        </w:rPr>
        <w:t>。当事人</w:t>
      </w:r>
      <w:r w:rsidRPr="00EF1EE6">
        <w:rPr>
          <w:rFonts w:ascii="Times New Roman" w:eastAsia="方正仿宋_GBK" w:hAnsi="Times New Roman" w:cs="Times New Roman" w:hint="eastAsia"/>
          <w:sz w:val="32"/>
          <w:szCs w:val="32"/>
        </w:rPr>
        <w:t>向本机关提出了听证申请。</w:t>
      </w:r>
      <w:r w:rsidRPr="00EF1EE6">
        <w:rPr>
          <w:rFonts w:ascii="Times New Roman" w:eastAsia="方正仿宋_GBK" w:hAnsi="Times New Roman" w:cs="Times New Roman"/>
          <w:sz w:val="32"/>
          <w:szCs w:val="32"/>
        </w:rPr>
        <w:t>202</w:t>
      </w:r>
      <w:r w:rsidR="00796B09" w:rsidRPr="00EF1EE6">
        <w:rPr>
          <w:rFonts w:ascii="Times New Roman" w:eastAsia="方正仿宋_GBK" w:hAnsi="Times New Roman" w:cs="Times New Roman"/>
          <w:sz w:val="32"/>
          <w:szCs w:val="32"/>
        </w:rPr>
        <w:t>1</w:t>
      </w:r>
      <w:r w:rsidRPr="00EF1EE6">
        <w:rPr>
          <w:rFonts w:ascii="Times New Roman" w:eastAsia="方正仿宋_GBK" w:hAnsi="Times New Roman" w:cs="Times New Roman" w:hint="eastAsia"/>
          <w:sz w:val="32"/>
          <w:szCs w:val="32"/>
        </w:rPr>
        <w:t>年</w:t>
      </w:r>
      <w:r w:rsidRPr="00EF1EE6">
        <w:rPr>
          <w:rFonts w:ascii="Times New Roman" w:eastAsia="方正仿宋_GBK" w:hAnsi="Times New Roman" w:cs="Times New Roman"/>
          <w:sz w:val="32"/>
          <w:szCs w:val="32"/>
        </w:rPr>
        <w:t>1</w:t>
      </w:r>
      <w:r w:rsidRPr="00EF1EE6">
        <w:rPr>
          <w:rFonts w:ascii="Times New Roman" w:eastAsia="方正仿宋_GBK" w:hAnsi="Times New Roman" w:cs="Times New Roman" w:hint="eastAsia"/>
          <w:sz w:val="32"/>
          <w:szCs w:val="32"/>
        </w:rPr>
        <w:t>月</w:t>
      </w:r>
      <w:r w:rsidR="00796B09" w:rsidRPr="00EF1EE6">
        <w:rPr>
          <w:rFonts w:ascii="Times New Roman" w:eastAsia="方正仿宋_GBK" w:hAnsi="Times New Roman" w:cs="Times New Roman"/>
          <w:sz w:val="32"/>
          <w:szCs w:val="32"/>
        </w:rPr>
        <w:t>12</w:t>
      </w:r>
      <w:r w:rsidRPr="00EF1EE6">
        <w:rPr>
          <w:rFonts w:ascii="Times New Roman" w:eastAsia="方正仿宋_GBK" w:hAnsi="Times New Roman" w:cs="Times New Roman" w:hint="eastAsia"/>
          <w:sz w:val="32"/>
          <w:szCs w:val="32"/>
        </w:rPr>
        <w:t>日，本机关依法举行听证会</w:t>
      </w:r>
      <w:r w:rsidR="00AC55A6" w:rsidRPr="00EF1EE6">
        <w:rPr>
          <w:rFonts w:ascii="Times New Roman" w:eastAsia="方正仿宋_GBK" w:hAnsi="Times New Roman" w:cs="Times New Roman" w:hint="eastAsia"/>
          <w:sz w:val="32"/>
          <w:szCs w:val="32"/>
        </w:rPr>
        <w:t>，当事人进行了申辩和陈述，办案机构与当事人进行了质证，</w:t>
      </w:r>
      <w:r w:rsidR="00796B09" w:rsidRPr="00EF1EE6">
        <w:rPr>
          <w:rFonts w:ascii="Times New Roman" w:eastAsia="方正仿宋_GBK" w:hAnsi="Times New Roman" w:cs="Times New Roman" w:hint="eastAsia"/>
          <w:sz w:val="32"/>
          <w:szCs w:val="32"/>
        </w:rPr>
        <w:t>苏州优合和江苏嘉福</w:t>
      </w:r>
      <w:r w:rsidRPr="00EF1EE6">
        <w:rPr>
          <w:rFonts w:ascii="Times New Roman" w:eastAsia="方正仿宋_GBK" w:hAnsi="Times New Roman" w:cs="Times New Roman" w:hint="eastAsia"/>
          <w:sz w:val="32"/>
          <w:szCs w:val="32"/>
        </w:rPr>
        <w:t>作为第三人</w:t>
      </w:r>
      <w:r w:rsidR="00796B09" w:rsidRPr="00EF1EE6">
        <w:rPr>
          <w:rFonts w:ascii="Times New Roman" w:eastAsia="方正仿宋_GBK" w:hAnsi="Times New Roman" w:cs="Times New Roman" w:hint="eastAsia"/>
          <w:sz w:val="32"/>
          <w:szCs w:val="32"/>
        </w:rPr>
        <w:t>参加听证会</w:t>
      </w:r>
      <w:r w:rsidR="00E55A05" w:rsidRPr="00EF1EE6">
        <w:rPr>
          <w:rFonts w:ascii="Times New Roman" w:eastAsia="方正仿宋_GBK" w:hAnsi="Times New Roman" w:cs="Times New Roman" w:hint="eastAsia"/>
          <w:sz w:val="32"/>
          <w:szCs w:val="32"/>
        </w:rPr>
        <w:t>并陈述了意见</w:t>
      </w:r>
      <w:r w:rsidRPr="00EF1EE6">
        <w:rPr>
          <w:rFonts w:ascii="Times New Roman" w:eastAsia="方正仿宋_GBK" w:hAnsi="Times New Roman" w:cs="Times New Roman" w:hint="eastAsia"/>
          <w:sz w:val="32"/>
          <w:szCs w:val="32"/>
        </w:rPr>
        <w:t>。</w:t>
      </w:r>
    </w:p>
    <w:p w14:paraId="537255C0" w14:textId="03FA4CF0" w:rsidR="00656BAE" w:rsidRPr="00772F49" w:rsidRDefault="00796B09" w:rsidP="00780384">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00656BAE" w:rsidRPr="00772F49">
        <w:rPr>
          <w:rFonts w:ascii="Times New Roman" w:eastAsia="方正黑体_GBK" w:hAnsi="Times New Roman" w:cs="Times New Roman"/>
          <w:sz w:val="32"/>
          <w:szCs w:val="32"/>
        </w:rPr>
        <w:t>、</w:t>
      </w:r>
      <w:r w:rsidR="00307828">
        <w:rPr>
          <w:rFonts w:ascii="Times New Roman" w:eastAsia="方正黑体_GBK" w:hAnsi="Times New Roman" w:cs="Times New Roman" w:hint="eastAsia"/>
          <w:sz w:val="32"/>
          <w:szCs w:val="32"/>
        </w:rPr>
        <w:t>案件主要</w:t>
      </w:r>
      <w:r w:rsidR="00656BAE" w:rsidRPr="00772F49">
        <w:rPr>
          <w:rFonts w:ascii="Times New Roman" w:eastAsia="方正黑体_GBK" w:hAnsi="Times New Roman" w:cs="Times New Roman"/>
          <w:sz w:val="32"/>
          <w:szCs w:val="32"/>
        </w:rPr>
        <w:t>事实</w:t>
      </w:r>
    </w:p>
    <w:p w14:paraId="4390F345" w14:textId="3466380E" w:rsidR="00011725" w:rsidRPr="00772F49" w:rsidRDefault="00011725" w:rsidP="00780384">
      <w:pPr>
        <w:spacing w:line="560" w:lineRule="exact"/>
        <w:ind w:firstLineChars="200" w:firstLine="640"/>
        <w:rPr>
          <w:rFonts w:ascii="Times New Roman" w:eastAsia="方正楷体_GBK" w:hAnsi="Times New Roman" w:cs="Times New Roman"/>
          <w:sz w:val="32"/>
          <w:szCs w:val="32"/>
        </w:rPr>
      </w:pPr>
      <w:r w:rsidRPr="00772F49">
        <w:rPr>
          <w:rFonts w:ascii="Times New Roman" w:eastAsia="方正楷体_GBK" w:hAnsi="Times New Roman" w:cs="Times New Roman"/>
          <w:sz w:val="32"/>
          <w:szCs w:val="32"/>
        </w:rPr>
        <w:lastRenderedPageBreak/>
        <w:t>（一）</w:t>
      </w:r>
      <w:r w:rsidR="00585743">
        <w:rPr>
          <w:rFonts w:ascii="Times New Roman" w:eastAsia="方正楷体_GBK" w:hAnsi="Times New Roman" w:cs="Times New Roman"/>
          <w:sz w:val="32"/>
          <w:szCs w:val="32"/>
        </w:rPr>
        <w:t>当事人</w:t>
      </w:r>
      <w:r w:rsidR="00A95B12" w:rsidRPr="001B1562">
        <w:rPr>
          <w:rFonts w:ascii="Times New Roman" w:eastAsia="方正楷体_GBK" w:hAnsi="Times New Roman" w:cs="Times New Roman"/>
          <w:sz w:val="32"/>
          <w:szCs w:val="32"/>
        </w:rPr>
        <w:t>与其他</w:t>
      </w:r>
      <w:r w:rsidR="00A95B12" w:rsidRPr="001B1562">
        <w:rPr>
          <w:rFonts w:ascii="Times New Roman" w:eastAsia="方正楷体_GBK" w:hAnsi="Times New Roman" w:cs="Times New Roman"/>
          <w:sz w:val="32"/>
          <w:szCs w:val="32"/>
        </w:rPr>
        <w:t>2</w:t>
      </w:r>
      <w:r w:rsidR="00A95B12" w:rsidRPr="001B1562">
        <w:rPr>
          <w:rFonts w:ascii="Times New Roman" w:eastAsia="方正楷体_GBK" w:hAnsi="Times New Roman" w:cs="Times New Roman"/>
          <w:sz w:val="32"/>
          <w:szCs w:val="32"/>
        </w:rPr>
        <w:t>家企业具有竞争关系</w:t>
      </w:r>
    </w:p>
    <w:p w14:paraId="4B8225F3" w14:textId="3A8B7FBB" w:rsidR="00AC14D9" w:rsidRDefault="00332A1C" w:rsidP="005B01DF">
      <w:pPr>
        <w:spacing w:line="560" w:lineRule="exact"/>
        <w:ind w:firstLineChars="200" w:firstLine="640"/>
        <w:rPr>
          <w:rFonts w:ascii="Times New Roman" w:eastAsia="方正仿宋_GBK" w:hAnsi="Times New Roman" w:cs="Times New Roman"/>
          <w:color w:val="000000" w:themeColor="text1"/>
          <w:kern w:val="0"/>
          <w:sz w:val="32"/>
          <w:szCs w:val="32"/>
        </w:rPr>
      </w:pPr>
      <w:r w:rsidRPr="005B01DF">
        <w:rPr>
          <w:rFonts w:ascii="Times New Roman" w:eastAsia="方正仿宋_GBK" w:hAnsi="Times New Roman" w:cs="Times New Roman"/>
          <w:color w:val="000000" w:themeColor="text1"/>
          <w:sz w:val="32"/>
          <w:szCs w:val="32"/>
        </w:rPr>
        <w:t>樟脑</w:t>
      </w:r>
      <w:r w:rsidR="00252D2D" w:rsidRPr="005B01DF">
        <w:rPr>
          <w:rFonts w:ascii="Times New Roman" w:eastAsia="方正仿宋_GBK" w:hAnsi="Times New Roman" w:cs="Times New Roman"/>
          <w:color w:val="000000" w:themeColor="text1"/>
          <w:sz w:val="32"/>
          <w:szCs w:val="32"/>
        </w:rPr>
        <w:t>是一</w:t>
      </w:r>
      <w:r w:rsidR="003659DB" w:rsidRPr="005B01DF">
        <w:rPr>
          <w:rFonts w:ascii="Times New Roman" w:eastAsia="方正仿宋_GBK" w:hAnsi="Times New Roman" w:cs="Times New Roman"/>
          <w:color w:val="000000" w:themeColor="text1"/>
          <w:sz w:val="32"/>
          <w:szCs w:val="32"/>
        </w:rPr>
        <w:t>类</w:t>
      </w:r>
      <w:r w:rsidR="0041388A" w:rsidRPr="005B01DF">
        <w:rPr>
          <w:rFonts w:ascii="Times New Roman" w:eastAsia="方正仿宋_GBK" w:hAnsi="Times New Roman" w:cs="Times New Roman"/>
          <w:color w:val="000000" w:themeColor="text1"/>
          <w:sz w:val="32"/>
          <w:szCs w:val="32"/>
        </w:rPr>
        <w:t>具有皮肤刺激、防腐、驱虫及防虫蛀</w:t>
      </w:r>
      <w:r w:rsidR="003659DB" w:rsidRPr="005B01DF">
        <w:rPr>
          <w:rFonts w:ascii="Times New Roman" w:eastAsia="方正仿宋_GBK" w:hAnsi="Times New Roman" w:cs="Times New Roman"/>
          <w:color w:val="000000" w:themeColor="text1"/>
          <w:sz w:val="32"/>
          <w:szCs w:val="32"/>
        </w:rPr>
        <w:t>等生物</w:t>
      </w:r>
      <w:r w:rsidR="0041388A" w:rsidRPr="005B01DF">
        <w:rPr>
          <w:rFonts w:ascii="Times New Roman" w:eastAsia="方正仿宋_GBK" w:hAnsi="Times New Roman" w:cs="Times New Roman"/>
          <w:color w:val="000000" w:themeColor="text1"/>
          <w:sz w:val="32"/>
          <w:szCs w:val="32"/>
        </w:rPr>
        <w:t>活性的</w:t>
      </w:r>
      <w:r w:rsidR="00907356" w:rsidRPr="001C0914">
        <w:rPr>
          <w:rFonts w:ascii="Times New Roman" w:eastAsia="方正仿宋_GBK" w:hAnsi="Times New Roman" w:cs="Times New Roman"/>
          <w:color w:val="000000" w:themeColor="text1"/>
          <w:sz w:val="32"/>
          <w:szCs w:val="32"/>
        </w:rPr>
        <w:t>单</w:t>
      </w:r>
      <w:r w:rsidR="00252D2D" w:rsidRPr="005B01DF">
        <w:rPr>
          <w:rFonts w:ascii="Times New Roman" w:eastAsia="方正仿宋_GBK" w:hAnsi="Times New Roman" w:cs="Times New Roman"/>
          <w:color w:val="000000" w:themeColor="text1"/>
          <w:sz w:val="32"/>
          <w:szCs w:val="32"/>
        </w:rPr>
        <w:t>萜类</w:t>
      </w:r>
      <w:hyperlink r:id="rId8" w:tgtFrame="_blank" w:history="1">
        <w:r w:rsidR="00252D2D" w:rsidRPr="005B01DF">
          <w:rPr>
            <w:rFonts w:ascii="Times New Roman" w:eastAsia="方正仿宋_GBK" w:hAnsi="Times New Roman" w:cs="Times New Roman"/>
            <w:color w:val="000000" w:themeColor="text1"/>
            <w:sz w:val="32"/>
            <w:szCs w:val="32"/>
          </w:rPr>
          <w:t>化合物</w:t>
        </w:r>
      </w:hyperlink>
      <w:r w:rsidR="00252D2D" w:rsidRPr="005B01DF">
        <w:rPr>
          <w:rFonts w:ascii="Times New Roman" w:eastAsia="方正仿宋_GBK" w:hAnsi="Times New Roman" w:cs="Times New Roman"/>
          <w:color w:val="000000" w:themeColor="text1"/>
          <w:sz w:val="32"/>
          <w:szCs w:val="32"/>
        </w:rPr>
        <w:t>，用途广泛</w:t>
      </w:r>
      <w:r w:rsidRPr="005B01DF">
        <w:rPr>
          <w:rFonts w:ascii="Times New Roman" w:eastAsia="方正仿宋_GBK" w:hAnsi="Times New Roman" w:cs="Times New Roman"/>
          <w:color w:val="000000" w:themeColor="text1"/>
          <w:sz w:val="32"/>
          <w:szCs w:val="32"/>
        </w:rPr>
        <w:t>。</w:t>
      </w:r>
      <w:r w:rsidR="00935E77" w:rsidRPr="005B01DF">
        <w:rPr>
          <w:rFonts w:ascii="Times New Roman" w:eastAsia="方正仿宋_GBK" w:hAnsi="Times New Roman" w:cs="Times New Roman"/>
          <w:color w:val="000000" w:themeColor="text1"/>
          <w:sz w:val="32"/>
          <w:szCs w:val="32"/>
        </w:rPr>
        <w:t>根据来源差异</w:t>
      </w:r>
      <w:r w:rsidRPr="005B01DF">
        <w:rPr>
          <w:rFonts w:ascii="Times New Roman" w:eastAsia="方正仿宋_GBK" w:hAnsi="Times New Roman" w:cs="Times New Roman"/>
          <w:color w:val="000000" w:themeColor="text1"/>
          <w:sz w:val="32"/>
          <w:szCs w:val="32"/>
        </w:rPr>
        <w:t>，樟脑</w:t>
      </w:r>
      <w:r w:rsidR="00011725" w:rsidRPr="005B01DF">
        <w:rPr>
          <w:rFonts w:ascii="Times New Roman" w:eastAsia="方正仿宋_GBK" w:hAnsi="Times New Roman" w:cs="Times New Roman"/>
          <w:color w:val="000000" w:themeColor="text1"/>
          <w:sz w:val="32"/>
          <w:szCs w:val="32"/>
        </w:rPr>
        <w:t>可以分为</w:t>
      </w:r>
      <w:r w:rsidR="00546666" w:rsidRPr="005B01DF">
        <w:rPr>
          <w:rFonts w:ascii="Times New Roman" w:eastAsia="方正仿宋_GBK" w:hAnsi="Times New Roman" w:cs="Times New Roman"/>
          <w:color w:val="000000" w:themeColor="text1"/>
          <w:sz w:val="32"/>
          <w:szCs w:val="32"/>
        </w:rPr>
        <w:t>天然樟脑与合成樟脑</w:t>
      </w:r>
      <w:r w:rsidR="00011725" w:rsidRPr="005B01DF">
        <w:rPr>
          <w:rFonts w:ascii="Times New Roman" w:eastAsia="方正仿宋_GBK" w:hAnsi="Times New Roman" w:cs="Times New Roman"/>
          <w:color w:val="000000" w:themeColor="text1"/>
          <w:sz w:val="32"/>
          <w:szCs w:val="32"/>
        </w:rPr>
        <w:t>两大类。</w:t>
      </w:r>
      <w:r w:rsidRPr="005B01DF">
        <w:rPr>
          <w:rFonts w:ascii="Times New Roman" w:eastAsia="方正仿宋_GBK" w:hAnsi="Times New Roman" w:cs="Times New Roman"/>
          <w:color w:val="000000" w:themeColor="text1"/>
          <w:sz w:val="32"/>
          <w:szCs w:val="32"/>
        </w:rPr>
        <w:t>天然樟脑大多数从樟科植物的精油中提取，</w:t>
      </w:r>
      <w:r w:rsidR="0041388A" w:rsidRPr="005B01DF">
        <w:rPr>
          <w:rFonts w:ascii="Times New Roman" w:eastAsia="方正仿宋_GBK" w:hAnsi="Times New Roman" w:cs="Times New Roman"/>
          <w:color w:val="000000" w:themeColor="text1"/>
          <w:sz w:val="32"/>
          <w:szCs w:val="32"/>
        </w:rPr>
        <w:t>而合成樟脑</w:t>
      </w:r>
      <w:r w:rsidR="003659DB" w:rsidRPr="005B01DF">
        <w:rPr>
          <w:rFonts w:ascii="Times New Roman" w:eastAsia="方正仿宋_GBK" w:hAnsi="Times New Roman" w:cs="Times New Roman"/>
          <w:color w:val="000000" w:themeColor="text1"/>
          <w:sz w:val="32"/>
          <w:szCs w:val="32"/>
        </w:rPr>
        <w:t>分工业级和药用级两类，主要</w:t>
      </w:r>
      <w:r w:rsidR="0041388A" w:rsidRPr="005B01DF">
        <w:rPr>
          <w:rFonts w:ascii="Times New Roman" w:eastAsia="方正仿宋_GBK" w:hAnsi="Times New Roman" w:cs="Times New Roman"/>
          <w:color w:val="000000" w:themeColor="text1"/>
          <w:sz w:val="32"/>
          <w:szCs w:val="32"/>
        </w:rPr>
        <w:t>以</w:t>
      </w:r>
      <w:r w:rsidR="001E5BDE" w:rsidRPr="005B01DF">
        <w:rPr>
          <w:rFonts w:ascii="Times New Roman" w:eastAsia="方正仿宋_GBK" w:hAnsi="Times New Roman" w:cs="Times New Roman"/>
          <w:color w:val="000000" w:themeColor="text1"/>
          <w:sz w:val="32"/>
          <w:szCs w:val="32"/>
        </w:rPr>
        <w:t>松节油为</w:t>
      </w:r>
      <w:r w:rsidRPr="005B01DF">
        <w:rPr>
          <w:rFonts w:ascii="Times New Roman" w:eastAsia="方正仿宋_GBK" w:hAnsi="Times New Roman" w:cs="Times New Roman"/>
          <w:color w:val="000000" w:themeColor="text1"/>
          <w:sz w:val="32"/>
          <w:szCs w:val="32"/>
        </w:rPr>
        <w:t>初始</w:t>
      </w:r>
      <w:r w:rsidR="001E5BDE" w:rsidRPr="005B01DF">
        <w:rPr>
          <w:rFonts w:ascii="Times New Roman" w:eastAsia="方正仿宋_GBK" w:hAnsi="Times New Roman" w:cs="Times New Roman"/>
          <w:color w:val="000000" w:themeColor="text1"/>
          <w:sz w:val="32"/>
          <w:szCs w:val="32"/>
        </w:rPr>
        <w:t>原料</w:t>
      </w:r>
      <w:r w:rsidRPr="005B01DF">
        <w:rPr>
          <w:rFonts w:ascii="Times New Roman" w:eastAsia="方正仿宋_GBK" w:hAnsi="Times New Roman" w:cs="Times New Roman"/>
          <w:color w:val="000000" w:themeColor="text1"/>
          <w:sz w:val="32"/>
          <w:szCs w:val="32"/>
        </w:rPr>
        <w:t>经化学反应合成</w:t>
      </w:r>
      <w:r w:rsidR="001E5BDE" w:rsidRPr="005B01DF">
        <w:rPr>
          <w:rFonts w:ascii="Times New Roman" w:eastAsia="方正仿宋_GBK" w:hAnsi="Times New Roman" w:cs="Times New Roman"/>
          <w:color w:val="000000" w:themeColor="text1"/>
          <w:sz w:val="32"/>
          <w:szCs w:val="32"/>
        </w:rPr>
        <w:t>。</w:t>
      </w:r>
      <w:r w:rsidR="00C8297D">
        <w:rPr>
          <w:rFonts w:ascii="Times New Roman" w:eastAsia="方正仿宋_GBK" w:hAnsi="Times New Roman" w:cs="Times New Roman"/>
          <w:color w:val="000000" w:themeColor="text1"/>
          <w:sz w:val="32"/>
          <w:szCs w:val="32"/>
        </w:rPr>
        <w:t>天然樟脑与</w:t>
      </w:r>
      <w:r w:rsidR="0086106C" w:rsidRPr="005B01DF">
        <w:rPr>
          <w:rFonts w:ascii="Times New Roman" w:eastAsia="方正仿宋_GBK" w:hAnsi="Times New Roman" w:cs="Times New Roman"/>
          <w:color w:val="000000" w:themeColor="text1"/>
          <w:sz w:val="32"/>
          <w:szCs w:val="32"/>
        </w:rPr>
        <w:t>合成樟脑化学成分存在细微差异，天然樟脑的成分是</w:t>
      </w:r>
      <w:r w:rsidR="0086106C" w:rsidRPr="005B01DF">
        <w:rPr>
          <w:rFonts w:ascii="Times New Roman" w:eastAsia="方正仿宋_GBK" w:hAnsi="Times New Roman" w:cs="Times New Roman"/>
          <w:color w:val="000000" w:themeColor="text1"/>
          <w:sz w:val="32"/>
          <w:szCs w:val="32"/>
        </w:rPr>
        <w:t>(1R,4R)-1,7,7-</w:t>
      </w:r>
      <w:r w:rsidR="0086106C" w:rsidRPr="005B01DF">
        <w:rPr>
          <w:rFonts w:ascii="Times New Roman" w:eastAsia="方正仿宋_GBK" w:hAnsi="Times New Roman" w:cs="Times New Roman"/>
          <w:color w:val="000000" w:themeColor="text1"/>
          <w:sz w:val="32"/>
          <w:szCs w:val="32"/>
        </w:rPr>
        <w:t>三甲基二环</w:t>
      </w:r>
      <w:r w:rsidR="0086106C" w:rsidRPr="005B01DF">
        <w:rPr>
          <w:rFonts w:ascii="Times New Roman" w:eastAsia="方正仿宋_GBK" w:hAnsi="Times New Roman" w:cs="Times New Roman"/>
          <w:color w:val="000000" w:themeColor="text1"/>
          <w:sz w:val="32"/>
          <w:szCs w:val="32"/>
        </w:rPr>
        <w:t>[2.2.1]</w:t>
      </w:r>
      <w:r w:rsidR="0086106C" w:rsidRPr="005B01DF">
        <w:rPr>
          <w:rFonts w:ascii="Times New Roman" w:eastAsia="方正仿宋_GBK" w:hAnsi="Times New Roman" w:cs="Times New Roman"/>
          <w:color w:val="000000" w:themeColor="text1"/>
          <w:sz w:val="32"/>
          <w:szCs w:val="32"/>
        </w:rPr>
        <w:t>庚烷</w:t>
      </w:r>
      <w:r w:rsidR="0086106C" w:rsidRPr="005B01DF">
        <w:rPr>
          <w:rFonts w:ascii="Times New Roman" w:eastAsia="方正仿宋_GBK" w:hAnsi="Times New Roman" w:cs="Times New Roman"/>
          <w:color w:val="000000" w:themeColor="text1"/>
          <w:sz w:val="32"/>
          <w:szCs w:val="32"/>
        </w:rPr>
        <w:t>-2-</w:t>
      </w:r>
      <w:r w:rsidR="0086106C" w:rsidRPr="005B01DF">
        <w:rPr>
          <w:rFonts w:ascii="Times New Roman" w:eastAsia="方正仿宋_GBK" w:hAnsi="Times New Roman" w:cs="Times New Roman"/>
          <w:color w:val="000000" w:themeColor="text1"/>
          <w:sz w:val="32"/>
          <w:szCs w:val="32"/>
        </w:rPr>
        <w:t>酮，合成樟脑除含有以上成分外，还含有其构型异构体</w:t>
      </w:r>
      <w:r w:rsidR="0086106C" w:rsidRPr="005B01DF">
        <w:rPr>
          <w:rFonts w:ascii="Times New Roman" w:eastAsia="方正仿宋_GBK" w:hAnsi="Times New Roman" w:cs="Times New Roman"/>
          <w:color w:val="000000" w:themeColor="text1"/>
          <w:sz w:val="32"/>
          <w:szCs w:val="32"/>
        </w:rPr>
        <w:t>(1RS,4RS)-1,7,7-</w:t>
      </w:r>
      <w:r w:rsidR="0086106C" w:rsidRPr="005B01DF">
        <w:rPr>
          <w:rFonts w:ascii="Times New Roman" w:eastAsia="方正仿宋_GBK" w:hAnsi="Times New Roman" w:cs="Times New Roman"/>
          <w:color w:val="000000" w:themeColor="text1"/>
          <w:sz w:val="32"/>
          <w:szCs w:val="32"/>
        </w:rPr>
        <w:t>三甲基二环</w:t>
      </w:r>
      <w:r w:rsidR="0086106C" w:rsidRPr="005B01DF">
        <w:rPr>
          <w:rFonts w:ascii="Times New Roman" w:eastAsia="方正仿宋_GBK" w:hAnsi="Times New Roman" w:cs="Times New Roman"/>
          <w:color w:val="000000" w:themeColor="text1"/>
          <w:sz w:val="32"/>
          <w:szCs w:val="32"/>
        </w:rPr>
        <w:t>[2.2.1]</w:t>
      </w:r>
      <w:r w:rsidR="0086106C" w:rsidRPr="005B01DF">
        <w:rPr>
          <w:rFonts w:ascii="Times New Roman" w:eastAsia="方正仿宋_GBK" w:hAnsi="Times New Roman" w:cs="Times New Roman"/>
          <w:color w:val="000000" w:themeColor="text1"/>
          <w:sz w:val="32"/>
          <w:szCs w:val="32"/>
        </w:rPr>
        <w:t>庚烷</w:t>
      </w:r>
      <w:r w:rsidR="0086106C" w:rsidRPr="005B01DF">
        <w:rPr>
          <w:rFonts w:ascii="Times New Roman" w:eastAsia="方正仿宋_GBK" w:hAnsi="Times New Roman" w:cs="Times New Roman"/>
          <w:color w:val="000000" w:themeColor="text1"/>
          <w:sz w:val="32"/>
          <w:szCs w:val="32"/>
        </w:rPr>
        <w:t>-2-</w:t>
      </w:r>
      <w:r w:rsidR="0086106C" w:rsidRPr="005B01DF">
        <w:rPr>
          <w:rFonts w:ascii="Times New Roman" w:eastAsia="方正仿宋_GBK" w:hAnsi="Times New Roman" w:cs="Times New Roman"/>
          <w:color w:val="000000" w:themeColor="text1"/>
          <w:sz w:val="32"/>
          <w:szCs w:val="32"/>
        </w:rPr>
        <w:t>酮，即前者主要为右旋樟脑</w:t>
      </w:r>
      <w:r w:rsidR="0086106C" w:rsidRPr="005B01DF">
        <w:rPr>
          <w:rFonts w:ascii="Times New Roman" w:eastAsia="方正仿宋_GBK" w:hAnsi="Times New Roman" w:cs="Times New Roman"/>
          <w:color w:val="000000" w:themeColor="text1"/>
          <w:sz w:val="32"/>
          <w:szCs w:val="32"/>
        </w:rPr>
        <w:t>(D-</w:t>
      </w:r>
      <w:r w:rsidR="0086106C" w:rsidRPr="005B01DF">
        <w:rPr>
          <w:rFonts w:ascii="Times New Roman" w:eastAsia="方正仿宋_GBK" w:hAnsi="Times New Roman" w:cs="Times New Roman"/>
          <w:color w:val="000000" w:themeColor="text1"/>
          <w:sz w:val="32"/>
          <w:szCs w:val="32"/>
        </w:rPr>
        <w:t>樟脑</w:t>
      </w:r>
      <w:r w:rsidR="0086106C" w:rsidRPr="005B01DF">
        <w:rPr>
          <w:rFonts w:ascii="Times New Roman" w:eastAsia="方正仿宋_GBK" w:hAnsi="Times New Roman" w:cs="Times New Roman"/>
          <w:color w:val="000000" w:themeColor="text1"/>
          <w:sz w:val="32"/>
          <w:szCs w:val="32"/>
        </w:rPr>
        <w:t>)</w:t>
      </w:r>
      <w:r w:rsidR="0086106C" w:rsidRPr="005B01DF">
        <w:rPr>
          <w:rFonts w:ascii="Times New Roman" w:eastAsia="方正仿宋_GBK" w:hAnsi="Times New Roman" w:cs="Times New Roman"/>
          <w:color w:val="000000" w:themeColor="text1"/>
          <w:sz w:val="32"/>
          <w:szCs w:val="32"/>
        </w:rPr>
        <w:t>，而后者为外消旋樟脑</w:t>
      </w:r>
      <w:r w:rsidR="0086106C" w:rsidRPr="005B01DF">
        <w:rPr>
          <w:rFonts w:ascii="Times New Roman" w:eastAsia="方正仿宋_GBK" w:hAnsi="Times New Roman" w:cs="Times New Roman"/>
          <w:color w:val="000000" w:themeColor="text1"/>
          <w:sz w:val="32"/>
          <w:szCs w:val="32"/>
        </w:rPr>
        <w:t>(DL-</w:t>
      </w:r>
      <w:r w:rsidR="0086106C" w:rsidRPr="005B01DF">
        <w:rPr>
          <w:rFonts w:ascii="Times New Roman" w:eastAsia="方正仿宋_GBK" w:hAnsi="Times New Roman" w:cs="Times New Roman"/>
          <w:color w:val="000000" w:themeColor="text1"/>
          <w:sz w:val="32"/>
          <w:szCs w:val="32"/>
        </w:rPr>
        <w:t>樟脑</w:t>
      </w:r>
      <w:r w:rsidR="0086106C" w:rsidRPr="005B01DF">
        <w:rPr>
          <w:rFonts w:ascii="Times New Roman" w:eastAsia="方正仿宋_GBK" w:hAnsi="Times New Roman" w:cs="Times New Roman"/>
          <w:color w:val="000000" w:themeColor="text1"/>
          <w:sz w:val="32"/>
          <w:szCs w:val="32"/>
        </w:rPr>
        <w:t>)</w:t>
      </w:r>
      <w:r w:rsidR="0086106C" w:rsidRPr="005B01DF">
        <w:rPr>
          <w:rFonts w:ascii="Times New Roman" w:eastAsia="方正仿宋_GBK" w:hAnsi="Times New Roman" w:cs="Times New Roman"/>
          <w:color w:val="000000" w:themeColor="text1"/>
          <w:sz w:val="32"/>
          <w:szCs w:val="32"/>
        </w:rPr>
        <w:t>。</w:t>
      </w:r>
      <w:r w:rsidR="003A6B4E" w:rsidRPr="005B01DF">
        <w:rPr>
          <w:rFonts w:ascii="Times New Roman" w:eastAsia="方正仿宋_GBK" w:hAnsi="Times New Roman" w:cs="Times New Roman"/>
          <w:color w:val="000000" w:themeColor="text1"/>
          <w:sz w:val="32"/>
          <w:szCs w:val="32"/>
        </w:rPr>
        <w:t>截至调查启动时，国内具有合成樟脑生产批文且在售的企业</w:t>
      </w:r>
      <w:r w:rsidR="003A6B4E">
        <w:rPr>
          <w:rFonts w:ascii="Times New Roman" w:eastAsia="方正仿宋_GBK" w:hAnsi="Times New Roman" w:cs="Times New Roman" w:hint="eastAsia"/>
          <w:color w:val="000000" w:themeColor="text1"/>
          <w:sz w:val="32"/>
          <w:szCs w:val="32"/>
        </w:rPr>
        <w:t>有当事人</w:t>
      </w:r>
      <w:r w:rsidR="003A6B4E" w:rsidRPr="005B01DF">
        <w:rPr>
          <w:rFonts w:ascii="Times New Roman" w:eastAsia="方正仿宋_GBK" w:hAnsi="Times New Roman" w:cs="Times New Roman"/>
          <w:color w:val="000000" w:themeColor="text1"/>
          <w:sz w:val="32"/>
          <w:szCs w:val="32"/>
        </w:rPr>
        <w:t>和苏州优合</w:t>
      </w:r>
      <w:r w:rsidR="003A6B4E">
        <w:rPr>
          <w:rFonts w:ascii="Times New Roman" w:eastAsia="方正仿宋_GBK" w:hAnsi="Times New Roman" w:cs="Times New Roman" w:hint="eastAsia"/>
          <w:color w:val="000000" w:themeColor="text1"/>
          <w:sz w:val="32"/>
          <w:szCs w:val="32"/>
        </w:rPr>
        <w:t>2</w:t>
      </w:r>
      <w:r w:rsidR="003A6B4E">
        <w:rPr>
          <w:rFonts w:ascii="Times New Roman" w:eastAsia="方正仿宋_GBK" w:hAnsi="Times New Roman" w:cs="Times New Roman" w:hint="eastAsia"/>
          <w:color w:val="000000" w:themeColor="text1"/>
          <w:sz w:val="32"/>
          <w:szCs w:val="32"/>
        </w:rPr>
        <w:t>家</w:t>
      </w:r>
      <w:r w:rsidR="003A6B4E" w:rsidRPr="005B01DF">
        <w:rPr>
          <w:rFonts w:ascii="Times New Roman" w:eastAsia="方正仿宋_GBK" w:hAnsi="Times New Roman" w:cs="Times New Roman"/>
          <w:color w:val="000000" w:themeColor="text1"/>
          <w:sz w:val="32"/>
          <w:szCs w:val="32"/>
        </w:rPr>
        <w:t>，具有天然樟脑生产批文且在售的企业</w:t>
      </w:r>
      <w:r w:rsidR="009F5CAD">
        <w:rPr>
          <w:rFonts w:ascii="Times New Roman" w:eastAsia="方正仿宋_GBK" w:hAnsi="Times New Roman" w:cs="Times New Roman" w:hint="eastAsia"/>
          <w:color w:val="000000" w:themeColor="text1"/>
          <w:sz w:val="32"/>
          <w:szCs w:val="32"/>
        </w:rPr>
        <w:t>只有</w:t>
      </w:r>
      <w:r w:rsidR="003A6B4E" w:rsidRPr="005B01DF">
        <w:rPr>
          <w:rFonts w:ascii="Times New Roman" w:eastAsia="方正仿宋_GBK" w:hAnsi="Times New Roman" w:cs="Times New Roman"/>
          <w:color w:val="000000" w:themeColor="text1"/>
          <w:sz w:val="32"/>
          <w:szCs w:val="32"/>
        </w:rPr>
        <w:t>江苏嘉福</w:t>
      </w:r>
      <w:r w:rsidR="003A6B4E">
        <w:rPr>
          <w:rFonts w:ascii="Times New Roman" w:eastAsia="方正仿宋_GBK" w:hAnsi="Times New Roman" w:cs="Times New Roman" w:hint="eastAsia"/>
          <w:color w:val="000000" w:themeColor="text1"/>
          <w:sz w:val="32"/>
          <w:szCs w:val="32"/>
        </w:rPr>
        <w:t>1</w:t>
      </w:r>
      <w:r w:rsidR="003A6B4E">
        <w:rPr>
          <w:rFonts w:ascii="Times New Roman" w:eastAsia="方正仿宋_GBK" w:hAnsi="Times New Roman" w:cs="Times New Roman" w:hint="eastAsia"/>
          <w:color w:val="000000" w:themeColor="text1"/>
          <w:sz w:val="32"/>
          <w:szCs w:val="32"/>
        </w:rPr>
        <w:t>家</w:t>
      </w:r>
      <w:r w:rsidR="003A6B4E" w:rsidRPr="005B01DF">
        <w:rPr>
          <w:rFonts w:ascii="Times New Roman" w:eastAsia="方正仿宋_GBK" w:hAnsi="Times New Roman" w:cs="Times New Roman"/>
          <w:color w:val="000000" w:themeColor="text1"/>
          <w:sz w:val="32"/>
          <w:szCs w:val="32"/>
        </w:rPr>
        <w:t>。</w:t>
      </w:r>
      <w:r w:rsidR="00E559F9">
        <w:rPr>
          <w:rFonts w:ascii="Times New Roman" w:eastAsia="方正仿宋_GBK" w:hAnsi="Times New Roman" w:cs="Times New Roman" w:hint="eastAsia"/>
          <w:color w:val="000000" w:themeColor="text1"/>
          <w:kern w:val="0"/>
          <w:sz w:val="32"/>
          <w:szCs w:val="32"/>
        </w:rPr>
        <w:t>根据专业研究机构研究和分析结果，虽然天然樟脑与合成樟脑来源和成分有所不同，但在中国药典、中药成方制剂标准、化学药品及制剂标准、新药转正标准、医药生产、临床应用以及文献报道中，绝大多数均未区分天然樟脑和合成樟脑的使用，仅在个别的处方中限定使用合成樟脑。因此，符合中国药典</w:t>
      </w:r>
      <w:r w:rsidR="00907356">
        <w:rPr>
          <w:rFonts w:ascii="Times New Roman" w:eastAsia="方正仿宋_GBK" w:hAnsi="Times New Roman" w:cs="Times New Roman" w:hint="eastAsia"/>
          <w:color w:val="000000" w:themeColor="text1"/>
          <w:sz w:val="32"/>
          <w:szCs w:val="32"/>
        </w:rPr>
        <w:t>（</w:t>
      </w:r>
      <w:r w:rsidR="00907356" w:rsidRPr="00B757CF">
        <w:rPr>
          <w:rFonts w:ascii="Times New Roman" w:eastAsia="方正仿宋_GBK" w:hAnsi="Times New Roman" w:cs="Times New Roman"/>
          <w:color w:val="000000" w:themeColor="text1"/>
          <w:sz w:val="32"/>
          <w:szCs w:val="32"/>
        </w:rPr>
        <w:t>CP</w:t>
      </w:r>
      <w:r w:rsidR="00907356">
        <w:rPr>
          <w:rFonts w:ascii="Times New Roman" w:eastAsia="方正仿宋_GBK" w:hAnsi="Times New Roman" w:cs="Times New Roman" w:hint="eastAsia"/>
          <w:color w:val="000000" w:themeColor="text1"/>
          <w:sz w:val="32"/>
          <w:szCs w:val="32"/>
        </w:rPr>
        <w:t>）</w:t>
      </w:r>
      <w:r w:rsidR="00907356" w:rsidRPr="00B757CF">
        <w:rPr>
          <w:rFonts w:ascii="Times New Roman" w:eastAsia="方正仿宋_GBK" w:hAnsi="Times New Roman" w:cs="Times New Roman"/>
          <w:color w:val="000000" w:themeColor="text1"/>
          <w:sz w:val="32"/>
          <w:szCs w:val="32"/>
        </w:rPr>
        <w:t>标准的樟脑</w:t>
      </w:r>
      <w:r w:rsidR="00907356">
        <w:rPr>
          <w:rFonts w:ascii="Times New Roman" w:eastAsia="方正仿宋_GBK" w:hAnsi="Times New Roman" w:cs="Times New Roman" w:hint="eastAsia"/>
          <w:color w:val="000000" w:themeColor="text1"/>
          <w:sz w:val="32"/>
          <w:szCs w:val="32"/>
        </w:rPr>
        <w:t>（</w:t>
      </w:r>
      <w:r w:rsidR="00907356" w:rsidRPr="00B757CF">
        <w:rPr>
          <w:rFonts w:ascii="Times New Roman" w:eastAsia="方正仿宋_GBK" w:hAnsi="Times New Roman" w:cs="Times New Roman"/>
          <w:color w:val="000000" w:themeColor="text1"/>
          <w:sz w:val="32"/>
          <w:szCs w:val="32"/>
        </w:rPr>
        <w:t>以下按行业惯例统一简称</w:t>
      </w:r>
      <w:r w:rsidR="00907356" w:rsidRPr="00B757CF">
        <w:rPr>
          <w:rFonts w:ascii="Times New Roman" w:eastAsia="方正仿宋_GBK" w:hAnsi="Times New Roman" w:cs="Times New Roman" w:hint="eastAsia"/>
          <w:color w:val="000000" w:themeColor="text1"/>
          <w:sz w:val="32"/>
          <w:szCs w:val="32"/>
        </w:rPr>
        <w:t>C</w:t>
      </w:r>
      <w:r w:rsidR="00907356" w:rsidRPr="00B757CF">
        <w:rPr>
          <w:rFonts w:ascii="Times New Roman" w:eastAsia="方正仿宋_GBK" w:hAnsi="Times New Roman" w:cs="Times New Roman"/>
          <w:color w:val="000000" w:themeColor="text1"/>
          <w:sz w:val="32"/>
          <w:szCs w:val="32"/>
        </w:rPr>
        <w:t>P</w:t>
      </w:r>
      <w:r w:rsidR="00907356" w:rsidRPr="00B757CF">
        <w:rPr>
          <w:rFonts w:ascii="Times New Roman" w:eastAsia="方正仿宋_GBK" w:hAnsi="Times New Roman" w:cs="Times New Roman"/>
          <w:color w:val="000000" w:themeColor="text1"/>
          <w:sz w:val="32"/>
          <w:szCs w:val="32"/>
        </w:rPr>
        <w:t>樟脑</w:t>
      </w:r>
      <w:r w:rsidR="00907356">
        <w:rPr>
          <w:rFonts w:ascii="Times New Roman" w:eastAsia="方正仿宋_GBK" w:hAnsi="Times New Roman" w:cs="Times New Roman" w:hint="eastAsia"/>
          <w:color w:val="000000" w:themeColor="text1"/>
          <w:sz w:val="32"/>
          <w:szCs w:val="32"/>
        </w:rPr>
        <w:t>）</w:t>
      </w:r>
      <w:r w:rsidR="00E559F9">
        <w:rPr>
          <w:rFonts w:ascii="Times New Roman" w:eastAsia="方正仿宋_GBK" w:hAnsi="Times New Roman" w:cs="Times New Roman" w:hint="eastAsia"/>
          <w:color w:val="000000" w:themeColor="text1"/>
          <w:kern w:val="0"/>
          <w:sz w:val="32"/>
          <w:szCs w:val="32"/>
        </w:rPr>
        <w:t>产品应包括天然樟脑和合成樟脑，在绝大多数情况下二者可以替代使用。从后文所述案件事实中也可以看到，</w:t>
      </w:r>
      <w:r w:rsidR="00907356">
        <w:rPr>
          <w:rFonts w:ascii="Times New Roman" w:eastAsia="方正仿宋_GBK" w:hAnsi="Times New Roman" w:cs="Times New Roman" w:hint="eastAsia"/>
          <w:color w:val="000000" w:themeColor="text1"/>
          <w:kern w:val="0"/>
          <w:sz w:val="32"/>
          <w:szCs w:val="32"/>
        </w:rPr>
        <w:t>当事人</w:t>
      </w:r>
      <w:r w:rsidR="00E559F9">
        <w:rPr>
          <w:rFonts w:ascii="Times New Roman" w:eastAsia="方正仿宋_GBK" w:hAnsi="Times New Roman" w:cs="Times New Roman" w:hint="eastAsia"/>
          <w:color w:val="000000" w:themeColor="text1"/>
          <w:kern w:val="0"/>
          <w:sz w:val="32"/>
          <w:szCs w:val="32"/>
        </w:rPr>
        <w:t>与苏州优合签订协议，约定苏州优合协助</w:t>
      </w:r>
      <w:r w:rsidR="00907356">
        <w:rPr>
          <w:rFonts w:ascii="Times New Roman" w:eastAsia="方正仿宋_GBK" w:hAnsi="Times New Roman" w:cs="Times New Roman" w:hint="eastAsia"/>
          <w:color w:val="000000" w:themeColor="text1"/>
          <w:kern w:val="0"/>
          <w:sz w:val="32"/>
          <w:szCs w:val="32"/>
        </w:rPr>
        <w:t>当事人</w:t>
      </w:r>
      <w:r w:rsidR="00E559F9">
        <w:rPr>
          <w:rFonts w:ascii="Times New Roman" w:eastAsia="方正仿宋_GBK" w:hAnsi="Times New Roman" w:cs="Times New Roman" w:hint="eastAsia"/>
          <w:color w:val="000000" w:themeColor="text1"/>
          <w:kern w:val="0"/>
          <w:sz w:val="32"/>
          <w:szCs w:val="32"/>
        </w:rPr>
        <w:t>扩大销售量和市场占有率，</w:t>
      </w:r>
      <w:r w:rsidR="00710468" w:rsidRPr="00316735">
        <w:rPr>
          <w:rFonts w:ascii="Times New Roman" w:eastAsia="方正仿宋_GBK" w:hAnsi="Times New Roman" w:cs="Times New Roman" w:hint="eastAsia"/>
          <w:color w:val="000000" w:themeColor="text1"/>
          <w:sz w:val="32"/>
          <w:szCs w:val="32"/>
        </w:rPr>
        <w:t>说明</w:t>
      </w:r>
      <w:r w:rsidR="00710468">
        <w:rPr>
          <w:rFonts w:ascii="Times New Roman" w:eastAsia="方正仿宋_GBK" w:hAnsi="Times New Roman" w:cs="Times New Roman" w:hint="eastAsia"/>
          <w:color w:val="000000" w:themeColor="text1"/>
          <w:sz w:val="32"/>
          <w:szCs w:val="32"/>
        </w:rPr>
        <w:t>苏州优合</w:t>
      </w:r>
      <w:r w:rsidR="00710468" w:rsidRPr="00316735">
        <w:rPr>
          <w:rFonts w:ascii="Times New Roman" w:eastAsia="方正仿宋_GBK" w:hAnsi="Times New Roman" w:cs="Times New Roman" w:hint="eastAsia"/>
          <w:color w:val="000000" w:themeColor="text1"/>
          <w:sz w:val="32"/>
          <w:szCs w:val="32"/>
        </w:rPr>
        <w:t>停产后其客户</w:t>
      </w:r>
      <w:r w:rsidR="00710468">
        <w:rPr>
          <w:rFonts w:ascii="Times New Roman" w:eastAsia="方正仿宋_GBK" w:hAnsi="Times New Roman" w:cs="Times New Roman" w:hint="eastAsia"/>
          <w:color w:val="000000" w:themeColor="text1"/>
          <w:sz w:val="32"/>
          <w:szCs w:val="32"/>
        </w:rPr>
        <w:t>可能流向江苏嘉福，而不是</w:t>
      </w:r>
      <w:r w:rsidR="00710468" w:rsidRPr="00316735">
        <w:rPr>
          <w:rFonts w:ascii="Times New Roman" w:eastAsia="方正仿宋_GBK" w:hAnsi="Times New Roman" w:cs="Times New Roman" w:hint="eastAsia"/>
          <w:color w:val="000000" w:themeColor="text1"/>
          <w:sz w:val="32"/>
          <w:szCs w:val="32"/>
        </w:rPr>
        <w:t>必然流向</w:t>
      </w:r>
      <w:r w:rsidR="00907356">
        <w:rPr>
          <w:rFonts w:ascii="Times New Roman" w:eastAsia="方正仿宋_GBK" w:hAnsi="Times New Roman" w:cs="Times New Roman" w:hint="eastAsia"/>
          <w:color w:val="000000" w:themeColor="text1"/>
          <w:sz w:val="32"/>
          <w:szCs w:val="32"/>
        </w:rPr>
        <w:t>当事人</w:t>
      </w:r>
      <w:r w:rsidR="00710468" w:rsidRPr="00316735">
        <w:rPr>
          <w:rFonts w:ascii="Times New Roman" w:eastAsia="方正仿宋_GBK" w:hAnsi="Times New Roman" w:cs="Times New Roman" w:hint="eastAsia"/>
          <w:color w:val="000000" w:themeColor="text1"/>
          <w:sz w:val="32"/>
          <w:szCs w:val="32"/>
        </w:rPr>
        <w:t>，</w:t>
      </w:r>
      <w:r w:rsidR="00710468" w:rsidRPr="00316735">
        <w:rPr>
          <w:rFonts w:ascii="Times New Roman" w:eastAsia="方正仿宋_GBK" w:hAnsi="Times New Roman" w:cs="Times New Roman"/>
          <w:color w:val="000000" w:themeColor="text1"/>
          <w:sz w:val="32"/>
          <w:szCs w:val="32"/>
        </w:rPr>
        <w:t>天然樟脑与合成樟脑</w:t>
      </w:r>
      <w:r w:rsidR="00710468" w:rsidRPr="00316735">
        <w:rPr>
          <w:rFonts w:ascii="Times New Roman" w:eastAsia="方正仿宋_GBK" w:hAnsi="Times New Roman" w:cs="Times New Roman" w:hint="eastAsia"/>
          <w:color w:val="000000" w:themeColor="text1"/>
          <w:sz w:val="32"/>
          <w:szCs w:val="32"/>
        </w:rPr>
        <w:t>具有</w:t>
      </w:r>
      <w:r w:rsidR="00710468" w:rsidRPr="00316735">
        <w:rPr>
          <w:rFonts w:ascii="Times New Roman" w:eastAsia="方正仿宋_GBK" w:hAnsi="Times New Roman" w:cs="Times New Roman" w:hint="eastAsia"/>
          <w:color w:val="000000" w:themeColor="text1"/>
          <w:sz w:val="32"/>
          <w:szCs w:val="32"/>
        </w:rPr>
        <w:lastRenderedPageBreak/>
        <w:t>可替代性。</w:t>
      </w:r>
      <w:r w:rsidR="00E559F9">
        <w:rPr>
          <w:rFonts w:ascii="Times New Roman" w:eastAsia="方正仿宋_GBK" w:hAnsi="Times New Roman" w:cs="Times New Roman" w:hint="eastAsia"/>
          <w:color w:val="000000" w:themeColor="text1"/>
          <w:kern w:val="0"/>
          <w:sz w:val="32"/>
          <w:szCs w:val="32"/>
        </w:rPr>
        <w:t>从销售量统计看，苏州优合停产后，</w:t>
      </w:r>
      <w:r w:rsidR="00907356">
        <w:rPr>
          <w:rFonts w:ascii="Times New Roman" w:eastAsia="方正仿宋_GBK" w:hAnsi="Times New Roman" w:cs="Times New Roman" w:hint="eastAsia"/>
          <w:color w:val="000000" w:themeColor="text1"/>
          <w:kern w:val="0"/>
          <w:sz w:val="32"/>
          <w:szCs w:val="32"/>
        </w:rPr>
        <w:t>当事人</w:t>
      </w:r>
      <w:r w:rsidR="00E559F9">
        <w:rPr>
          <w:rFonts w:ascii="Times New Roman" w:eastAsia="方正仿宋_GBK" w:hAnsi="Times New Roman" w:cs="Times New Roman" w:hint="eastAsia"/>
          <w:color w:val="000000" w:themeColor="text1"/>
          <w:kern w:val="0"/>
          <w:sz w:val="32"/>
          <w:szCs w:val="32"/>
        </w:rPr>
        <w:t>和江苏嘉福的销售量和市场占有率均有所提升，进一步印证了天然樟脑与合成樟脑具有可替代性。</w:t>
      </w:r>
    </w:p>
    <w:p w14:paraId="07DF028D" w14:textId="5AF6C1EE" w:rsidR="00AC14D9" w:rsidRDefault="002C26ED" w:rsidP="005B01DF">
      <w:pPr>
        <w:spacing w:line="560" w:lineRule="exact"/>
        <w:ind w:firstLineChars="200" w:firstLine="640"/>
        <w:rPr>
          <w:rFonts w:ascii="Times New Roman" w:eastAsia="方正仿宋_GBK" w:hAnsi="Times New Roman" w:cs="Times New Roman"/>
          <w:color w:val="000000" w:themeColor="text1"/>
          <w:sz w:val="32"/>
          <w:szCs w:val="32"/>
        </w:rPr>
      </w:pPr>
      <w:r w:rsidRPr="006E0D6E">
        <w:rPr>
          <w:rFonts w:eastAsia="方正仿宋_GBK"/>
          <w:sz w:val="32"/>
          <w:szCs w:val="32"/>
        </w:rPr>
        <w:t>根据</w:t>
      </w:r>
      <w:r w:rsidR="00DB43FC">
        <w:rPr>
          <w:rFonts w:eastAsia="方正仿宋_GBK" w:hint="eastAsia"/>
          <w:sz w:val="32"/>
          <w:szCs w:val="32"/>
        </w:rPr>
        <w:t>《</w:t>
      </w:r>
      <w:r w:rsidRPr="006E0D6E">
        <w:rPr>
          <w:rFonts w:eastAsia="方正仿宋_GBK"/>
          <w:sz w:val="32"/>
          <w:szCs w:val="32"/>
        </w:rPr>
        <w:t>国务院反垄断委员会关于相关市场界定的指南》规定，</w:t>
      </w:r>
      <w:r w:rsidR="00DB43FC" w:rsidRPr="00407A29">
        <w:rPr>
          <w:rFonts w:eastAsia="方正仿宋_GBK" w:hint="eastAsia"/>
          <w:color w:val="000000" w:themeColor="text1"/>
          <w:sz w:val="32"/>
          <w:szCs w:val="32"/>
        </w:rPr>
        <w:t>“在反垄断执法实践中，相关市场范围的大小主要取决于商品（地域）的可替代程度。在市场竞争中对经营者行为构成直接和有效竞争约束的，是市场里存在需求者认为具有较强替代关系的商品或能够提供这些商品的地域，因此，界定相关市场主要从需求者角度进行需求替代分析。</w:t>
      </w:r>
      <w:r w:rsidR="00BE43A4">
        <w:rPr>
          <w:rFonts w:eastAsia="方正仿宋_GBK" w:hint="eastAsia"/>
          <w:color w:val="000000" w:themeColor="text1"/>
          <w:sz w:val="32"/>
          <w:szCs w:val="32"/>
        </w:rPr>
        <w:t>”</w:t>
      </w:r>
      <w:r w:rsidR="00C9321B">
        <w:rPr>
          <w:rFonts w:ascii="Times New Roman" w:eastAsia="方正仿宋_GBK" w:hAnsi="Times New Roman" w:cs="Times New Roman" w:hint="eastAsia"/>
          <w:color w:val="000000" w:themeColor="text1"/>
          <w:sz w:val="32"/>
          <w:szCs w:val="32"/>
        </w:rPr>
        <w:t>根据前述分析，</w:t>
      </w:r>
      <w:r w:rsidR="00601DC3">
        <w:rPr>
          <w:rFonts w:ascii="Times New Roman" w:eastAsia="方正仿宋_GBK" w:hAnsi="Times New Roman" w:cs="Times New Roman" w:hint="eastAsia"/>
          <w:color w:val="000000" w:themeColor="text1"/>
          <w:sz w:val="32"/>
          <w:szCs w:val="32"/>
        </w:rPr>
        <w:t>从需求者角度来看，</w:t>
      </w:r>
      <w:r w:rsidR="00C9321B" w:rsidRPr="005B01DF">
        <w:rPr>
          <w:rFonts w:ascii="Times New Roman" w:eastAsia="方正仿宋_GBK" w:hAnsi="Times New Roman" w:cs="Times New Roman"/>
          <w:color w:val="000000" w:themeColor="text1"/>
          <w:sz w:val="32"/>
          <w:szCs w:val="32"/>
        </w:rPr>
        <w:t>天然樟脑与合成樟脑</w:t>
      </w:r>
      <w:r w:rsidR="00C9321B">
        <w:rPr>
          <w:rFonts w:ascii="Times New Roman" w:eastAsia="方正仿宋_GBK" w:hAnsi="Times New Roman" w:cs="Times New Roman" w:hint="eastAsia"/>
          <w:color w:val="000000" w:themeColor="text1"/>
          <w:sz w:val="32"/>
          <w:szCs w:val="32"/>
        </w:rPr>
        <w:t>具有较</w:t>
      </w:r>
      <w:r w:rsidR="00E55A05">
        <w:rPr>
          <w:rFonts w:ascii="Times New Roman" w:eastAsia="方正仿宋_GBK" w:hAnsi="Times New Roman" w:cs="Times New Roman" w:hint="eastAsia"/>
          <w:color w:val="000000" w:themeColor="text1"/>
          <w:sz w:val="32"/>
          <w:szCs w:val="32"/>
        </w:rPr>
        <w:t>为紧密的</w:t>
      </w:r>
      <w:r w:rsidR="00C9321B">
        <w:rPr>
          <w:rFonts w:ascii="Times New Roman" w:eastAsia="方正仿宋_GBK" w:hAnsi="Times New Roman" w:cs="Times New Roman" w:hint="eastAsia"/>
          <w:color w:val="000000" w:themeColor="text1"/>
          <w:sz w:val="32"/>
          <w:szCs w:val="32"/>
        </w:rPr>
        <w:t>替代关系，</w:t>
      </w:r>
      <w:r w:rsidR="0016325A">
        <w:rPr>
          <w:rFonts w:ascii="Times New Roman" w:eastAsia="方正仿宋_GBK" w:hAnsi="Times New Roman" w:cs="Times New Roman" w:hint="eastAsia"/>
          <w:color w:val="000000" w:themeColor="text1"/>
          <w:sz w:val="32"/>
          <w:szCs w:val="32"/>
        </w:rPr>
        <w:t>属于同一相关市场即</w:t>
      </w:r>
      <w:r w:rsidR="0016325A" w:rsidRPr="005B01DF">
        <w:rPr>
          <w:rFonts w:ascii="Times New Roman" w:eastAsia="方正仿宋_GBK" w:hAnsi="Times New Roman" w:cs="Times New Roman"/>
          <w:color w:val="000000" w:themeColor="text1"/>
          <w:sz w:val="32"/>
          <w:szCs w:val="32"/>
        </w:rPr>
        <w:t>国内药用樟脑原料药</w:t>
      </w:r>
      <w:r w:rsidR="0016325A">
        <w:rPr>
          <w:rFonts w:ascii="Times New Roman" w:eastAsia="方正仿宋_GBK" w:hAnsi="Times New Roman" w:cs="Times New Roman" w:hint="eastAsia"/>
          <w:color w:val="000000" w:themeColor="text1"/>
          <w:sz w:val="32"/>
          <w:szCs w:val="32"/>
        </w:rPr>
        <w:t>市场的相关商品。</w:t>
      </w:r>
      <w:r w:rsidR="00B76AE7">
        <w:rPr>
          <w:rFonts w:ascii="Times New Roman" w:eastAsia="方正仿宋_GBK" w:hAnsi="Times New Roman" w:cs="Times New Roman" w:hint="eastAsia"/>
          <w:color w:val="000000" w:themeColor="text1"/>
          <w:sz w:val="32"/>
          <w:szCs w:val="32"/>
        </w:rPr>
        <w:t>因此，</w:t>
      </w:r>
      <w:r w:rsidR="0016325A">
        <w:rPr>
          <w:rFonts w:ascii="Times New Roman" w:eastAsia="方正仿宋_GBK" w:hAnsi="Times New Roman" w:cs="Times New Roman" w:hint="eastAsia"/>
          <w:color w:val="000000" w:themeColor="text1"/>
          <w:sz w:val="32"/>
          <w:szCs w:val="32"/>
        </w:rPr>
        <w:t>当事人</w:t>
      </w:r>
      <w:r w:rsidR="0016325A" w:rsidRPr="005B01DF">
        <w:rPr>
          <w:rFonts w:ascii="Times New Roman" w:eastAsia="方正仿宋_GBK" w:hAnsi="Times New Roman" w:cs="Times New Roman"/>
          <w:color w:val="000000" w:themeColor="text1"/>
          <w:sz w:val="32"/>
          <w:szCs w:val="32"/>
        </w:rPr>
        <w:t>、苏州优合、江苏嘉福</w:t>
      </w:r>
      <w:r w:rsidR="00B76AE7" w:rsidRPr="009248E4">
        <w:rPr>
          <w:rFonts w:ascii="Times New Roman" w:eastAsia="方正仿宋_GBK" w:hAnsi="Times New Roman" w:cs="Times New Roman" w:hint="eastAsia"/>
          <w:color w:val="000000" w:themeColor="text1"/>
          <w:sz w:val="32"/>
          <w:szCs w:val="32"/>
        </w:rPr>
        <w:t>作为</w:t>
      </w:r>
      <w:r w:rsidR="00B76AE7" w:rsidRPr="005B01DF">
        <w:rPr>
          <w:rFonts w:ascii="Times New Roman" w:eastAsia="方正仿宋_GBK" w:hAnsi="Times New Roman" w:cs="Times New Roman"/>
          <w:color w:val="000000" w:themeColor="text1"/>
          <w:sz w:val="32"/>
          <w:szCs w:val="32"/>
        </w:rPr>
        <w:t>具有</w:t>
      </w:r>
      <w:r w:rsidR="00B76AE7" w:rsidRPr="009248E4">
        <w:rPr>
          <w:rFonts w:ascii="Times New Roman" w:eastAsia="方正仿宋_GBK" w:hAnsi="Times New Roman" w:cs="Times New Roman"/>
          <w:color w:val="000000" w:themeColor="text1"/>
          <w:sz w:val="32"/>
          <w:szCs w:val="32"/>
        </w:rPr>
        <w:t>CP</w:t>
      </w:r>
      <w:r w:rsidR="00B76AE7" w:rsidRPr="009248E4">
        <w:rPr>
          <w:rFonts w:ascii="Times New Roman" w:eastAsia="方正仿宋_GBK" w:hAnsi="Times New Roman" w:cs="Times New Roman"/>
          <w:color w:val="000000" w:themeColor="text1"/>
          <w:sz w:val="32"/>
          <w:szCs w:val="32"/>
        </w:rPr>
        <w:t>樟脑原料药</w:t>
      </w:r>
      <w:r w:rsidR="00B76AE7" w:rsidRPr="005B01DF">
        <w:rPr>
          <w:rFonts w:ascii="Times New Roman" w:eastAsia="方正仿宋_GBK" w:hAnsi="Times New Roman" w:cs="Times New Roman"/>
          <w:color w:val="000000" w:themeColor="text1"/>
          <w:sz w:val="32"/>
          <w:szCs w:val="32"/>
        </w:rPr>
        <w:t>生产批文且在售</w:t>
      </w:r>
      <w:r w:rsidR="00B76AE7" w:rsidRPr="009248E4">
        <w:rPr>
          <w:rFonts w:ascii="Times New Roman" w:eastAsia="方正仿宋_GBK" w:hAnsi="Times New Roman" w:cs="Times New Roman"/>
          <w:color w:val="000000" w:themeColor="text1"/>
          <w:sz w:val="32"/>
          <w:szCs w:val="32"/>
        </w:rPr>
        <w:t>的</w:t>
      </w:r>
      <w:r w:rsidR="00B76AE7" w:rsidRPr="009248E4">
        <w:rPr>
          <w:rFonts w:ascii="Times New Roman" w:eastAsia="方正仿宋_GBK" w:hAnsi="Times New Roman" w:cs="Times New Roman"/>
          <w:color w:val="000000" w:themeColor="text1"/>
          <w:sz w:val="32"/>
          <w:szCs w:val="32"/>
        </w:rPr>
        <w:t>3</w:t>
      </w:r>
      <w:r w:rsidR="00B76AE7" w:rsidRPr="009248E4">
        <w:rPr>
          <w:rFonts w:ascii="Times New Roman" w:eastAsia="方正仿宋_GBK" w:hAnsi="Times New Roman" w:cs="Times New Roman"/>
          <w:color w:val="000000" w:themeColor="text1"/>
          <w:sz w:val="32"/>
          <w:szCs w:val="32"/>
        </w:rPr>
        <w:t>个独立的市场主体，</w:t>
      </w:r>
      <w:r w:rsidR="00B76AE7" w:rsidRPr="00E0109E">
        <w:rPr>
          <w:rFonts w:ascii="Times New Roman" w:eastAsia="方正仿宋_GBK" w:hAnsi="Times New Roman" w:cs="Times New Roman" w:hint="eastAsia"/>
          <w:sz w:val="32"/>
          <w:szCs w:val="32"/>
        </w:rPr>
        <w:t>其</w:t>
      </w:r>
      <w:r w:rsidR="00B76AE7" w:rsidRPr="009248E4">
        <w:rPr>
          <w:rFonts w:ascii="Times New Roman" w:eastAsia="方正仿宋_GBK" w:hAnsi="Times New Roman" w:cs="Times New Roman"/>
          <w:color w:val="000000" w:themeColor="text1"/>
          <w:sz w:val="32"/>
          <w:szCs w:val="32"/>
        </w:rPr>
        <w:t>销售的</w:t>
      </w:r>
      <w:r w:rsidR="00B76AE7" w:rsidRPr="009248E4">
        <w:rPr>
          <w:rFonts w:ascii="Times New Roman" w:eastAsia="方正仿宋_GBK" w:hAnsi="Times New Roman" w:cs="Times New Roman"/>
          <w:color w:val="000000" w:themeColor="text1"/>
          <w:sz w:val="32"/>
          <w:szCs w:val="32"/>
        </w:rPr>
        <w:t>CP</w:t>
      </w:r>
      <w:r w:rsidR="00B76AE7" w:rsidRPr="009248E4">
        <w:rPr>
          <w:rFonts w:ascii="Times New Roman" w:eastAsia="方正仿宋_GBK" w:hAnsi="Times New Roman" w:cs="Times New Roman"/>
          <w:color w:val="000000" w:themeColor="text1"/>
          <w:sz w:val="32"/>
          <w:szCs w:val="32"/>
        </w:rPr>
        <w:t>樟脑具有可替代性，</w:t>
      </w:r>
      <w:r w:rsidR="00A35BB2" w:rsidRPr="005B01DF">
        <w:rPr>
          <w:rFonts w:ascii="Times New Roman" w:eastAsia="方正仿宋_GBK" w:hAnsi="Times New Roman" w:cs="Times New Roman"/>
          <w:color w:val="000000" w:themeColor="text1"/>
          <w:sz w:val="32"/>
          <w:szCs w:val="32"/>
        </w:rPr>
        <w:t>在国内市场经营活动中构成了直接</w:t>
      </w:r>
      <w:r w:rsidR="009E0199" w:rsidRPr="005B01DF">
        <w:rPr>
          <w:rFonts w:ascii="Times New Roman" w:eastAsia="方正仿宋_GBK" w:hAnsi="Times New Roman" w:cs="Times New Roman"/>
          <w:color w:val="000000" w:themeColor="text1"/>
          <w:sz w:val="32"/>
          <w:szCs w:val="32"/>
        </w:rPr>
        <w:t>的</w:t>
      </w:r>
      <w:r w:rsidR="00A35BB2" w:rsidRPr="005B01DF">
        <w:rPr>
          <w:rFonts w:ascii="Times New Roman" w:eastAsia="方正仿宋_GBK" w:hAnsi="Times New Roman" w:cs="Times New Roman"/>
          <w:color w:val="000000" w:themeColor="text1"/>
          <w:sz w:val="32"/>
          <w:szCs w:val="32"/>
        </w:rPr>
        <w:t>竞争关系</w:t>
      </w:r>
      <w:r w:rsidR="00B76AE7">
        <w:rPr>
          <w:rFonts w:ascii="Times New Roman" w:eastAsia="方正仿宋_GBK" w:hAnsi="Times New Roman" w:cs="Times New Roman" w:hint="eastAsia"/>
          <w:color w:val="000000" w:themeColor="text1"/>
          <w:sz w:val="32"/>
          <w:szCs w:val="32"/>
        </w:rPr>
        <w:t>，</w:t>
      </w:r>
      <w:r w:rsidR="00B76AE7" w:rsidRPr="009248E4">
        <w:rPr>
          <w:rFonts w:ascii="Times New Roman" w:eastAsia="方正仿宋_GBK" w:hAnsi="Times New Roman" w:cs="Times New Roman" w:hint="eastAsia"/>
          <w:color w:val="000000" w:themeColor="text1"/>
          <w:sz w:val="32"/>
          <w:szCs w:val="32"/>
        </w:rPr>
        <w:t>三者</w:t>
      </w:r>
      <w:r w:rsidR="00192B5E" w:rsidRPr="005B01DF">
        <w:rPr>
          <w:rFonts w:ascii="Times New Roman" w:eastAsia="方正仿宋_GBK" w:hAnsi="Times New Roman" w:cs="Times New Roman"/>
          <w:color w:val="000000" w:themeColor="text1"/>
          <w:sz w:val="32"/>
          <w:szCs w:val="32"/>
        </w:rPr>
        <w:t>属于</w:t>
      </w:r>
      <w:r w:rsidR="00EA722E" w:rsidRPr="005B01DF">
        <w:rPr>
          <w:rFonts w:ascii="Times New Roman" w:eastAsia="方正仿宋_GBK" w:hAnsi="Times New Roman" w:cs="Times New Roman"/>
          <w:color w:val="000000" w:themeColor="text1"/>
          <w:sz w:val="32"/>
          <w:szCs w:val="32"/>
        </w:rPr>
        <w:t>具有竞争关系的经营者。</w:t>
      </w:r>
    </w:p>
    <w:p w14:paraId="41134886" w14:textId="1171882F" w:rsidR="00B40B4F" w:rsidRPr="00B40B4F" w:rsidRDefault="00B40B4F" w:rsidP="005B01DF">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32"/>
          <w:szCs w:val="32"/>
        </w:rPr>
        <w:t>听证过程中，当事人提出</w:t>
      </w:r>
      <w:r>
        <w:rPr>
          <w:rFonts w:eastAsia="方正仿宋_GBK" w:hint="eastAsia"/>
          <w:color w:val="000000" w:themeColor="text1"/>
          <w:sz w:val="32"/>
          <w:szCs w:val="32"/>
        </w:rPr>
        <w:t>天然樟脑与合成樟脑系</w:t>
      </w:r>
      <w:r w:rsidRPr="00175D62">
        <w:rPr>
          <w:rFonts w:ascii="方正仿宋_GBK" w:eastAsia="方正仿宋_GBK" w:hint="eastAsia"/>
          <w:sz w:val="32"/>
          <w:szCs w:val="32"/>
        </w:rPr>
        <w:t>两种独立产品，</w:t>
      </w:r>
      <w:r>
        <w:rPr>
          <w:rFonts w:ascii="方正仿宋_GBK" w:eastAsia="方正仿宋_GBK" w:hint="eastAsia"/>
          <w:sz w:val="32"/>
          <w:szCs w:val="32"/>
        </w:rPr>
        <w:t>并</w:t>
      </w:r>
      <w:r w:rsidRPr="00175D62">
        <w:rPr>
          <w:rFonts w:ascii="方正仿宋_GBK" w:eastAsia="方正仿宋_GBK" w:hint="eastAsia"/>
          <w:sz w:val="32"/>
          <w:szCs w:val="32"/>
        </w:rPr>
        <w:t>不具有可替代性</w:t>
      </w:r>
      <w:r>
        <w:rPr>
          <w:rFonts w:ascii="方正仿宋_GBK" w:eastAsia="方正仿宋_GBK" w:hint="eastAsia"/>
          <w:sz w:val="32"/>
          <w:szCs w:val="32"/>
        </w:rPr>
        <w:t>，当事人、苏州优合与江苏嘉福并非具有竞争关系的经营者。根据前述分析，当事人意见不成立，本机关不予采纳。</w:t>
      </w:r>
    </w:p>
    <w:p w14:paraId="3F5F630F" w14:textId="4FF7E4AC" w:rsidR="00011725" w:rsidRPr="00772F49" w:rsidRDefault="00011725" w:rsidP="0021130D">
      <w:pPr>
        <w:spacing w:line="560" w:lineRule="exact"/>
        <w:ind w:firstLineChars="200" w:firstLine="640"/>
        <w:rPr>
          <w:rFonts w:ascii="Times New Roman" w:eastAsia="方正楷体_GBK" w:hAnsi="Times New Roman" w:cs="Times New Roman"/>
          <w:sz w:val="32"/>
          <w:szCs w:val="32"/>
        </w:rPr>
      </w:pPr>
      <w:r w:rsidRPr="00772F49">
        <w:rPr>
          <w:rFonts w:ascii="Times New Roman" w:eastAsia="方正楷体_GBK" w:hAnsi="Times New Roman" w:cs="Times New Roman"/>
          <w:sz w:val="32"/>
          <w:szCs w:val="32"/>
        </w:rPr>
        <w:t>（二）</w:t>
      </w:r>
      <w:r w:rsidR="00585743">
        <w:rPr>
          <w:rFonts w:ascii="Times New Roman" w:eastAsia="方正楷体_GBK" w:hAnsi="Times New Roman" w:cs="Times New Roman" w:hint="eastAsia"/>
          <w:sz w:val="32"/>
          <w:szCs w:val="32"/>
        </w:rPr>
        <w:t>当事人</w:t>
      </w:r>
      <w:r w:rsidR="00372D0A" w:rsidRPr="00772F49">
        <w:rPr>
          <w:rFonts w:ascii="Times New Roman" w:eastAsia="方正楷体_GBK" w:hAnsi="Times New Roman" w:cs="Times New Roman"/>
          <w:sz w:val="32"/>
          <w:szCs w:val="32"/>
        </w:rPr>
        <w:t>与苏州优合</w:t>
      </w:r>
      <w:r w:rsidR="00400762" w:rsidRPr="00772F49">
        <w:rPr>
          <w:rFonts w:ascii="Times New Roman" w:eastAsia="方正楷体_GBK" w:hAnsi="Times New Roman" w:cs="Times New Roman"/>
          <w:sz w:val="32"/>
          <w:szCs w:val="32"/>
        </w:rPr>
        <w:t>签订</w:t>
      </w:r>
      <w:r w:rsidR="007910EB">
        <w:rPr>
          <w:rFonts w:ascii="Times New Roman" w:eastAsia="方正楷体_GBK" w:hAnsi="Times New Roman" w:cs="Times New Roman" w:hint="eastAsia"/>
          <w:sz w:val="32"/>
          <w:szCs w:val="32"/>
        </w:rPr>
        <w:t>垄断</w:t>
      </w:r>
      <w:r w:rsidR="00D72DAC" w:rsidRPr="0016325A">
        <w:rPr>
          <w:rFonts w:ascii="Times New Roman" w:eastAsia="方正楷体_GBK" w:hAnsi="Times New Roman" w:cs="Times New Roman"/>
          <w:sz w:val="32"/>
          <w:szCs w:val="32"/>
        </w:rPr>
        <w:t>协议</w:t>
      </w:r>
    </w:p>
    <w:p w14:paraId="4D3115A5" w14:textId="21872ECA" w:rsidR="00DC4442" w:rsidRPr="007B4910" w:rsidRDefault="00582577" w:rsidP="00FA5A0B">
      <w:pPr>
        <w:pStyle w:val="a3"/>
        <w:spacing w:line="560" w:lineRule="exact"/>
        <w:ind w:firstLine="640"/>
        <w:rPr>
          <w:rFonts w:ascii="Times New Roman" w:eastAsia="方正仿宋_GBK" w:hAnsi="Times New Roman" w:cs="Times New Roman"/>
          <w:sz w:val="32"/>
          <w:szCs w:val="32"/>
        </w:rPr>
      </w:pPr>
      <w:r w:rsidRPr="00E0109E">
        <w:rPr>
          <w:rFonts w:ascii="Times New Roman" w:eastAsia="方正仿宋_GBK" w:hAnsi="Times New Roman" w:cs="Times New Roman"/>
          <w:sz w:val="32"/>
          <w:szCs w:val="32"/>
        </w:rPr>
        <w:t>2017</w:t>
      </w:r>
      <w:r w:rsidRPr="00E0109E">
        <w:rPr>
          <w:rFonts w:ascii="Times New Roman" w:eastAsia="方正仿宋_GBK" w:hAnsi="Times New Roman" w:cs="Times New Roman" w:hint="eastAsia"/>
          <w:sz w:val="32"/>
          <w:szCs w:val="32"/>
        </w:rPr>
        <w:t>年</w:t>
      </w:r>
      <w:r w:rsidRPr="00E0109E">
        <w:rPr>
          <w:rFonts w:ascii="Times New Roman" w:eastAsia="方正仿宋_GBK" w:hAnsi="Times New Roman" w:cs="Times New Roman"/>
          <w:sz w:val="32"/>
          <w:szCs w:val="32"/>
        </w:rPr>
        <w:t>11</w:t>
      </w:r>
      <w:r w:rsidRPr="00E0109E">
        <w:rPr>
          <w:rFonts w:ascii="Times New Roman" w:eastAsia="方正仿宋_GBK" w:hAnsi="Times New Roman" w:cs="Times New Roman" w:hint="eastAsia"/>
          <w:sz w:val="32"/>
          <w:szCs w:val="32"/>
        </w:rPr>
        <w:t>月后，</w:t>
      </w:r>
      <w:r w:rsidR="00DC4442" w:rsidRPr="00772F49">
        <w:rPr>
          <w:rFonts w:ascii="Times New Roman" w:eastAsia="方正仿宋_GBK" w:hAnsi="Times New Roman" w:cs="Times New Roman"/>
          <w:sz w:val="32"/>
          <w:szCs w:val="32"/>
        </w:rPr>
        <w:t>苏州优合因环保整治</w:t>
      </w:r>
      <w:r w:rsidRPr="00E0109E">
        <w:rPr>
          <w:rFonts w:ascii="Times New Roman" w:eastAsia="方正仿宋_GBK" w:hAnsi="Times New Roman" w:cs="Times New Roman" w:hint="eastAsia"/>
          <w:sz w:val="32"/>
          <w:szCs w:val="32"/>
        </w:rPr>
        <w:t>停止生产樟脑，对外销售库存樟脑（有效期两年），同时委托</w:t>
      </w:r>
      <w:r w:rsidR="00585743">
        <w:rPr>
          <w:rFonts w:ascii="Times New Roman" w:eastAsia="方正仿宋_GBK" w:hAnsi="Times New Roman" w:cs="Times New Roman"/>
          <w:sz w:val="32"/>
          <w:szCs w:val="32"/>
        </w:rPr>
        <w:t>当事人</w:t>
      </w:r>
      <w:r w:rsidR="001D1F7C" w:rsidRPr="00E0109E">
        <w:rPr>
          <w:rFonts w:ascii="Times New Roman" w:eastAsia="方正仿宋_GBK" w:hAnsi="Times New Roman" w:cs="Times New Roman" w:hint="eastAsia"/>
          <w:sz w:val="32"/>
          <w:szCs w:val="32"/>
        </w:rPr>
        <w:t>为其加工工业级</w:t>
      </w:r>
      <w:r w:rsidR="001D1F7C" w:rsidRPr="00E0109E">
        <w:rPr>
          <w:rFonts w:ascii="Times New Roman" w:eastAsia="方正仿宋_GBK" w:hAnsi="Times New Roman" w:cs="Times New Roman" w:hint="eastAsia"/>
          <w:sz w:val="32"/>
          <w:szCs w:val="32"/>
        </w:rPr>
        <w:lastRenderedPageBreak/>
        <w:t>樟脑。</w:t>
      </w:r>
      <w:r w:rsidR="00DC4442" w:rsidRPr="00772F49">
        <w:rPr>
          <w:rFonts w:ascii="Times New Roman" w:eastAsia="方正仿宋_GBK" w:hAnsi="Times New Roman" w:cs="Times New Roman"/>
          <w:sz w:val="32"/>
          <w:szCs w:val="32"/>
        </w:rPr>
        <w:t>2018</w:t>
      </w:r>
      <w:r w:rsidR="00DC4442" w:rsidRPr="00772F49">
        <w:rPr>
          <w:rFonts w:ascii="Times New Roman" w:eastAsia="方正仿宋_GBK" w:hAnsi="Times New Roman" w:cs="Times New Roman"/>
          <w:sz w:val="32"/>
          <w:szCs w:val="32"/>
        </w:rPr>
        <w:t>年</w:t>
      </w:r>
      <w:r w:rsidR="00DC4442" w:rsidRPr="00772F49">
        <w:rPr>
          <w:rFonts w:ascii="Times New Roman" w:eastAsia="方正仿宋_GBK" w:hAnsi="Times New Roman" w:cs="Times New Roman"/>
          <w:sz w:val="32"/>
          <w:szCs w:val="32"/>
        </w:rPr>
        <w:t>3</w:t>
      </w:r>
      <w:r w:rsidR="00DC4442" w:rsidRPr="00772F49">
        <w:rPr>
          <w:rFonts w:ascii="Times New Roman" w:eastAsia="方正仿宋_GBK" w:hAnsi="Times New Roman" w:cs="Times New Roman"/>
          <w:sz w:val="32"/>
          <w:szCs w:val="32"/>
        </w:rPr>
        <w:t>月</w:t>
      </w:r>
      <w:r w:rsidR="00DC4442" w:rsidRPr="00772F49">
        <w:rPr>
          <w:rFonts w:ascii="Times New Roman" w:eastAsia="方正仿宋_GBK" w:hAnsi="Times New Roman" w:cs="Times New Roman"/>
          <w:sz w:val="32"/>
          <w:szCs w:val="32"/>
        </w:rPr>
        <w:t>1</w:t>
      </w:r>
      <w:r w:rsidR="00DC4442" w:rsidRPr="00772F49">
        <w:rPr>
          <w:rFonts w:ascii="Times New Roman" w:eastAsia="方正仿宋_GBK" w:hAnsi="Times New Roman" w:cs="Times New Roman"/>
          <w:sz w:val="32"/>
          <w:szCs w:val="32"/>
        </w:rPr>
        <w:t>日，</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与苏州优合</w:t>
      </w:r>
      <w:r w:rsidR="001D1F7C" w:rsidRPr="00840520">
        <w:rPr>
          <w:rFonts w:ascii="Times New Roman" w:eastAsia="方正仿宋_GBK" w:hAnsi="Times New Roman" w:cs="Times New Roman"/>
          <w:sz w:val="32"/>
          <w:szCs w:val="32"/>
        </w:rPr>
        <w:t>签订工业级樟脑委托加工合同，同时签订</w:t>
      </w:r>
      <w:r w:rsidR="001D1F7C">
        <w:rPr>
          <w:rFonts w:ascii="Times New Roman" w:eastAsia="方正仿宋_GBK" w:hAnsi="Times New Roman" w:cs="Times New Roman" w:hint="eastAsia"/>
          <w:sz w:val="32"/>
          <w:szCs w:val="32"/>
        </w:rPr>
        <w:t>了</w:t>
      </w:r>
      <w:r w:rsidR="001D1F7C" w:rsidRPr="00772F49">
        <w:rPr>
          <w:rFonts w:ascii="Times New Roman" w:eastAsia="方正仿宋_GBK" w:hAnsi="Times New Roman" w:cs="Times New Roman"/>
          <w:sz w:val="32"/>
          <w:szCs w:val="32"/>
        </w:rPr>
        <w:t>《樟脑委托加工合同的补充协议》</w:t>
      </w:r>
      <w:r w:rsidR="001D1F7C" w:rsidRPr="00A95B12">
        <w:rPr>
          <w:rFonts w:ascii="Times New Roman" w:eastAsia="方正仿宋_GBK" w:hAnsi="Times New Roman" w:cs="Times New Roman"/>
          <w:sz w:val="32"/>
          <w:szCs w:val="32"/>
        </w:rPr>
        <w:t>（以下简称</w:t>
      </w:r>
      <w:r w:rsidR="001D1F7C" w:rsidRPr="00772F49">
        <w:rPr>
          <w:rFonts w:ascii="Times New Roman" w:eastAsia="方正仿宋_GBK" w:hAnsi="Times New Roman" w:cs="Times New Roman"/>
          <w:sz w:val="32"/>
          <w:szCs w:val="32"/>
        </w:rPr>
        <w:t>补充协议</w:t>
      </w:r>
      <w:r w:rsidR="001D1F7C">
        <w:rPr>
          <w:rFonts w:ascii="Times New Roman" w:eastAsia="方正仿宋_GBK" w:hAnsi="Times New Roman" w:cs="Times New Roman" w:hint="eastAsia"/>
          <w:sz w:val="32"/>
          <w:szCs w:val="32"/>
        </w:rPr>
        <w:t>），</w:t>
      </w:r>
      <w:r w:rsidR="001D1F7C" w:rsidRPr="00772F49">
        <w:rPr>
          <w:rFonts w:ascii="Times New Roman" w:eastAsia="方正仿宋_GBK" w:hAnsi="Times New Roman" w:cs="Times New Roman"/>
          <w:sz w:val="32"/>
          <w:szCs w:val="32"/>
        </w:rPr>
        <w:t>补充协议</w:t>
      </w:r>
      <w:r w:rsidR="001D1F7C">
        <w:rPr>
          <w:rFonts w:ascii="Times New Roman" w:eastAsia="方正仿宋_GBK" w:hAnsi="Times New Roman" w:cs="Times New Roman" w:hint="eastAsia"/>
          <w:sz w:val="32"/>
          <w:szCs w:val="32"/>
        </w:rPr>
        <w:t>中</w:t>
      </w:r>
      <w:r w:rsidR="00DC4442" w:rsidRPr="00772F49">
        <w:rPr>
          <w:rFonts w:ascii="Times New Roman" w:eastAsia="方正仿宋_GBK" w:hAnsi="Times New Roman" w:cs="Times New Roman"/>
          <w:sz w:val="32"/>
          <w:szCs w:val="32"/>
        </w:rPr>
        <w:t>就</w:t>
      </w:r>
      <w:r w:rsidR="00DC4442" w:rsidRPr="00772F49">
        <w:rPr>
          <w:rFonts w:ascii="Times New Roman" w:eastAsia="方正仿宋_GBK" w:hAnsi="Times New Roman" w:cs="Times New Roman"/>
          <w:sz w:val="32"/>
          <w:szCs w:val="32"/>
        </w:rPr>
        <w:t>CP</w:t>
      </w:r>
      <w:r w:rsidR="00DC4442" w:rsidRPr="00772F49">
        <w:rPr>
          <w:rFonts w:ascii="Times New Roman" w:eastAsia="方正仿宋_GBK" w:hAnsi="Times New Roman" w:cs="Times New Roman"/>
          <w:sz w:val="32"/>
          <w:szCs w:val="32"/>
        </w:rPr>
        <w:t>樟脑市场份额及销售价格进行了约定。</w:t>
      </w:r>
      <w:r w:rsidR="00AD6272" w:rsidRPr="00772F49">
        <w:rPr>
          <w:rFonts w:ascii="Times New Roman" w:eastAsia="方正仿宋_GBK" w:hAnsi="Times New Roman" w:cs="Times New Roman"/>
          <w:sz w:val="32"/>
          <w:szCs w:val="32"/>
        </w:rPr>
        <w:t>协议明确</w:t>
      </w:r>
      <w:r w:rsidR="00DC4442"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一、甲乙双方签订樟脑委托加工合同是以双方</w:t>
      </w:r>
      <w:r w:rsidR="00DC4442" w:rsidRPr="00772F49">
        <w:rPr>
          <w:rFonts w:ascii="Times New Roman" w:eastAsia="方正仿宋_GBK" w:hAnsi="Times New Roman" w:cs="Times New Roman"/>
          <w:sz w:val="32"/>
          <w:szCs w:val="32"/>
        </w:rPr>
        <w:t>CP</w:t>
      </w:r>
      <w:r w:rsidR="00DC4442" w:rsidRPr="00772F49">
        <w:rPr>
          <w:rFonts w:ascii="Times New Roman" w:eastAsia="方正仿宋_GBK" w:hAnsi="Times New Roman" w:cs="Times New Roman"/>
          <w:sz w:val="32"/>
          <w:szCs w:val="32"/>
        </w:rPr>
        <w:t>樟脑经销取得良好合作为前提，即甲方</w:t>
      </w:r>
      <w:r w:rsidR="00372D0A" w:rsidRPr="00772F49">
        <w:rPr>
          <w:rFonts w:ascii="Times New Roman" w:eastAsia="方正仿宋_GBK" w:hAnsi="Times New Roman" w:cs="Times New Roman"/>
          <w:sz w:val="32"/>
          <w:szCs w:val="32"/>
        </w:rPr>
        <w:t>（注：</w:t>
      </w:r>
      <w:r w:rsidR="00D5141C">
        <w:rPr>
          <w:rFonts w:ascii="Times New Roman" w:eastAsia="方正仿宋_GBK" w:hAnsi="Times New Roman" w:cs="Times New Roman" w:hint="eastAsia"/>
          <w:sz w:val="32"/>
          <w:szCs w:val="32"/>
        </w:rPr>
        <w:t>指</w:t>
      </w:r>
      <w:r w:rsidR="00372D0A" w:rsidRPr="00772F49">
        <w:rPr>
          <w:rFonts w:ascii="Times New Roman" w:eastAsia="方正仿宋_GBK" w:hAnsi="Times New Roman" w:cs="Times New Roman"/>
          <w:sz w:val="32"/>
          <w:szCs w:val="32"/>
        </w:rPr>
        <w:t>苏州优合）</w:t>
      </w:r>
      <w:r w:rsidR="00DC4442" w:rsidRPr="00772F49">
        <w:rPr>
          <w:rFonts w:ascii="Times New Roman" w:eastAsia="方正仿宋_GBK" w:hAnsi="Times New Roman" w:cs="Times New Roman"/>
          <w:sz w:val="32"/>
          <w:szCs w:val="32"/>
        </w:rPr>
        <w:t>协助乙方</w:t>
      </w:r>
      <w:r w:rsidR="00372D0A" w:rsidRPr="00772F49">
        <w:rPr>
          <w:rFonts w:ascii="Times New Roman" w:eastAsia="方正仿宋_GBK" w:hAnsi="Times New Roman" w:cs="Times New Roman"/>
          <w:sz w:val="32"/>
          <w:szCs w:val="32"/>
        </w:rPr>
        <w:t>（注：</w:t>
      </w:r>
      <w:r w:rsidR="00D5141C">
        <w:rPr>
          <w:rFonts w:ascii="Times New Roman" w:eastAsia="方正仿宋_GBK" w:hAnsi="Times New Roman" w:cs="Times New Roman" w:hint="eastAsia"/>
          <w:sz w:val="32"/>
          <w:szCs w:val="32"/>
        </w:rPr>
        <w:t>指</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开拓</w:t>
      </w:r>
      <w:r w:rsidR="00DC4442" w:rsidRPr="00772F49">
        <w:rPr>
          <w:rFonts w:ascii="Times New Roman" w:eastAsia="方正仿宋_GBK" w:hAnsi="Times New Roman" w:cs="Times New Roman"/>
          <w:sz w:val="32"/>
          <w:szCs w:val="32"/>
        </w:rPr>
        <w:t>CP</w:t>
      </w:r>
      <w:r w:rsidR="00DC4442" w:rsidRPr="00772F49">
        <w:rPr>
          <w:rFonts w:ascii="Times New Roman" w:eastAsia="方正仿宋_GBK" w:hAnsi="Times New Roman" w:cs="Times New Roman"/>
          <w:sz w:val="32"/>
          <w:szCs w:val="32"/>
        </w:rPr>
        <w:t>樟脑市场，扩大市场占有率，</w:t>
      </w:r>
      <w:r w:rsidR="00DC4442" w:rsidRPr="00772F49">
        <w:rPr>
          <w:rFonts w:ascii="Times New Roman" w:eastAsia="方正仿宋_GBK" w:hAnsi="Times New Roman" w:cs="Times New Roman"/>
          <w:sz w:val="32"/>
          <w:szCs w:val="32"/>
        </w:rPr>
        <w:t>2018</w:t>
      </w:r>
      <w:r w:rsidR="00DC4442" w:rsidRPr="00772F49">
        <w:rPr>
          <w:rFonts w:ascii="Times New Roman" w:eastAsia="方正仿宋_GBK" w:hAnsi="Times New Roman" w:cs="Times New Roman"/>
          <w:sz w:val="32"/>
          <w:szCs w:val="32"/>
        </w:rPr>
        <w:t>年在</w:t>
      </w:r>
      <w:r w:rsidR="00DC4442" w:rsidRPr="00772F49">
        <w:rPr>
          <w:rFonts w:ascii="Times New Roman" w:eastAsia="方正仿宋_GBK" w:hAnsi="Times New Roman" w:cs="Times New Roman"/>
          <w:sz w:val="32"/>
          <w:szCs w:val="32"/>
        </w:rPr>
        <w:t>2017</w:t>
      </w:r>
      <w:r w:rsidR="00DC4442" w:rsidRPr="00772F49">
        <w:rPr>
          <w:rFonts w:ascii="Times New Roman" w:eastAsia="方正仿宋_GBK" w:hAnsi="Times New Roman" w:cs="Times New Roman"/>
          <w:sz w:val="32"/>
          <w:szCs w:val="32"/>
        </w:rPr>
        <w:t>年销量</w:t>
      </w:r>
      <w:r w:rsidR="00DC4442" w:rsidRPr="00772F49">
        <w:rPr>
          <w:rFonts w:ascii="Times New Roman" w:eastAsia="方正仿宋_GBK" w:hAnsi="Times New Roman" w:cs="Times New Roman"/>
          <w:sz w:val="32"/>
          <w:szCs w:val="32"/>
        </w:rPr>
        <w:t>150</w:t>
      </w:r>
      <w:r w:rsidR="00DC4442" w:rsidRPr="00772F49">
        <w:rPr>
          <w:rFonts w:ascii="Times New Roman" w:eastAsia="方正仿宋_GBK" w:hAnsi="Times New Roman" w:cs="Times New Roman"/>
          <w:sz w:val="32"/>
          <w:szCs w:val="32"/>
        </w:rPr>
        <w:t>吨的基础上增幅</w:t>
      </w:r>
      <w:r w:rsidR="00DC4442" w:rsidRPr="00772F49">
        <w:rPr>
          <w:rFonts w:ascii="Times New Roman" w:eastAsia="方正仿宋_GBK" w:hAnsi="Times New Roman" w:cs="Times New Roman"/>
          <w:sz w:val="32"/>
          <w:szCs w:val="32"/>
        </w:rPr>
        <w:t>50%</w:t>
      </w:r>
      <w:r w:rsidR="00DC4442" w:rsidRPr="00772F49">
        <w:rPr>
          <w:rFonts w:ascii="Times New Roman" w:eastAsia="方正仿宋_GBK" w:hAnsi="Times New Roman" w:cs="Times New Roman"/>
          <w:sz w:val="32"/>
          <w:szCs w:val="32"/>
        </w:rPr>
        <w:t>，销量达到</w:t>
      </w:r>
      <w:r w:rsidR="00DC4442" w:rsidRPr="00772F49">
        <w:rPr>
          <w:rFonts w:ascii="Times New Roman" w:eastAsia="方正仿宋_GBK" w:hAnsi="Times New Roman" w:cs="Times New Roman"/>
          <w:sz w:val="32"/>
          <w:szCs w:val="32"/>
        </w:rPr>
        <w:t>225</w:t>
      </w:r>
      <w:r w:rsidR="00DC4442" w:rsidRPr="00772F49">
        <w:rPr>
          <w:rFonts w:ascii="Times New Roman" w:eastAsia="方正仿宋_GBK" w:hAnsi="Times New Roman" w:cs="Times New Roman"/>
          <w:sz w:val="32"/>
          <w:szCs w:val="32"/>
        </w:rPr>
        <w:t>吨</w:t>
      </w:r>
      <w:r w:rsidR="00601DC3" w:rsidRPr="0016325A">
        <w:rPr>
          <w:rFonts w:ascii="Times New Roman" w:eastAsia="方正仿宋_GBK" w:hAnsi="Times New Roman" w:cs="Times New Roman" w:hint="eastAsia"/>
          <w:sz w:val="32"/>
          <w:szCs w:val="32"/>
        </w:rPr>
        <w:t>。增幅</w:t>
      </w:r>
      <w:r w:rsidR="00601DC3" w:rsidRPr="0016325A">
        <w:rPr>
          <w:rFonts w:ascii="Times New Roman" w:eastAsia="方正仿宋_GBK" w:hAnsi="Times New Roman" w:cs="Times New Roman" w:hint="eastAsia"/>
          <w:sz w:val="32"/>
          <w:szCs w:val="32"/>
        </w:rPr>
        <w:t>50%</w:t>
      </w:r>
      <w:r w:rsidR="00601DC3" w:rsidRPr="0016325A">
        <w:rPr>
          <w:rFonts w:ascii="Times New Roman" w:eastAsia="方正仿宋_GBK" w:hAnsi="Times New Roman" w:cs="Times New Roman" w:hint="eastAsia"/>
          <w:sz w:val="32"/>
          <w:szCs w:val="32"/>
        </w:rPr>
        <w:t>的进度原则按全年均衡进行，同时不迟于加工合同的执行进度，甲方必须做好协调安排，否则双方必须对加工合同再次协商。</w:t>
      </w:r>
      <w:r w:rsidR="00601DC3">
        <w:rPr>
          <w:rFonts w:ascii="Times New Roman" w:eastAsia="方正仿宋_GBK" w:hAnsi="Times New Roman" w:cs="Times New Roman" w:hint="eastAsia"/>
          <w:sz w:val="32"/>
          <w:szCs w:val="32"/>
        </w:rPr>
        <w:t>”</w:t>
      </w:r>
      <w:r w:rsidR="00DC4442"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二、若乙方</w:t>
      </w:r>
      <w:r w:rsidR="00DC4442" w:rsidRPr="00772F49">
        <w:rPr>
          <w:rFonts w:ascii="Times New Roman" w:eastAsia="方正仿宋_GBK" w:hAnsi="Times New Roman" w:cs="Times New Roman"/>
          <w:sz w:val="32"/>
          <w:szCs w:val="32"/>
        </w:rPr>
        <w:t>2018</w:t>
      </w:r>
      <w:r w:rsidR="00DC4442" w:rsidRPr="00772F49">
        <w:rPr>
          <w:rFonts w:ascii="Times New Roman" w:eastAsia="方正仿宋_GBK" w:hAnsi="Times New Roman" w:cs="Times New Roman"/>
          <w:sz w:val="32"/>
          <w:szCs w:val="32"/>
        </w:rPr>
        <w:t>年市场占有率增幅达不到</w:t>
      </w:r>
      <w:r w:rsidR="00DC4442" w:rsidRPr="00772F49">
        <w:rPr>
          <w:rFonts w:ascii="Times New Roman" w:eastAsia="方正仿宋_GBK" w:hAnsi="Times New Roman" w:cs="Times New Roman"/>
          <w:sz w:val="32"/>
          <w:szCs w:val="32"/>
        </w:rPr>
        <w:t>50%</w:t>
      </w:r>
      <w:r w:rsidR="00DC4442" w:rsidRPr="00772F49">
        <w:rPr>
          <w:rFonts w:ascii="Times New Roman" w:eastAsia="方正仿宋_GBK" w:hAnsi="Times New Roman" w:cs="Times New Roman"/>
          <w:sz w:val="32"/>
          <w:szCs w:val="32"/>
        </w:rPr>
        <w:t>，则樟脑委托加工合同相应比例数量的加工费应增加</w:t>
      </w:r>
      <w:r w:rsidR="00DC4442" w:rsidRPr="00772F49">
        <w:rPr>
          <w:rFonts w:ascii="Times New Roman" w:eastAsia="方正仿宋_GBK" w:hAnsi="Times New Roman" w:cs="Times New Roman"/>
          <w:sz w:val="32"/>
          <w:szCs w:val="32"/>
        </w:rPr>
        <w:t>10000</w:t>
      </w:r>
      <w:r w:rsidR="00DC4442" w:rsidRPr="00772F49">
        <w:rPr>
          <w:rFonts w:ascii="Times New Roman" w:eastAsia="方正仿宋_GBK" w:hAnsi="Times New Roman" w:cs="Times New Roman"/>
          <w:sz w:val="32"/>
          <w:szCs w:val="32"/>
        </w:rPr>
        <w:t>元</w:t>
      </w:r>
      <w:r w:rsidR="00DC4442"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吨</w:t>
      </w:r>
      <w:r w:rsidR="00DC4442"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如乙方</w:t>
      </w:r>
      <w:r w:rsidR="00DC4442" w:rsidRPr="00772F49">
        <w:rPr>
          <w:rFonts w:ascii="Times New Roman" w:eastAsia="方正仿宋_GBK" w:hAnsi="Times New Roman" w:cs="Times New Roman"/>
          <w:sz w:val="32"/>
          <w:szCs w:val="32"/>
        </w:rPr>
        <w:t>2018</w:t>
      </w:r>
      <w:r w:rsidR="00DC4442" w:rsidRPr="00772F49">
        <w:rPr>
          <w:rFonts w:ascii="Times New Roman" w:eastAsia="方正仿宋_GBK" w:hAnsi="Times New Roman" w:cs="Times New Roman"/>
          <w:sz w:val="32"/>
          <w:szCs w:val="32"/>
        </w:rPr>
        <w:t>年市场占有率增幅达不到</w:t>
      </w:r>
      <w:r w:rsidR="00DC4442" w:rsidRPr="00772F49">
        <w:rPr>
          <w:rFonts w:ascii="Times New Roman" w:eastAsia="方正仿宋_GBK" w:hAnsi="Times New Roman" w:cs="Times New Roman"/>
          <w:sz w:val="32"/>
          <w:szCs w:val="32"/>
        </w:rPr>
        <w:t>27%</w:t>
      </w:r>
      <w:r w:rsidR="00DC4442" w:rsidRPr="00772F49">
        <w:rPr>
          <w:rFonts w:ascii="Times New Roman" w:eastAsia="方正仿宋_GBK" w:hAnsi="Times New Roman" w:cs="Times New Roman"/>
          <w:sz w:val="32"/>
          <w:szCs w:val="32"/>
        </w:rPr>
        <w:t>，加工合同自动取消</w:t>
      </w:r>
      <w:r w:rsidR="00601DC3">
        <w:rPr>
          <w:rFonts w:ascii="Times New Roman" w:eastAsia="方正仿宋_GBK" w:hAnsi="Times New Roman" w:cs="Times New Roman" w:hint="eastAsia"/>
          <w:sz w:val="32"/>
          <w:szCs w:val="32"/>
        </w:rPr>
        <w:t>。</w:t>
      </w:r>
      <w:r w:rsidR="00257FD5">
        <w:rPr>
          <w:rFonts w:ascii="Times New Roman" w:eastAsia="方正仿宋_GBK" w:hAnsi="Times New Roman" w:cs="Times New Roman"/>
          <w:sz w:val="32"/>
          <w:szCs w:val="32"/>
        </w:rPr>
        <w:t>”</w:t>
      </w:r>
      <w:r w:rsidR="00257FD5">
        <w:rPr>
          <w:rFonts w:ascii="Times New Roman" w:eastAsia="方正仿宋_GBK" w:hAnsi="Times New Roman" w:cs="Times New Roman" w:hint="eastAsia"/>
          <w:sz w:val="32"/>
          <w:szCs w:val="32"/>
        </w:rPr>
        <w:t>“</w:t>
      </w:r>
      <w:r w:rsidR="00DC4442" w:rsidRPr="00772F49">
        <w:rPr>
          <w:rFonts w:ascii="Times New Roman" w:eastAsia="方正仿宋_GBK" w:hAnsi="Times New Roman" w:cs="Times New Roman"/>
          <w:sz w:val="32"/>
          <w:szCs w:val="32"/>
        </w:rPr>
        <w:t>三、如签订樟脑委托加工合同后行业和市场产生重大变化导致</w:t>
      </w:r>
      <w:r w:rsidR="00DC4442" w:rsidRPr="00772F49">
        <w:rPr>
          <w:rFonts w:ascii="Times New Roman" w:eastAsia="方正仿宋_GBK" w:hAnsi="Times New Roman" w:cs="Times New Roman"/>
          <w:sz w:val="32"/>
          <w:szCs w:val="32"/>
        </w:rPr>
        <w:t>CP</w:t>
      </w:r>
      <w:r w:rsidR="00DC4442" w:rsidRPr="00772F49">
        <w:rPr>
          <w:rFonts w:ascii="Times New Roman" w:eastAsia="方正仿宋_GBK" w:hAnsi="Times New Roman" w:cs="Times New Roman"/>
          <w:sz w:val="32"/>
          <w:szCs w:val="32"/>
        </w:rPr>
        <w:t>樟脑的平均销售价格含税低于</w:t>
      </w:r>
      <w:r w:rsidR="00DC4442" w:rsidRPr="00772F49">
        <w:rPr>
          <w:rFonts w:ascii="Times New Roman" w:eastAsia="方正仿宋_GBK" w:hAnsi="Times New Roman" w:cs="Times New Roman"/>
          <w:sz w:val="32"/>
          <w:szCs w:val="32"/>
        </w:rPr>
        <w:t>20</w:t>
      </w:r>
      <w:r w:rsidR="00DC4442" w:rsidRPr="00772F49">
        <w:rPr>
          <w:rFonts w:ascii="Times New Roman" w:eastAsia="方正仿宋_GBK" w:hAnsi="Times New Roman" w:cs="Times New Roman"/>
          <w:sz w:val="32"/>
          <w:szCs w:val="32"/>
        </w:rPr>
        <w:t>万元</w:t>
      </w:r>
      <w:r w:rsidR="00DC4442"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吨，加工合同有关条款必须由双方再次协商</w:t>
      </w:r>
      <w:r w:rsidR="00DC4442" w:rsidRPr="00772F49">
        <w:rPr>
          <w:rFonts w:ascii="Times New Roman" w:eastAsia="方正仿宋_GBK" w:hAnsi="Times New Roman" w:cs="Times New Roman"/>
          <w:sz w:val="32"/>
          <w:szCs w:val="32"/>
        </w:rPr>
        <w:t>”</w:t>
      </w:r>
      <w:r w:rsidR="00DC4442" w:rsidRPr="00772F49">
        <w:rPr>
          <w:rFonts w:ascii="Times New Roman" w:eastAsia="方正仿宋_GBK" w:hAnsi="Times New Roman" w:cs="Times New Roman"/>
          <w:sz w:val="32"/>
          <w:szCs w:val="32"/>
        </w:rPr>
        <w:t>。</w:t>
      </w:r>
      <w:r w:rsidR="00585743">
        <w:rPr>
          <w:rFonts w:ascii="Times New Roman" w:eastAsia="方正仿宋_GBK" w:hAnsi="Times New Roman" w:cs="Times New Roman" w:hint="eastAsia"/>
          <w:sz w:val="32"/>
          <w:szCs w:val="32"/>
        </w:rPr>
        <w:t>当事人</w:t>
      </w:r>
      <w:r w:rsidR="00D5141C" w:rsidRPr="00772F49">
        <w:rPr>
          <w:rFonts w:ascii="Times New Roman" w:eastAsia="方正仿宋_GBK" w:hAnsi="Times New Roman" w:cs="Times New Roman"/>
          <w:sz w:val="32"/>
          <w:szCs w:val="32"/>
        </w:rPr>
        <w:t>与苏州优合</w:t>
      </w:r>
      <w:r w:rsidR="001D1F7C" w:rsidRPr="009248E4">
        <w:rPr>
          <w:rFonts w:ascii="Times New Roman" w:eastAsia="方正仿宋_GBK" w:hAnsi="Times New Roman" w:cs="Times New Roman" w:hint="eastAsia"/>
          <w:sz w:val="32"/>
          <w:szCs w:val="32"/>
        </w:rPr>
        <w:t>签订的工业级樟脑委托加工合同涉及的是工业级樟脑，而补充协议涉及的是不属于同一市场的</w:t>
      </w:r>
      <w:r w:rsidR="001D1F7C" w:rsidRPr="009248E4">
        <w:rPr>
          <w:rFonts w:ascii="Times New Roman" w:eastAsia="方正仿宋_GBK" w:hAnsi="Times New Roman" w:cs="Times New Roman"/>
          <w:sz w:val="32"/>
          <w:szCs w:val="32"/>
        </w:rPr>
        <w:t>CP</w:t>
      </w:r>
      <w:r w:rsidR="001D1F7C" w:rsidRPr="009248E4">
        <w:rPr>
          <w:rFonts w:ascii="Times New Roman" w:eastAsia="方正仿宋_GBK" w:hAnsi="Times New Roman" w:cs="Times New Roman" w:hint="eastAsia"/>
          <w:sz w:val="32"/>
          <w:szCs w:val="32"/>
        </w:rPr>
        <w:t>樟脑，</w:t>
      </w:r>
      <w:r w:rsidR="001D1F7C">
        <w:rPr>
          <w:rFonts w:ascii="Times New Roman" w:eastAsia="方正仿宋_GBK" w:hAnsi="Times New Roman" w:cs="Times New Roman" w:hint="eastAsia"/>
          <w:sz w:val="32"/>
          <w:szCs w:val="32"/>
        </w:rPr>
        <w:t>双方</w:t>
      </w:r>
      <w:r w:rsidR="001D1F7C" w:rsidRPr="009248E4">
        <w:rPr>
          <w:rFonts w:ascii="Times New Roman" w:eastAsia="方正仿宋_GBK" w:hAnsi="Times New Roman" w:cs="Times New Roman" w:hint="eastAsia"/>
          <w:sz w:val="32"/>
          <w:szCs w:val="32"/>
        </w:rPr>
        <w:t>就</w:t>
      </w:r>
      <w:r w:rsidR="001D1F7C" w:rsidRPr="009248E4">
        <w:rPr>
          <w:rFonts w:ascii="Times New Roman" w:eastAsia="方正仿宋_GBK" w:hAnsi="Times New Roman" w:cs="Times New Roman"/>
          <w:sz w:val="32"/>
          <w:szCs w:val="32"/>
        </w:rPr>
        <w:t>CP</w:t>
      </w:r>
      <w:r w:rsidR="001D1F7C" w:rsidRPr="009248E4">
        <w:rPr>
          <w:rFonts w:ascii="Times New Roman" w:eastAsia="方正仿宋_GBK" w:hAnsi="Times New Roman" w:cs="Times New Roman" w:hint="eastAsia"/>
          <w:sz w:val="32"/>
          <w:szCs w:val="32"/>
        </w:rPr>
        <w:t>樟脑</w:t>
      </w:r>
      <w:r w:rsidR="001D1F7C">
        <w:rPr>
          <w:rFonts w:ascii="Times New Roman" w:eastAsia="方正仿宋_GBK" w:hAnsi="Times New Roman" w:cs="Times New Roman" w:hint="eastAsia"/>
          <w:sz w:val="32"/>
          <w:szCs w:val="32"/>
        </w:rPr>
        <w:t>不存在任何委托加工</w:t>
      </w:r>
      <w:r w:rsidR="001D1F7C" w:rsidRPr="009248E4">
        <w:rPr>
          <w:rFonts w:ascii="Times New Roman" w:eastAsia="方正仿宋_GBK" w:hAnsi="Times New Roman" w:cs="Times New Roman" w:hint="eastAsia"/>
          <w:sz w:val="32"/>
          <w:szCs w:val="32"/>
        </w:rPr>
        <w:t>关系</w:t>
      </w:r>
      <w:r w:rsidR="001D1F7C">
        <w:rPr>
          <w:rFonts w:ascii="Times New Roman" w:eastAsia="方正仿宋_GBK" w:hAnsi="Times New Roman" w:cs="Times New Roman" w:hint="eastAsia"/>
          <w:sz w:val="32"/>
          <w:szCs w:val="32"/>
        </w:rPr>
        <w:t>，</w:t>
      </w:r>
      <w:r w:rsidR="001D1F7C" w:rsidRPr="009248E4">
        <w:rPr>
          <w:rFonts w:ascii="Times New Roman" w:eastAsia="方正仿宋_GBK" w:hAnsi="Times New Roman" w:cs="Times New Roman" w:hint="eastAsia"/>
          <w:sz w:val="32"/>
          <w:szCs w:val="32"/>
        </w:rPr>
        <w:t>签订补充协议的目的很明显，</w:t>
      </w:r>
      <w:r w:rsidR="001D1F7C" w:rsidRPr="0016325A">
        <w:rPr>
          <w:rFonts w:ascii="Times New Roman" w:eastAsia="方正仿宋_GBK" w:hAnsi="Times New Roman" w:cs="Times New Roman" w:hint="eastAsia"/>
          <w:sz w:val="32"/>
          <w:szCs w:val="32"/>
        </w:rPr>
        <w:t>是</w:t>
      </w:r>
      <w:r w:rsidR="001D1F7C" w:rsidRPr="009248E4">
        <w:rPr>
          <w:rFonts w:ascii="Times New Roman" w:eastAsia="方正仿宋_GBK" w:hAnsi="Times New Roman" w:cs="Times New Roman" w:hint="eastAsia"/>
          <w:sz w:val="32"/>
          <w:szCs w:val="32"/>
        </w:rPr>
        <w:t>以工业级樟脑委托加工合同正常履行作为约束，</w:t>
      </w:r>
      <w:r w:rsidR="001D1F7C">
        <w:rPr>
          <w:rFonts w:ascii="Times New Roman" w:eastAsia="方正仿宋_GBK" w:hAnsi="Times New Roman" w:cs="Times New Roman" w:hint="eastAsia"/>
          <w:sz w:val="32"/>
          <w:szCs w:val="32"/>
        </w:rPr>
        <w:t>约定</w:t>
      </w:r>
      <w:r w:rsidR="00601DC3" w:rsidRPr="00772F49">
        <w:rPr>
          <w:rFonts w:ascii="Times New Roman" w:eastAsia="方正仿宋_GBK" w:hAnsi="Times New Roman" w:cs="Times New Roman"/>
          <w:sz w:val="32"/>
          <w:szCs w:val="32"/>
        </w:rPr>
        <w:t>苏州优合协助</w:t>
      </w:r>
      <w:r w:rsidR="00601DC3">
        <w:rPr>
          <w:rFonts w:ascii="Times New Roman" w:eastAsia="方正仿宋_GBK" w:hAnsi="Times New Roman" w:cs="Times New Roman" w:hint="eastAsia"/>
          <w:sz w:val="32"/>
          <w:szCs w:val="32"/>
        </w:rPr>
        <w:t>当事人</w:t>
      </w:r>
      <w:r w:rsidR="00601DC3" w:rsidRPr="0016325A">
        <w:rPr>
          <w:rFonts w:ascii="Times New Roman" w:eastAsia="方正仿宋_GBK" w:hAnsi="Times New Roman" w:cs="Times New Roman" w:hint="eastAsia"/>
          <w:sz w:val="32"/>
          <w:szCs w:val="32"/>
        </w:rPr>
        <w:t>开拓</w:t>
      </w:r>
      <w:r w:rsidR="00601DC3" w:rsidRPr="0016325A">
        <w:rPr>
          <w:rFonts w:ascii="Times New Roman" w:eastAsia="方正仿宋_GBK" w:hAnsi="Times New Roman" w:cs="Times New Roman" w:hint="eastAsia"/>
          <w:sz w:val="32"/>
          <w:szCs w:val="32"/>
        </w:rPr>
        <w:t>CP</w:t>
      </w:r>
      <w:r w:rsidR="00601DC3" w:rsidRPr="0016325A">
        <w:rPr>
          <w:rFonts w:ascii="Times New Roman" w:eastAsia="方正仿宋_GBK" w:hAnsi="Times New Roman" w:cs="Times New Roman" w:hint="eastAsia"/>
          <w:sz w:val="32"/>
          <w:szCs w:val="32"/>
        </w:rPr>
        <w:t>樟脑市场，扩大市场占有率，</w:t>
      </w:r>
      <w:r w:rsidR="00601DC3">
        <w:rPr>
          <w:rFonts w:ascii="Times New Roman" w:eastAsia="方正仿宋_GBK" w:hAnsi="Times New Roman" w:cs="Times New Roman" w:hint="eastAsia"/>
          <w:sz w:val="32"/>
          <w:szCs w:val="32"/>
        </w:rPr>
        <w:t>且</w:t>
      </w:r>
      <w:r w:rsidR="00601DC3" w:rsidRPr="0016325A">
        <w:rPr>
          <w:rFonts w:ascii="Times New Roman" w:eastAsia="方正仿宋_GBK" w:hAnsi="Times New Roman" w:cs="Times New Roman" w:hint="eastAsia"/>
          <w:sz w:val="32"/>
          <w:szCs w:val="32"/>
        </w:rPr>
        <w:t>CP</w:t>
      </w:r>
      <w:r w:rsidR="00601DC3" w:rsidRPr="0016325A">
        <w:rPr>
          <w:rFonts w:ascii="Times New Roman" w:eastAsia="方正仿宋_GBK" w:hAnsi="Times New Roman" w:cs="Times New Roman" w:hint="eastAsia"/>
          <w:sz w:val="32"/>
          <w:szCs w:val="32"/>
        </w:rPr>
        <w:t>樟脑</w:t>
      </w:r>
      <w:r w:rsidR="00601DC3">
        <w:rPr>
          <w:rFonts w:ascii="Times New Roman" w:eastAsia="方正仿宋_GBK" w:hAnsi="Times New Roman" w:cs="Times New Roman" w:hint="eastAsia"/>
          <w:sz w:val="32"/>
          <w:szCs w:val="32"/>
        </w:rPr>
        <w:t>平均销售价格不低于</w:t>
      </w:r>
      <w:r w:rsidR="00601DC3" w:rsidRPr="00772F49">
        <w:rPr>
          <w:rFonts w:ascii="Times New Roman" w:eastAsia="方正仿宋_GBK" w:hAnsi="Times New Roman" w:cs="Times New Roman"/>
          <w:sz w:val="32"/>
          <w:szCs w:val="32"/>
        </w:rPr>
        <w:t>20</w:t>
      </w:r>
      <w:r w:rsidR="00601DC3" w:rsidRPr="00772F49">
        <w:rPr>
          <w:rFonts w:ascii="Times New Roman" w:eastAsia="方正仿宋_GBK" w:hAnsi="Times New Roman" w:cs="Times New Roman"/>
          <w:sz w:val="32"/>
          <w:szCs w:val="32"/>
        </w:rPr>
        <w:t>万元</w:t>
      </w:r>
      <w:r w:rsidR="00601DC3" w:rsidRPr="00772F49">
        <w:rPr>
          <w:rFonts w:ascii="Times New Roman" w:eastAsia="方正仿宋_GBK" w:hAnsi="Times New Roman" w:cs="Times New Roman"/>
          <w:sz w:val="32"/>
          <w:szCs w:val="32"/>
        </w:rPr>
        <w:t>/</w:t>
      </w:r>
      <w:r w:rsidR="00601DC3" w:rsidRPr="00772F49">
        <w:rPr>
          <w:rFonts w:ascii="Times New Roman" w:eastAsia="方正仿宋_GBK" w:hAnsi="Times New Roman" w:cs="Times New Roman"/>
          <w:sz w:val="32"/>
          <w:szCs w:val="32"/>
        </w:rPr>
        <w:t>吨</w:t>
      </w:r>
      <w:r w:rsidR="00601DC3">
        <w:rPr>
          <w:rFonts w:ascii="Times New Roman" w:eastAsia="方正仿宋_GBK" w:hAnsi="Times New Roman" w:cs="Times New Roman" w:hint="eastAsia"/>
          <w:sz w:val="32"/>
          <w:szCs w:val="32"/>
        </w:rPr>
        <w:t>。</w:t>
      </w:r>
      <w:r w:rsidR="009B5EE2" w:rsidRPr="00772F49">
        <w:rPr>
          <w:rFonts w:ascii="Times New Roman" w:eastAsia="方正仿宋_GBK" w:hAnsi="Times New Roman" w:cs="Times New Roman"/>
          <w:sz w:val="32"/>
          <w:szCs w:val="32"/>
        </w:rPr>
        <w:t>调查</w:t>
      </w:r>
      <w:r w:rsidR="00592515" w:rsidRPr="00772F49">
        <w:rPr>
          <w:rFonts w:ascii="Times New Roman" w:eastAsia="方正仿宋_GBK" w:hAnsi="Times New Roman" w:cs="Times New Roman"/>
          <w:sz w:val="32"/>
          <w:szCs w:val="32"/>
        </w:rPr>
        <w:t>还</w:t>
      </w:r>
      <w:r w:rsidR="009B5EE2" w:rsidRPr="00772F49">
        <w:rPr>
          <w:rFonts w:ascii="Times New Roman" w:eastAsia="方正仿宋_GBK" w:hAnsi="Times New Roman" w:cs="Times New Roman"/>
          <w:sz w:val="32"/>
          <w:szCs w:val="32"/>
        </w:rPr>
        <w:t>发现，</w:t>
      </w:r>
      <w:r w:rsidR="002E438C" w:rsidRPr="00772F49">
        <w:rPr>
          <w:rFonts w:ascii="Times New Roman" w:eastAsia="方正仿宋_GBK" w:hAnsi="Times New Roman" w:cs="Times New Roman"/>
          <w:sz w:val="32"/>
          <w:szCs w:val="32"/>
        </w:rPr>
        <w:t>苏州优合会议纪要、</w:t>
      </w:r>
      <w:r w:rsidR="008B1EA8">
        <w:rPr>
          <w:rFonts w:ascii="Times New Roman" w:eastAsia="方正仿宋_GBK" w:hAnsi="Times New Roman" w:cs="Times New Roman" w:hint="eastAsia"/>
          <w:sz w:val="32"/>
          <w:szCs w:val="32"/>
        </w:rPr>
        <w:t>双方</w:t>
      </w:r>
      <w:r w:rsidR="00805AA6" w:rsidRPr="00772F49">
        <w:rPr>
          <w:rFonts w:ascii="Times New Roman" w:eastAsia="方正仿宋_GBK" w:hAnsi="Times New Roman" w:cs="Times New Roman"/>
          <w:sz w:val="32"/>
          <w:szCs w:val="32"/>
        </w:rPr>
        <w:t>董事长</w:t>
      </w:r>
      <w:r w:rsidR="00DC4442" w:rsidRPr="00772F49">
        <w:rPr>
          <w:rFonts w:ascii="Times New Roman" w:eastAsia="方正仿宋_GBK" w:hAnsi="Times New Roman" w:cs="Times New Roman"/>
          <w:sz w:val="32"/>
          <w:szCs w:val="32"/>
        </w:rPr>
        <w:t>微信聊天记录中均</w:t>
      </w:r>
      <w:r w:rsidR="009B5EE2" w:rsidRPr="00772F49">
        <w:rPr>
          <w:rFonts w:ascii="Times New Roman" w:eastAsia="方正仿宋_GBK" w:hAnsi="Times New Roman" w:cs="Times New Roman"/>
          <w:sz w:val="32"/>
          <w:szCs w:val="32"/>
        </w:rPr>
        <w:t>有</w:t>
      </w:r>
      <w:r w:rsidR="00DC4442" w:rsidRPr="00772F49">
        <w:rPr>
          <w:rFonts w:ascii="Times New Roman" w:eastAsia="方正仿宋_GBK" w:hAnsi="Times New Roman" w:cs="Times New Roman"/>
          <w:sz w:val="32"/>
          <w:szCs w:val="32"/>
        </w:rPr>
        <w:t>苏州优合让出</w:t>
      </w:r>
      <w:r w:rsidR="00DC4442" w:rsidRPr="00772F49">
        <w:rPr>
          <w:rFonts w:ascii="Times New Roman" w:eastAsia="方正仿宋_GBK" w:hAnsi="Times New Roman" w:cs="Times New Roman"/>
          <w:sz w:val="32"/>
          <w:szCs w:val="32"/>
        </w:rPr>
        <w:t>CP</w:t>
      </w:r>
      <w:r w:rsidR="00DC4442" w:rsidRPr="00772F49">
        <w:rPr>
          <w:rFonts w:ascii="Times New Roman" w:eastAsia="方正仿宋_GBK" w:hAnsi="Times New Roman" w:cs="Times New Roman"/>
          <w:sz w:val="32"/>
          <w:szCs w:val="32"/>
        </w:rPr>
        <w:t>樟脑</w:t>
      </w:r>
      <w:r w:rsidR="00DC4442" w:rsidRPr="007B4910">
        <w:rPr>
          <w:rFonts w:ascii="Times New Roman" w:eastAsia="方正仿宋_GBK" w:hAnsi="Times New Roman" w:cs="Times New Roman"/>
          <w:sz w:val="32"/>
          <w:szCs w:val="32"/>
        </w:rPr>
        <w:t>份额</w:t>
      </w:r>
      <w:r w:rsidR="00DC4442" w:rsidRPr="007B4910">
        <w:rPr>
          <w:rFonts w:ascii="Times New Roman" w:eastAsia="方正仿宋_GBK" w:hAnsi="Times New Roman" w:cs="Times New Roman"/>
          <w:sz w:val="32"/>
          <w:szCs w:val="32"/>
        </w:rPr>
        <w:t>75</w:t>
      </w:r>
      <w:r w:rsidR="00DC4442" w:rsidRPr="007B4910">
        <w:rPr>
          <w:rFonts w:ascii="Times New Roman" w:eastAsia="方正仿宋_GBK" w:hAnsi="Times New Roman" w:cs="Times New Roman"/>
          <w:sz w:val="32"/>
          <w:szCs w:val="32"/>
        </w:rPr>
        <w:t>吨等相关内容</w:t>
      </w:r>
      <w:r w:rsidR="00257FD5">
        <w:rPr>
          <w:rFonts w:ascii="Times New Roman" w:eastAsia="方正仿宋_GBK" w:hAnsi="Times New Roman" w:cs="Times New Roman" w:hint="eastAsia"/>
          <w:sz w:val="32"/>
          <w:szCs w:val="32"/>
        </w:rPr>
        <w:t>。</w:t>
      </w:r>
      <w:r w:rsidR="002120B9" w:rsidRPr="007B4910">
        <w:rPr>
          <w:rFonts w:ascii="Times New Roman" w:eastAsia="方正仿宋_GBK" w:hAnsi="Times New Roman" w:cs="Times New Roman" w:hint="eastAsia"/>
          <w:kern w:val="0"/>
          <w:sz w:val="32"/>
          <w:szCs w:val="32"/>
        </w:rPr>
        <w:lastRenderedPageBreak/>
        <w:t>苏州优合</w:t>
      </w:r>
      <w:r w:rsidR="008B1EA8">
        <w:rPr>
          <w:rFonts w:ascii="Times New Roman" w:eastAsia="方正仿宋_GBK" w:hAnsi="Times New Roman" w:cs="Times New Roman" w:hint="eastAsia"/>
          <w:kern w:val="0"/>
          <w:sz w:val="32"/>
          <w:szCs w:val="32"/>
        </w:rPr>
        <w:t>证实</w:t>
      </w:r>
      <w:r w:rsidR="002120B9" w:rsidRPr="007B4910">
        <w:rPr>
          <w:rFonts w:ascii="Times New Roman" w:eastAsia="方正仿宋_GBK" w:hAnsi="Times New Roman" w:cs="Times New Roman" w:hint="eastAsia"/>
          <w:kern w:val="0"/>
          <w:sz w:val="32"/>
          <w:szCs w:val="32"/>
        </w:rPr>
        <w:t>补充协议是出于推进主协议（即工业级樟脑委托加工协议）的签订而接受</w:t>
      </w:r>
      <w:r w:rsidR="00585743">
        <w:rPr>
          <w:rFonts w:ascii="Times New Roman" w:eastAsia="方正仿宋_GBK" w:hAnsi="Times New Roman" w:cs="Times New Roman" w:hint="eastAsia"/>
          <w:kern w:val="0"/>
          <w:sz w:val="32"/>
          <w:szCs w:val="32"/>
        </w:rPr>
        <w:t>当事人</w:t>
      </w:r>
      <w:r w:rsidR="002120B9" w:rsidRPr="007B4910">
        <w:rPr>
          <w:rFonts w:ascii="Times New Roman" w:eastAsia="方正仿宋_GBK" w:hAnsi="Times New Roman" w:cs="Times New Roman" w:hint="eastAsia"/>
          <w:kern w:val="0"/>
          <w:sz w:val="32"/>
          <w:szCs w:val="32"/>
        </w:rPr>
        <w:t>提出的要求。</w:t>
      </w:r>
      <w:r w:rsidR="00585743">
        <w:rPr>
          <w:rFonts w:ascii="Times New Roman" w:eastAsia="方正仿宋_GBK" w:hAnsi="Times New Roman" w:cs="Times New Roman" w:hint="eastAsia"/>
          <w:kern w:val="0"/>
          <w:sz w:val="32"/>
          <w:szCs w:val="32"/>
        </w:rPr>
        <w:t>当事人</w:t>
      </w:r>
      <w:r w:rsidR="002120B9" w:rsidRPr="007B4910">
        <w:rPr>
          <w:rFonts w:ascii="Times New Roman" w:eastAsia="方正仿宋_GBK" w:hAnsi="Times New Roman" w:cs="Times New Roman" w:hint="eastAsia"/>
          <w:kern w:val="0"/>
          <w:sz w:val="32"/>
          <w:szCs w:val="32"/>
        </w:rPr>
        <w:t>也承认</w:t>
      </w:r>
      <w:r w:rsidR="00285167">
        <w:rPr>
          <w:rFonts w:ascii="Times New Roman" w:eastAsia="方正仿宋_GBK" w:hAnsi="Times New Roman" w:cs="Times New Roman" w:hint="eastAsia"/>
          <w:kern w:val="0"/>
          <w:sz w:val="32"/>
          <w:szCs w:val="32"/>
        </w:rPr>
        <w:t>，</w:t>
      </w:r>
      <w:r w:rsidR="00EB4F8C">
        <w:rPr>
          <w:rFonts w:ascii="Times New Roman" w:eastAsia="方正仿宋_GBK" w:hAnsi="Times New Roman" w:cs="Times New Roman" w:hint="eastAsia"/>
          <w:kern w:val="0"/>
          <w:sz w:val="32"/>
          <w:szCs w:val="32"/>
        </w:rPr>
        <w:t>双方</w:t>
      </w:r>
      <w:r w:rsidR="002120B9" w:rsidRPr="007B4910">
        <w:rPr>
          <w:rFonts w:ascii="Times New Roman" w:eastAsia="方正仿宋_GBK" w:hAnsi="Times New Roman" w:cs="Times New Roman" w:hint="eastAsia"/>
          <w:kern w:val="0"/>
          <w:sz w:val="32"/>
          <w:szCs w:val="32"/>
        </w:rPr>
        <w:t>签订加工合同同时承诺不采用价格战等方式竞争</w:t>
      </w:r>
      <w:r w:rsidR="00285167">
        <w:rPr>
          <w:rFonts w:ascii="Times New Roman" w:eastAsia="方正仿宋_GBK" w:hAnsi="Times New Roman" w:cs="Times New Roman" w:hint="eastAsia"/>
          <w:kern w:val="0"/>
          <w:sz w:val="32"/>
          <w:szCs w:val="32"/>
        </w:rPr>
        <w:t>；</w:t>
      </w:r>
      <w:r w:rsidR="008B1EA8">
        <w:rPr>
          <w:rFonts w:ascii="Times New Roman" w:eastAsia="方正仿宋_GBK" w:hAnsi="Times New Roman" w:cs="Times New Roman" w:hint="eastAsia"/>
          <w:kern w:val="0"/>
          <w:sz w:val="32"/>
          <w:szCs w:val="32"/>
        </w:rPr>
        <w:t>以及</w:t>
      </w:r>
      <w:r w:rsidR="002120B9" w:rsidRPr="007B4910">
        <w:rPr>
          <w:rFonts w:ascii="Times New Roman" w:eastAsia="方正仿宋_GBK" w:hAnsi="Times New Roman" w:cs="Times New Roman" w:hint="eastAsia"/>
          <w:kern w:val="0"/>
          <w:sz w:val="32"/>
          <w:szCs w:val="32"/>
        </w:rPr>
        <w:t>帮助</w:t>
      </w:r>
      <w:r w:rsidR="00285167">
        <w:rPr>
          <w:rFonts w:ascii="Times New Roman" w:eastAsia="方正仿宋_GBK" w:hAnsi="Times New Roman" w:cs="Times New Roman" w:hint="eastAsia"/>
          <w:kern w:val="0"/>
          <w:sz w:val="32"/>
          <w:szCs w:val="32"/>
        </w:rPr>
        <w:t>苏州</w:t>
      </w:r>
      <w:r w:rsidR="002120B9" w:rsidRPr="007B4910">
        <w:rPr>
          <w:rFonts w:ascii="Times New Roman" w:eastAsia="方正仿宋_GBK" w:hAnsi="Times New Roman" w:cs="Times New Roman" w:hint="eastAsia"/>
          <w:kern w:val="0"/>
          <w:sz w:val="32"/>
          <w:szCs w:val="32"/>
        </w:rPr>
        <w:t>优合加工的前提是为了提高自身市场份额，</w:t>
      </w:r>
      <w:r w:rsidR="00285167">
        <w:rPr>
          <w:rFonts w:ascii="Times New Roman" w:eastAsia="方正仿宋_GBK" w:hAnsi="Times New Roman" w:cs="Times New Roman" w:hint="eastAsia"/>
          <w:kern w:val="0"/>
          <w:sz w:val="32"/>
          <w:szCs w:val="32"/>
        </w:rPr>
        <w:t>协议</w:t>
      </w:r>
      <w:r w:rsidR="002120B9" w:rsidRPr="007B4910">
        <w:rPr>
          <w:rFonts w:ascii="Times New Roman" w:eastAsia="方正仿宋_GBK" w:hAnsi="Times New Roman" w:cs="Times New Roman" w:hint="eastAsia"/>
          <w:kern w:val="0"/>
          <w:sz w:val="32"/>
          <w:szCs w:val="32"/>
        </w:rPr>
        <w:t>约定</w:t>
      </w:r>
      <w:r w:rsidR="00285167">
        <w:rPr>
          <w:rFonts w:ascii="Times New Roman" w:eastAsia="方正仿宋_GBK" w:hAnsi="Times New Roman" w:cs="Times New Roman" w:hint="eastAsia"/>
          <w:kern w:val="0"/>
          <w:sz w:val="32"/>
          <w:szCs w:val="32"/>
        </w:rPr>
        <w:t>苏州</w:t>
      </w:r>
      <w:r w:rsidR="002120B9" w:rsidRPr="007B4910">
        <w:rPr>
          <w:rFonts w:ascii="Times New Roman" w:eastAsia="方正仿宋_GBK" w:hAnsi="Times New Roman" w:cs="Times New Roman" w:hint="eastAsia"/>
          <w:kern w:val="0"/>
          <w:sz w:val="32"/>
          <w:szCs w:val="32"/>
        </w:rPr>
        <w:t>优合协助</w:t>
      </w:r>
      <w:r w:rsidR="00585743">
        <w:rPr>
          <w:rFonts w:ascii="Times New Roman" w:eastAsia="方正仿宋_GBK" w:hAnsi="Times New Roman" w:cs="Times New Roman" w:hint="eastAsia"/>
          <w:kern w:val="0"/>
          <w:sz w:val="32"/>
          <w:szCs w:val="32"/>
        </w:rPr>
        <w:t>当事人</w:t>
      </w:r>
      <w:r w:rsidR="002120B9" w:rsidRPr="007B4910">
        <w:rPr>
          <w:rFonts w:ascii="Times New Roman" w:eastAsia="方正仿宋_GBK" w:hAnsi="Times New Roman" w:cs="Times New Roman" w:hint="eastAsia"/>
          <w:kern w:val="0"/>
          <w:sz w:val="32"/>
          <w:szCs w:val="32"/>
        </w:rPr>
        <w:t>开拓</w:t>
      </w:r>
      <w:r w:rsidR="002120B9" w:rsidRPr="007B4910">
        <w:rPr>
          <w:rFonts w:ascii="Times New Roman" w:eastAsia="方正仿宋_GBK" w:hAnsi="Times New Roman" w:cs="Times New Roman"/>
          <w:kern w:val="0"/>
          <w:sz w:val="32"/>
          <w:szCs w:val="32"/>
        </w:rPr>
        <w:t>CP</w:t>
      </w:r>
      <w:r w:rsidR="00285167">
        <w:rPr>
          <w:rFonts w:ascii="Times New Roman" w:eastAsia="方正仿宋_GBK" w:hAnsi="Times New Roman" w:cs="Times New Roman" w:hint="eastAsia"/>
          <w:kern w:val="0"/>
          <w:sz w:val="32"/>
          <w:szCs w:val="32"/>
        </w:rPr>
        <w:t>樟脑市场，</w:t>
      </w:r>
      <w:r w:rsidR="00285167" w:rsidRPr="007B4910">
        <w:rPr>
          <w:rFonts w:ascii="Times New Roman" w:eastAsia="方正仿宋_GBK" w:hAnsi="Times New Roman" w:cs="Times New Roman" w:hint="eastAsia"/>
          <w:kern w:val="0"/>
          <w:sz w:val="32"/>
          <w:szCs w:val="32"/>
        </w:rPr>
        <w:t>扩大</w:t>
      </w:r>
      <w:r w:rsidR="002120B9" w:rsidRPr="007B4910">
        <w:rPr>
          <w:rFonts w:ascii="Times New Roman" w:eastAsia="方正仿宋_GBK" w:hAnsi="Times New Roman" w:cs="Times New Roman" w:hint="eastAsia"/>
          <w:kern w:val="0"/>
          <w:sz w:val="32"/>
          <w:szCs w:val="32"/>
        </w:rPr>
        <w:t>市场份额，如没有达到要求</w:t>
      </w:r>
      <w:r w:rsidR="00A1026D" w:rsidRPr="00391E48">
        <w:rPr>
          <w:rFonts w:ascii="Times New Roman" w:eastAsia="方正仿宋_GBK" w:hAnsi="Times New Roman" w:cs="Times New Roman" w:hint="eastAsia"/>
          <w:sz w:val="32"/>
          <w:szCs w:val="32"/>
        </w:rPr>
        <w:t>工业级樟脑委托</w:t>
      </w:r>
      <w:r w:rsidR="002120B9" w:rsidRPr="007B4910">
        <w:rPr>
          <w:rFonts w:ascii="Times New Roman" w:eastAsia="方正仿宋_GBK" w:hAnsi="Times New Roman" w:cs="Times New Roman" w:hint="eastAsia"/>
          <w:kern w:val="0"/>
          <w:sz w:val="32"/>
          <w:szCs w:val="32"/>
        </w:rPr>
        <w:t>加工合同自动取消。</w:t>
      </w:r>
    </w:p>
    <w:p w14:paraId="77F2A4F5" w14:textId="4BEC8908" w:rsidR="000E5D79" w:rsidRPr="00772F49" w:rsidRDefault="008B1EA8" w:rsidP="004A5076">
      <w:pPr>
        <w:pStyle w:val="a3"/>
        <w:spacing w:line="560" w:lineRule="exact"/>
        <w:ind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补充协议</w:t>
      </w:r>
      <w:r>
        <w:rPr>
          <w:rFonts w:ascii="Times New Roman" w:eastAsia="方正仿宋_GBK" w:hAnsi="Times New Roman" w:cs="Times New Roman" w:hint="eastAsia"/>
          <w:sz w:val="32"/>
          <w:szCs w:val="32"/>
        </w:rPr>
        <w:t>签订</w:t>
      </w:r>
      <w:r w:rsidRPr="00772F49">
        <w:rPr>
          <w:rFonts w:ascii="Times New Roman" w:eastAsia="方正仿宋_GBK" w:hAnsi="Times New Roman" w:cs="Times New Roman"/>
          <w:sz w:val="32"/>
          <w:szCs w:val="32"/>
        </w:rPr>
        <w:t>后，</w:t>
      </w:r>
      <w:r>
        <w:rPr>
          <w:rFonts w:eastAsia="方正仿宋_GBK" w:hint="eastAsia"/>
          <w:sz w:val="32"/>
          <w:szCs w:val="32"/>
        </w:rPr>
        <w:t>双方在后续销售过程中</w:t>
      </w:r>
      <w:r w:rsidR="001D1F7C" w:rsidRPr="00772F49">
        <w:rPr>
          <w:rFonts w:ascii="Times New Roman" w:eastAsia="方正仿宋_GBK" w:hAnsi="Times New Roman" w:cs="Times New Roman"/>
          <w:sz w:val="32"/>
          <w:szCs w:val="32"/>
        </w:rPr>
        <w:t>互相</w:t>
      </w:r>
      <w:r w:rsidR="000E5D79" w:rsidRPr="00772F49">
        <w:rPr>
          <w:rFonts w:ascii="Times New Roman" w:eastAsia="方正仿宋_GBK" w:hAnsi="Times New Roman" w:cs="Times New Roman"/>
          <w:sz w:val="32"/>
          <w:szCs w:val="32"/>
        </w:rPr>
        <w:t>沟通联络，保证不采用价格战等方式竞</w:t>
      </w:r>
      <w:r w:rsidR="000E5D79" w:rsidRPr="007B4910">
        <w:rPr>
          <w:rFonts w:ascii="Times New Roman" w:eastAsia="方正仿宋_GBK" w:hAnsi="Times New Roman" w:cs="Times New Roman"/>
          <w:sz w:val="32"/>
          <w:szCs w:val="32"/>
        </w:rPr>
        <w:t>争</w:t>
      </w:r>
      <w:r w:rsidR="007B67E2" w:rsidRPr="007B4910">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苏州优合在实际销售过程中将库存、价格等信息传递给</w:t>
      </w:r>
      <w:r>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并</w:t>
      </w:r>
      <w:r w:rsidRPr="00772F49">
        <w:rPr>
          <w:rFonts w:ascii="Times New Roman" w:eastAsia="方正仿宋_GBK" w:hAnsi="Times New Roman" w:cs="Times New Roman"/>
          <w:sz w:val="32"/>
          <w:szCs w:val="32"/>
        </w:rPr>
        <w:t>在库存足够的情况下，刻意避免与</w:t>
      </w:r>
      <w:r>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进行竞争，将业务转让给</w:t>
      </w:r>
      <w:r>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，帮助</w:t>
      </w:r>
      <w:r>
        <w:rPr>
          <w:rFonts w:ascii="Times New Roman" w:eastAsia="方正仿宋_GBK" w:hAnsi="Times New Roman" w:cs="Times New Roman" w:hint="eastAsia"/>
          <w:sz w:val="32"/>
          <w:szCs w:val="32"/>
        </w:rPr>
        <w:t>当事人</w:t>
      </w:r>
      <w:r w:rsidRPr="00772F49">
        <w:rPr>
          <w:rFonts w:ascii="Times New Roman" w:eastAsia="方正仿宋_GBK" w:hAnsi="Times New Roman" w:cs="Times New Roman"/>
          <w:sz w:val="32"/>
          <w:szCs w:val="32"/>
        </w:rPr>
        <w:t>稳定价格、扩大市场份额，实施了双方达成的协议。</w:t>
      </w:r>
      <w:r w:rsidR="001D1F7C" w:rsidRPr="009248E4">
        <w:rPr>
          <w:rFonts w:ascii="Times New Roman" w:eastAsia="方正仿宋_GBK" w:hAnsi="Times New Roman" w:cs="Times New Roman"/>
          <w:sz w:val="32"/>
          <w:szCs w:val="32"/>
        </w:rPr>
        <w:t>2018</w:t>
      </w:r>
      <w:r w:rsidR="001D1F7C" w:rsidRPr="009248E4">
        <w:rPr>
          <w:rFonts w:ascii="Times New Roman" w:eastAsia="方正仿宋_GBK" w:hAnsi="Times New Roman" w:cs="Times New Roman" w:hint="eastAsia"/>
          <w:sz w:val="32"/>
          <w:szCs w:val="32"/>
        </w:rPr>
        <w:t>年</w:t>
      </w:r>
      <w:r w:rsidR="001D1F7C" w:rsidRPr="009248E4">
        <w:rPr>
          <w:rFonts w:ascii="Times New Roman" w:eastAsia="方正仿宋_GBK" w:hAnsi="Times New Roman" w:cs="Times New Roman"/>
          <w:sz w:val="32"/>
          <w:szCs w:val="32"/>
        </w:rPr>
        <w:t>12</w:t>
      </w:r>
      <w:r w:rsidR="001D1F7C" w:rsidRPr="009248E4">
        <w:rPr>
          <w:rFonts w:ascii="Times New Roman" w:eastAsia="方正仿宋_GBK" w:hAnsi="Times New Roman" w:cs="Times New Roman" w:hint="eastAsia"/>
          <w:sz w:val="32"/>
          <w:szCs w:val="32"/>
        </w:rPr>
        <w:t>月，面对</w:t>
      </w:r>
      <w:r w:rsidR="001D1F7C">
        <w:rPr>
          <w:rFonts w:ascii="Times New Roman" w:eastAsia="方正仿宋_GBK" w:hAnsi="Times New Roman" w:cs="Times New Roman" w:hint="eastAsia"/>
          <w:sz w:val="32"/>
          <w:szCs w:val="32"/>
        </w:rPr>
        <w:t>某客户</w:t>
      </w:r>
      <w:r w:rsidR="001D1F7C" w:rsidRPr="00E0109E">
        <w:rPr>
          <w:rFonts w:ascii="Times New Roman" w:eastAsia="方正仿宋_GBK" w:hAnsi="Times New Roman" w:cs="Times New Roman"/>
          <w:sz w:val="32"/>
          <w:szCs w:val="32"/>
        </w:rPr>
        <w:t>10</w:t>
      </w:r>
      <w:r w:rsidR="001D1F7C" w:rsidRPr="00E0109E">
        <w:rPr>
          <w:rFonts w:ascii="Times New Roman" w:eastAsia="方正仿宋_GBK" w:hAnsi="Times New Roman" w:cs="Times New Roman" w:hint="eastAsia"/>
          <w:sz w:val="32"/>
          <w:szCs w:val="32"/>
        </w:rPr>
        <w:t>吨</w:t>
      </w:r>
      <w:r w:rsidR="001D1F7C" w:rsidRPr="00E0109E">
        <w:rPr>
          <w:rFonts w:ascii="Times New Roman" w:eastAsia="方正仿宋_GBK" w:hAnsi="Times New Roman" w:cs="Times New Roman"/>
          <w:sz w:val="32"/>
          <w:szCs w:val="32"/>
        </w:rPr>
        <w:t>CP</w:t>
      </w:r>
      <w:r w:rsidR="001D1F7C" w:rsidRPr="00E0109E">
        <w:rPr>
          <w:rFonts w:ascii="Times New Roman" w:eastAsia="方正仿宋_GBK" w:hAnsi="Times New Roman" w:cs="Times New Roman" w:hint="eastAsia"/>
          <w:sz w:val="32"/>
          <w:szCs w:val="32"/>
        </w:rPr>
        <w:t>樟脑询价，为帮助</w:t>
      </w:r>
      <w:r w:rsidR="001D1F7C">
        <w:rPr>
          <w:rFonts w:ascii="Times New Roman" w:eastAsia="方正仿宋_GBK" w:hAnsi="Times New Roman" w:cs="Times New Roman" w:hint="eastAsia"/>
          <w:sz w:val="32"/>
          <w:szCs w:val="32"/>
        </w:rPr>
        <w:t>当事人</w:t>
      </w:r>
      <w:r w:rsidR="001D1F7C" w:rsidRPr="00E0109E">
        <w:rPr>
          <w:rFonts w:ascii="Times New Roman" w:eastAsia="方正仿宋_GBK" w:hAnsi="Times New Roman" w:cs="Times New Roman" w:hint="eastAsia"/>
          <w:sz w:val="32"/>
          <w:szCs w:val="32"/>
        </w:rPr>
        <w:t>扩大市场份额，</w:t>
      </w:r>
      <w:r w:rsidR="001D1F7C" w:rsidRPr="00772F49">
        <w:rPr>
          <w:rFonts w:ascii="Times New Roman" w:eastAsia="方正仿宋_GBK" w:hAnsi="Times New Roman" w:cs="Times New Roman"/>
          <w:sz w:val="32"/>
          <w:szCs w:val="32"/>
        </w:rPr>
        <w:t>苏州优合</w:t>
      </w:r>
      <w:r w:rsidR="001D1F7C" w:rsidRPr="009248E4">
        <w:rPr>
          <w:rFonts w:ascii="Times New Roman" w:eastAsia="方正仿宋_GBK" w:hAnsi="Times New Roman" w:cs="Times New Roman" w:hint="eastAsia"/>
          <w:sz w:val="32"/>
          <w:szCs w:val="32"/>
        </w:rPr>
        <w:t>在库存数量充足的情况下，提出其库存量不足且有效期即将到期，并与</w:t>
      </w:r>
      <w:r w:rsidR="001D1F7C">
        <w:rPr>
          <w:rFonts w:ascii="Times New Roman" w:eastAsia="方正仿宋_GBK" w:hAnsi="Times New Roman" w:cs="Times New Roman" w:hint="eastAsia"/>
          <w:sz w:val="32"/>
          <w:szCs w:val="32"/>
        </w:rPr>
        <w:t>当事人</w:t>
      </w:r>
      <w:r w:rsidR="001D1F7C" w:rsidRPr="009248E4">
        <w:rPr>
          <w:rFonts w:ascii="Times New Roman" w:eastAsia="方正仿宋_GBK" w:hAnsi="Times New Roman" w:cs="Times New Roman" w:hint="eastAsia"/>
          <w:sz w:val="32"/>
          <w:szCs w:val="32"/>
        </w:rPr>
        <w:t>最终报价保持一致，促使</w:t>
      </w:r>
      <w:r w:rsidR="001D1F7C" w:rsidRPr="00E0109E">
        <w:rPr>
          <w:rFonts w:ascii="Times New Roman" w:eastAsia="方正仿宋_GBK" w:hAnsi="Times New Roman" w:cs="Times New Roman"/>
          <w:sz w:val="32"/>
          <w:szCs w:val="32"/>
        </w:rPr>
        <w:t>该客户</w:t>
      </w:r>
      <w:r w:rsidR="001D1F7C" w:rsidRPr="00E0109E">
        <w:rPr>
          <w:rFonts w:ascii="Times New Roman" w:eastAsia="方正仿宋_GBK" w:hAnsi="Times New Roman" w:cs="Times New Roman" w:hint="eastAsia"/>
          <w:sz w:val="32"/>
          <w:szCs w:val="32"/>
        </w:rPr>
        <w:t>选择向</w:t>
      </w:r>
      <w:r w:rsidR="001D1F7C">
        <w:rPr>
          <w:rFonts w:ascii="Times New Roman" w:eastAsia="方正仿宋_GBK" w:hAnsi="Times New Roman" w:cs="Times New Roman" w:hint="eastAsia"/>
          <w:sz w:val="32"/>
          <w:szCs w:val="32"/>
        </w:rPr>
        <w:t>当事人</w:t>
      </w:r>
      <w:r w:rsidR="001D1F7C" w:rsidRPr="00E0109E">
        <w:rPr>
          <w:rFonts w:ascii="Times New Roman" w:eastAsia="方正仿宋_GBK" w:hAnsi="Times New Roman" w:cs="Times New Roman" w:hint="eastAsia"/>
          <w:sz w:val="32"/>
          <w:szCs w:val="32"/>
        </w:rPr>
        <w:t>采购。</w:t>
      </w:r>
      <w:r w:rsidR="00B26839" w:rsidRPr="00772F49">
        <w:rPr>
          <w:rFonts w:ascii="Times New Roman" w:eastAsia="方正仿宋_GBK" w:hAnsi="Times New Roman" w:cs="Times New Roman"/>
          <w:sz w:val="32"/>
          <w:szCs w:val="32"/>
        </w:rPr>
        <w:t>根据销售数据统计，</w:t>
      </w:r>
      <w:r w:rsidR="0016325A">
        <w:rPr>
          <w:rFonts w:ascii="Times New Roman" w:eastAsia="方正仿宋_GBK" w:hAnsi="Times New Roman" w:cs="Times New Roman"/>
          <w:sz w:val="32"/>
          <w:szCs w:val="32"/>
        </w:rPr>
        <w:t>当事人</w:t>
      </w:r>
      <w:r w:rsidR="002F6A89" w:rsidRPr="00772F49">
        <w:rPr>
          <w:rFonts w:ascii="Times New Roman" w:eastAsia="方正仿宋_GBK" w:hAnsi="Times New Roman" w:cs="Times New Roman"/>
          <w:sz w:val="32"/>
          <w:szCs w:val="32"/>
        </w:rPr>
        <w:t>CP</w:t>
      </w:r>
      <w:r w:rsidR="002F6A89" w:rsidRPr="00772F49">
        <w:rPr>
          <w:rFonts w:ascii="Times New Roman" w:eastAsia="方正仿宋_GBK" w:hAnsi="Times New Roman" w:cs="Times New Roman"/>
          <w:sz w:val="32"/>
          <w:szCs w:val="32"/>
        </w:rPr>
        <w:t>樟脑</w:t>
      </w:r>
      <w:r w:rsidR="002F6A89" w:rsidRPr="00772F49">
        <w:rPr>
          <w:rFonts w:ascii="Times New Roman" w:eastAsia="方正仿宋_GBK" w:hAnsi="Times New Roman" w:cs="Times New Roman"/>
          <w:sz w:val="32"/>
          <w:szCs w:val="32"/>
        </w:rPr>
        <w:t>2017</w:t>
      </w:r>
      <w:r w:rsidR="002F6A89" w:rsidRPr="00772F49">
        <w:rPr>
          <w:rFonts w:ascii="Times New Roman" w:eastAsia="方正仿宋_GBK" w:hAnsi="Times New Roman" w:cs="Times New Roman"/>
          <w:sz w:val="32"/>
          <w:szCs w:val="32"/>
        </w:rPr>
        <w:t>年销售量为</w:t>
      </w:r>
      <w:r w:rsidR="002F6A89" w:rsidRPr="00772F49">
        <w:rPr>
          <w:rFonts w:ascii="Times New Roman" w:eastAsia="方正仿宋_GBK" w:hAnsi="Times New Roman" w:cs="Times New Roman"/>
          <w:sz w:val="32"/>
          <w:szCs w:val="32"/>
        </w:rPr>
        <w:t>143.73</w:t>
      </w:r>
      <w:r w:rsidR="002F6A89" w:rsidRPr="00772F49">
        <w:rPr>
          <w:rFonts w:ascii="Times New Roman" w:eastAsia="方正仿宋_GBK" w:hAnsi="Times New Roman" w:cs="Times New Roman"/>
          <w:sz w:val="32"/>
          <w:szCs w:val="32"/>
        </w:rPr>
        <w:t>吨，</w:t>
      </w:r>
      <w:r w:rsidR="002F6A89">
        <w:rPr>
          <w:rFonts w:ascii="Times New Roman" w:eastAsia="方正仿宋_GBK" w:hAnsi="Times New Roman" w:cs="Times New Roman" w:hint="eastAsia"/>
          <w:sz w:val="32"/>
          <w:szCs w:val="32"/>
        </w:rPr>
        <w:t>占市场总销售量</w:t>
      </w:r>
      <w:r w:rsidR="002F6A89" w:rsidRPr="00DF71D7">
        <w:rPr>
          <w:rFonts w:ascii="Times New Roman" w:eastAsia="方正仿宋_GBK" w:hAnsi="Times New Roman" w:cs="Times New Roman"/>
          <w:sz w:val="32"/>
          <w:szCs w:val="32"/>
        </w:rPr>
        <w:t>6</w:t>
      </w:r>
      <w:r w:rsidR="002F6A89">
        <w:rPr>
          <w:rFonts w:ascii="Times New Roman" w:eastAsia="方正仿宋_GBK" w:hAnsi="Times New Roman" w:cs="Times New Roman" w:hint="eastAsia"/>
          <w:sz w:val="32"/>
          <w:szCs w:val="32"/>
        </w:rPr>
        <w:t>80.24</w:t>
      </w:r>
      <w:r w:rsidR="002F6A89" w:rsidRPr="00DF71D7">
        <w:rPr>
          <w:rFonts w:ascii="Times New Roman" w:eastAsia="方正仿宋_GBK" w:hAnsi="Times New Roman" w:cs="Times New Roman" w:hint="eastAsia"/>
          <w:sz w:val="32"/>
          <w:szCs w:val="32"/>
        </w:rPr>
        <w:t>吨</w:t>
      </w:r>
      <w:r w:rsidR="002F6A89">
        <w:rPr>
          <w:rFonts w:ascii="Times New Roman" w:eastAsia="方正仿宋_GBK" w:hAnsi="Times New Roman" w:cs="Times New Roman" w:hint="eastAsia"/>
          <w:sz w:val="32"/>
          <w:szCs w:val="32"/>
        </w:rPr>
        <w:t>的</w:t>
      </w:r>
      <w:r w:rsidR="002F6A89" w:rsidRPr="00772F49">
        <w:rPr>
          <w:rFonts w:ascii="Times New Roman" w:eastAsia="方正仿宋_GBK" w:hAnsi="Times New Roman" w:cs="Times New Roman"/>
          <w:sz w:val="32"/>
          <w:szCs w:val="32"/>
        </w:rPr>
        <w:t>21.1%</w:t>
      </w:r>
      <w:r w:rsidR="002F6A89">
        <w:rPr>
          <w:rFonts w:ascii="Times New Roman" w:eastAsia="方正仿宋_GBK" w:hAnsi="Times New Roman" w:cs="Times New Roman" w:hint="eastAsia"/>
          <w:sz w:val="32"/>
          <w:szCs w:val="32"/>
        </w:rPr>
        <w:t>，</w:t>
      </w:r>
      <w:r w:rsidR="002F6A89" w:rsidRPr="00772F49">
        <w:rPr>
          <w:rFonts w:ascii="Times New Roman" w:eastAsia="方正仿宋_GBK" w:hAnsi="Times New Roman" w:cs="Times New Roman"/>
          <w:sz w:val="32"/>
          <w:szCs w:val="32"/>
        </w:rPr>
        <w:t>2018</w:t>
      </w:r>
      <w:r w:rsidR="002F6A89" w:rsidRPr="00772F49">
        <w:rPr>
          <w:rFonts w:ascii="Times New Roman" w:eastAsia="方正仿宋_GBK" w:hAnsi="Times New Roman" w:cs="Times New Roman"/>
          <w:sz w:val="32"/>
          <w:szCs w:val="32"/>
        </w:rPr>
        <w:t>年销售量为</w:t>
      </w:r>
      <w:r w:rsidR="002F6A89" w:rsidRPr="00772F49">
        <w:rPr>
          <w:rFonts w:ascii="Times New Roman" w:eastAsia="方正仿宋_GBK" w:hAnsi="Times New Roman" w:cs="Times New Roman"/>
          <w:sz w:val="32"/>
          <w:szCs w:val="32"/>
        </w:rPr>
        <w:t>199.13</w:t>
      </w:r>
      <w:r w:rsidR="002F6A89" w:rsidRPr="00772F49">
        <w:rPr>
          <w:rFonts w:ascii="Times New Roman" w:eastAsia="方正仿宋_GBK" w:hAnsi="Times New Roman" w:cs="Times New Roman"/>
          <w:sz w:val="32"/>
          <w:szCs w:val="32"/>
        </w:rPr>
        <w:t>吨，</w:t>
      </w:r>
      <w:r w:rsidR="002F6A89">
        <w:rPr>
          <w:rFonts w:ascii="Times New Roman" w:eastAsia="方正仿宋_GBK" w:hAnsi="Times New Roman" w:cs="Times New Roman" w:hint="eastAsia"/>
          <w:sz w:val="32"/>
          <w:szCs w:val="32"/>
        </w:rPr>
        <w:t>占市场总销售量</w:t>
      </w:r>
      <w:r w:rsidR="002F6A89" w:rsidRPr="00DF71D7">
        <w:rPr>
          <w:rFonts w:ascii="Times New Roman" w:eastAsia="方正仿宋_GBK" w:hAnsi="Times New Roman" w:cs="Times New Roman"/>
          <w:sz w:val="32"/>
          <w:szCs w:val="32"/>
        </w:rPr>
        <w:t>59</w:t>
      </w:r>
      <w:r w:rsidR="002F6A89">
        <w:rPr>
          <w:rFonts w:ascii="Times New Roman" w:eastAsia="方正仿宋_GBK" w:hAnsi="Times New Roman" w:cs="Times New Roman" w:hint="eastAsia"/>
          <w:sz w:val="32"/>
          <w:szCs w:val="32"/>
        </w:rPr>
        <w:t>3.40</w:t>
      </w:r>
      <w:r w:rsidR="002F6A89" w:rsidRPr="00DF71D7">
        <w:rPr>
          <w:rFonts w:ascii="Times New Roman" w:eastAsia="方正仿宋_GBK" w:hAnsi="Times New Roman" w:cs="Times New Roman" w:hint="eastAsia"/>
          <w:sz w:val="32"/>
          <w:szCs w:val="32"/>
        </w:rPr>
        <w:t>吨</w:t>
      </w:r>
      <w:r w:rsidR="002F6A89">
        <w:rPr>
          <w:rFonts w:ascii="Times New Roman" w:eastAsia="方正仿宋_GBK" w:hAnsi="Times New Roman" w:cs="Times New Roman" w:hint="eastAsia"/>
          <w:sz w:val="32"/>
          <w:szCs w:val="32"/>
        </w:rPr>
        <w:t>的</w:t>
      </w:r>
      <w:r w:rsidR="002F6A89" w:rsidRPr="00772F49">
        <w:rPr>
          <w:rFonts w:ascii="Times New Roman" w:eastAsia="方正仿宋_GBK" w:hAnsi="Times New Roman" w:cs="Times New Roman"/>
          <w:sz w:val="32"/>
          <w:szCs w:val="32"/>
        </w:rPr>
        <w:t>33.6%</w:t>
      </w:r>
      <w:r w:rsidR="002F6A89">
        <w:rPr>
          <w:rFonts w:ascii="Times New Roman" w:eastAsia="方正仿宋_GBK" w:hAnsi="Times New Roman" w:cs="Times New Roman" w:hint="eastAsia"/>
          <w:sz w:val="32"/>
          <w:szCs w:val="32"/>
        </w:rPr>
        <w:t>。</w:t>
      </w:r>
      <w:r w:rsidR="00B26839" w:rsidRPr="0092471C">
        <w:rPr>
          <w:rFonts w:ascii="Times New Roman" w:eastAsia="方正仿宋_GBK" w:hAnsi="Times New Roman" w:cs="Times New Roman" w:hint="eastAsia"/>
          <w:sz w:val="32"/>
          <w:szCs w:val="32"/>
        </w:rPr>
        <w:t>在市场总销售量大幅下降的情况</w:t>
      </w:r>
      <w:r w:rsidR="00B26839">
        <w:rPr>
          <w:rFonts w:ascii="Times New Roman" w:eastAsia="方正仿宋_GBK" w:hAnsi="Times New Roman" w:cs="Times New Roman" w:hint="eastAsia"/>
          <w:sz w:val="32"/>
          <w:szCs w:val="32"/>
        </w:rPr>
        <w:t>下</w:t>
      </w:r>
      <w:r w:rsidR="00B26839" w:rsidRPr="0092471C">
        <w:rPr>
          <w:rFonts w:ascii="Times New Roman" w:eastAsia="方正仿宋_GBK" w:hAnsi="Times New Roman" w:cs="Times New Roman" w:hint="eastAsia"/>
          <w:sz w:val="32"/>
          <w:szCs w:val="32"/>
        </w:rPr>
        <w:t>，</w:t>
      </w:r>
      <w:r w:rsidR="0016325A">
        <w:rPr>
          <w:rFonts w:ascii="Times New Roman" w:eastAsia="方正仿宋_GBK" w:hAnsi="Times New Roman" w:cs="Times New Roman"/>
          <w:sz w:val="32"/>
          <w:szCs w:val="32"/>
        </w:rPr>
        <w:t>当事人</w:t>
      </w:r>
      <w:r w:rsidR="00B26839" w:rsidRPr="0092471C">
        <w:rPr>
          <w:rFonts w:ascii="Times New Roman" w:eastAsia="方正仿宋_GBK" w:hAnsi="Times New Roman" w:cs="Times New Roman" w:hint="eastAsia"/>
          <w:sz w:val="32"/>
          <w:szCs w:val="32"/>
        </w:rPr>
        <w:t>销售量</w:t>
      </w:r>
      <w:r w:rsidR="00B26839">
        <w:rPr>
          <w:rFonts w:ascii="Times New Roman" w:eastAsia="方正仿宋_GBK" w:hAnsi="Times New Roman" w:cs="Times New Roman" w:hint="eastAsia"/>
          <w:sz w:val="32"/>
          <w:szCs w:val="32"/>
        </w:rPr>
        <w:t>大幅</w:t>
      </w:r>
      <w:r w:rsidR="00B26839" w:rsidRPr="0092471C">
        <w:rPr>
          <w:rFonts w:ascii="Times New Roman" w:eastAsia="方正仿宋_GBK" w:hAnsi="Times New Roman" w:cs="Times New Roman" w:hint="eastAsia"/>
          <w:sz w:val="32"/>
          <w:szCs w:val="32"/>
        </w:rPr>
        <w:t>增加，</w:t>
      </w:r>
      <w:r w:rsidR="00B26839" w:rsidRPr="00772F49">
        <w:rPr>
          <w:rFonts w:ascii="Times New Roman" w:eastAsia="方正仿宋_GBK" w:hAnsi="Times New Roman" w:cs="Times New Roman"/>
          <w:sz w:val="32"/>
          <w:szCs w:val="32"/>
        </w:rPr>
        <w:t>市场份额增幅</w:t>
      </w:r>
      <w:r w:rsidR="00B26839">
        <w:rPr>
          <w:rFonts w:ascii="Times New Roman" w:eastAsia="方正仿宋_GBK" w:hAnsi="Times New Roman" w:cs="Times New Roman" w:hint="eastAsia"/>
          <w:sz w:val="32"/>
          <w:szCs w:val="32"/>
        </w:rPr>
        <w:t>达到</w:t>
      </w:r>
      <w:r w:rsidR="00B26839" w:rsidRPr="00772F49">
        <w:rPr>
          <w:rFonts w:ascii="Times New Roman" w:eastAsia="方正仿宋_GBK" w:hAnsi="Times New Roman" w:cs="Times New Roman"/>
          <w:sz w:val="32"/>
          <w:szCs w:val="32"/>
        </w:rPr>
        <w:t>59.2%</w:t>
      </w:r>
      <w:r w:rsidR="00B26839" w:rsidRPr="00772F49">
        <w:rPr>
          <w:rFonts w:ascii="Times New Roman" w:eastAsia="方正仿宋_GBK" w:hAnsi="Times New Roman" w:cs="Times New Roman"/>
          <w:sz w:val="32"/>
          <w:szCs w:val="32"/>
        </w:rPr>
        <w:t>。同时，</w:t>
      </w:r>
      <w:r w:rsidR="0016325A">
        <w:rPr>
          <w:rFonts w:ascii="Times New Roman" w:eastAsia="方正仿宋_GBK" w:hAnsi="Times New Roman" w:cs="Times New Roman"/>
          <w:sz w:val="32"/>
          <w:szCs w:val="32"/>
        </w:rPr>
        <w:t>当事人</w:t>
      </w:r>
      <w:r w:rsidR="00B26839" w:rsidRPr="00772F49">
        <w:rPr>
          <w:rFonts w:ascii="Times New Roman" w:eastAsia="方正仿宋_GBK" w:hAnsi="Times New Roman" w:cs="Times New Roman"/>
          <w:sz w:val="32"/>
          <w:szCs w:val="32"/>
        </w:rPr>
        <w:t>平均销售价格由</w:t>
      </w:r>
      <w:r w:rsidR="00B26839" w:rsidRPr="00772F49">
        <w:rPr>
          <w:rFonts w:ascii="Times New Roman" w:eastAsia="方正仿宋_GBK" w:hAnsi="Times New Roman" w:cs="Times New Roman"/>
          <w:sz w:val="32"/>
          <w:szCs w:val="32"/>
        </w:rPr>
        <w:t>2017</w:t>
      </w:r>
      <w:r w:rsidR="00B26839" w:rsidRPr="00772F49">
        <w:rPr>
          <w:rFonts w:ascii="Times New Roman" w:eastAsia="方正仿宋_GBK" w:hAnsi="Times New Roman" w:cs="Times New Roman"/>
          <w:sz w:val="32"/>
          <w:szCs w:val="32"/>
        </w:rPr>
        <w:t>年的</w:t>
      </w:r>
      <w:r w:rsidR="00B26839" w:rsidRPr="00772F49">
        <w:rPr>
          <w:rFonts w:ascii="Times New Roman" w:eastAsia="方正仿宋_GBK" w:hAnsi="Times New Roman" w:cs="Times New Roman"/>
          <w:sz w:val="32"/>
          <w:szCs w:val="32"/>
        </w:rPr>
        <w:t>17.24</w:t>
      </w:r>
      <w:r w:rsidR="00B26839" w:rsidRPr="00772F49">
        <w:rPr>
          <w:rFonts w:ascii="Times New Roman" w:eastAsia="方正仿宋_GBK" w:hAnsi="Times New Roman" w:cs="Times New Roman"/>
          <w:sz w:val="32"/>
          <w:szCs w:val="32"/>
        </w:rPr>
        <w:t>万元</w:t>
      </w:r>
      <w:r w:rsidR="00B26839" w:rsidRPr="00772F49">
        <w:rPr>
          <w:rFonts w:ascii="Times New Roman" w:eastAsia="方正仿宋_GBK" w:hAnsi="Times New Roman" w:cs="Times New Roman"/>
          <w:sz w:val="32"/>
          <w:szCs w:val="32"/>
        </w:rPr>
        <w:t>/</w:t>
      </w:r>
      <w:r w:rsidR="00B26839" w:rsidRPr="00772F49">
        <w:rPr>
          <w:rFonts w:ascii="Times New Roman" w:eastAsia="方正仿宋_GBK" w:hAnsi="Times New Roman" w:cs="Times New Roman"/>
          <w:sz w:val="32"/>
          <w:szCs w:val="32"/>
        </w:rPr>
        <w:t>吨提高到</w:t>
      </w:r>
      <w:r w:rsidR="00B26839" w:rsidRPr="00772F49">
        <w:rPr>
          <w:rFonts w:ascii="Times New Roman" w:eastAsia="方正仿宋_GBK" w:hAnsi="Times New Roman" w:cs="Times New Roman"/>
          <w:sz w:val="32"/>
          <w:szCs w:val="32"/>
        </w:rPr>
        <w:t>25.17</w:t>
      </w:r>
      <w:r w:rsidR="00B26839" w:rsidRPr="00772F49">
        <w:rPr>
          <w:rFonts w:ascii="Times New Roman" w:eastAsia="方正仿宋_GBK" w:hAnsi="Times New Roman" w:cs="Times New Roman"/>
          <w:sz w:val="32"/>
          <w:szCs w:val="32"/>
        </w:rPr>
        <w:t>万元</w:t>
      </w:r>
      <w:r w:rsidR="00B26839" w:rsidRPr="00772F49">
        <w:rPr>
          <w:rFonts w:ascii="Times New Roman" w:eastAsia="方正仿宋_GBK" w:hAnsi="Times New Roman" w:cs="Times New Roman"/>
          <w:sz w:val="32"/>
          <w:szCs w:val="32"/>
        </w:rPr>
        <w:t>/</w:t>
      </w:r>
      <w:r w:rsidR="00B26839" w:rsidRPr="00772F49">
        <w:rPr>
          <w:rFonts w:ascii="Times New Roman" w:eastAsia="方正仿宋_GBK" w:hAnsi="Times New Roman" w:cs="Times New Roman"/>
          <w:sz w:val="32"/>
          <w:szCs w:val="32"/>
        </w:rPr>
        <w:t>吨；苏州优合平均销售价格由</w:t>
      </w:r>
      <w:r w:rsidR="00B26839" w:rsidRPr="00772F49">
        <w:rPr>
          <w:rFonts w:ascii="Times New Roman" w:eastAsia="方正仿宋_GBK" w:hAnsi="Times New Roman" w:cs="Times New Roman"/>
          <w:sz w:val="32"/>
          <w:szCs w:val="32"/>
        </w:rPr>
        <w:t>2017</w:t>
      </w:r>
      <w:r w:rsidR="00B26839" w:rsidRPr="00772F49">
        <w:rPr>
          <w:rFonts w:ascii="Times New Roman" w:eastAsia="方正仿宋_GBK" w:hAnsi="Times New Roman" w:cs="Times New Roman"/>
          <w:sz w:val="32"/>
          <w:szCs w:val="32"/>
        </w:rPr>
        <w:t>年的</w:t>
      </w:r>
      <w:r w:rsidR="00B26839" w:rsidRPr="00772F49">
        <w:rPr>
          <w:rFonts w:ascii="Times New Roman" w:eastAsia="方正仿宋_GBK" w:hAnsi="Times New Roman" w:cs="Times New Roman"/>
          <w:sz w:val="32"/>
          <w:szCs w:val="32"/>
        </w:rPr>
        <w:t>18.67</w:t>
      </w:r>
      <w:r w:rsidR="00B26839" w:rsidRPr="00772F49">
        <w:rPr>
          <w:rFonts w:ascii="Times New Roman" w:eastAsia="方正仿宋_GBK" w:hAnsi="Times New Roman" w:cs="Times New Roman"/>
          <w:sz w:val="32"/>
          <w:szCs w:val="32"/>
        </w:rPr>
        <w:t>万元</w:t>
      </w:r>
      <w:r w:rsidR="00B26839" w:rsidRPr="00772F49">
        <w:rPr>
          <w:rFonts w:ascii="Times New Roman" w:eastAsia="方正仿宋_GBK" w:hAnsi="Times New Roman" w:cs="Times New Roman"/>
          <w:sz w:val="32"/>
          <w:szCs w:val="32"/>
        </w:rPr>
        <w:t>/</w:t>
      </w:r>
      <w:r w:rsidR="00B26839" w:rsidRPr="00772F49">
        <w:rPr>
          <w:rFonts w:ascii="Times New Roman" w:eastAsia="方正仿宋_GBK" w:hAnsi="Times New Roman" w:cs="Times New Roman"/>
          <w:sz w:val="32"/>
          <w:szCs w:val="32"/>
        </w:rPr>
        <w:t>吨提高到</w:t>
      </w:r>
      <w:r w:rsidR="00B26839" w:rsidRPr="00772F49">
        <w:rPr>
          <w:rFonts w:ascii="Times New Roman" w:eastAsia="方正仿宋_GBK" w:hAnsi="Times New Roman" w:cs="Times New Roman"/>
          <w:sz w:val="32"/>
          <w:szCs w:val="32"/>
        </w:rPr>
        <w:t>28.0</w:t>
      </w:r>
      <w:r w:rsidR="002F6A89">
        <w:rPr>
          <w:rFonts w:ascii="Times New Roman" w:eastAsia="方正仿宋_GBK" w:hAnsi="Times New Roman" w:cs="Times New Roman" w:hint="eastAsia"/>
          <w:sz w:val="32"/>
          <w:szCs w:val="32"/>
        </w:rPr>
        <w:t>8</w:t>
      </w:r>
      <w:r w:rsidR="00B26839" w:rsidRPr="00772F49">
        <w:rPr>
          <w:rFonts w:ascii="Times New Roman" w:eastAsia="方正仿宋_GBK" w:hAnsi="Times New Roman" w:cs="Times New Roman"/>
          <w:sz w:val="32"/>
          <w:szCs w:val="32"/>
        </w:rPr>
        <w:t>万元</w:t>
      </w:r>
      <w:r w:rsidR="00B26839" w:rsidRPr="00772F49">
        <w:rPr>
          <w:rFonts w:ascii="Times New Roman" w:eastAsia="方正仿宋_GBK" w:hAnsi="Times New Roman" w:cs="Times New Roman"/>
          <w:sz w:val="32"/>
          <w:szCs w:val="32"/>
        </w:rPr>
        <w:t>/</w:t>
      </w:r>
      <w:r w:rsidR="00B26839" w:rsidRPr="00772F49">
        <w:rPr>
          <w:rFonts w:ascii="Times New Roman" w:eastAsia="方正仿宋_GBK" w:hAnsi="Times New Roman" w:cs="Times New Roman"/>
          <w:sz w:val="32"/>
          <w:szCs w:val="32"/>
        </w:rPr>
        <w:t>吨，平均销售价格</w:t>
      </w:r>
      <w:r w:rsidR="00B26839">
        <w:rPr>
          <w:rFonts w:ascii="Times New Roman" w:eastAsia="方正仿宋_GBK" w:hAnsi="Times New Roman" w:cs="Times New Roman" w:hint="eastAsia"/>
          <w:sz w:val="32"/>
          <w:szCs w:val="32"/>
        </w:rPr>
        <w:t>均达到</w:t>
      </w:r>
      <w:r w:rsidR="00B26839" w:rsidRPr="00772F49">
        <w:rPr>
          <w:rFonts w:ascii="Times New Roman" w:eastAsia="方正仿宋_GBK" w:hAnsi="Times New Roman" w:cs="Times New Roman"/>
          <w:sz w:val="32"/>
          <w:szCs w:val="32"/>
        </w:rPr>
        <w:t>不低于</w:t>
      </w:r>
      <w:r w:rsidR="00B26839" w:rsidRPr="00772F49">
        <w:rPr>
          <w:rFonts w:ascii="Times New Roman" w:eastAsia="方正仿宋_GBK" w:hAnsi="Times New Roman" w:cs="Times New Roman"/>
          <w:sz w:val="32"/>
          <w:szCs w:val="32"/>
        </w:rPr>
        <w:t>20</w:t>
      </w:r>
      <w:r w:rsidR="00B26839" w:rsidRPr="00772F49">
        <w:rPr>
          <w:rFonts w:ascii="Times New Roman" w:eastAsia="方正仿宋_GBK" w:hAnsi="Times New Roman" w:cs="Times New Roman"/>
          <w:sz w:val="32"/>
          <w:szCs w:val="32"/>
        </w:rPr>
        <w:t>万元</w:t>
      </w:r>
      <w:r w:rsidR="00B26839" w:rsidRPr="00772F49">
        <w:rPr>
          <w:rFonts w:ascii="Times New Roman" w:eastAsia="方正仿宋_GBK" w:hAnsi="Times New Roman" w:cs="Times New Roman"/>
          <w:sz w:val="32"/>
          <w:szCs w:val="32"/>
        </w:rPr>
        <w:t>/</w:t>
      </w:r>
      <w:r w:rsidR="00B26839" w:rsidRPr="00772F49">
        <w:rPr>
          <w:rFonts w:ascii="Times New Roman" w:eastAsia="方正仿宋_GBK" w:hAnsi="Times New Roman" w:cs="Times New Roman"/>
          <w:sz w:val="32"/>
          <w:szCs w:val="32"/>
        </w:rPr>
        <w:t>吨。</w:t>
      </w:r>
    </w:p>
    <w:p w14:paraId="6E804368" w14:textId="264EF727" w:rsidR="009B5EE2" w:rsidRPr="00EF1EE6" w:rsidRDefault="007B67E2" w:rsidP="009B5EE2">
      <w:pPr>
        <w:spacing w:line="560" w:lineRule="exact"/>
        <w:ind w:firstLineChars="200" w:firstLine="640"/>
        <w:rPr>
          <w:rFonts w:ascii="Times New Roman" w:eastAsia="方正楷体_GBK" w:hAnsi="Times New Roman" w:cs="Times New Roman"/>
          <w:sz w:val="32"/>
          <w:szCs w:val="32"/>
        </w:rPr>
      </w:pPr>
      <w:r w:rsidRPr="00772F49">
        <w:rPr>
          <w:rFonts w:ascii="Times New Roman" w:eastAsia="方正楷体_GBK" w:hAnsi="Times New Roman" w:cs="Times New Roman"/>
          <w:sz w:val="32"/>
          <w:szCs w:val="32"/>
        </w:rPr>
        <w:lastRenderedPageBreak/>
        <w:t>（</w:t>
      </w:r>
      <w:r w:rsidR="00D4177C" w:rsidRPr="00772F49">
        <w:rPr>
          <w:rFonts w:ascii="Times New Roman" w:eastAsia="方正楷体_GBK" w:hAnsi="Times New Roman" w:cs="Times New Roman"/>
          <w:sz w:val="32"/>
          <w:szCs w:val="32"/>
        </w:rPr>
        <w:t>三</w:t>
      </w:r>
      <w:r w:rsidRPr="00772F49">
        <w:rPr>
          <w:rFonts w:ascii="Times New Roman" w:eastAsia="方正楷体_GBK" w:hAnsi="Times New Roman" w:cs="Times New Roman"/>
          <w:sz w:val="32"/>
          <w:szCs w:val="32"/>
        </w:rPr>
        <w:t>）</w:t>
      </w:r>
      <w:r w:rsidR="00585743">
        <w:rPr>
          <w:rFonts w:ascii="Times New Roman" w:eastAsia="方正楷体_GBK" w:hAnsi="Times New Roman" w:cs="Times New Roman"/>
          <w:sz w:val="32"/>
          <w:szCs w:val="32"/>
        </w:rPr>
        <w:t>当事人</w:t>
      </w:r>
      <w:r w:rsidR="00372D0A" w:rsidRPr="00772F49">
        <w:rPr>
          <w:rFonts w:ascii="Times New Roman" w:eastAsia="方正楷体_GBK" w:hAnsi="Times New Roman" w:cs="Times New Roman"/>
          <w:sz w:val="32"/>
          <w:szCs w:val="32"/>
        </w:rPr>
        <w:t>、苏州优合、江苏嘉福</w:t>
      </w:r>
      <w:r w:rsidR="00546850" w:rsidRPr="00772F49">
        <w:rPr>
          <w:rFonts w:ascii="Times New Roman" w:eastAsia="方正楷体_GBK" w:hAnsi="Times New Roman" w:cs="Times New Roman"/>
          <w:sz w:val="32"/>
          <w:szCs w:val="32"/>
        </w:rPr>
        <w:t>协商</w:t>
      </w:r>
      <w:r w:rsidR="00E07381" w:rsidRPr="00772F49">
        <w:rPr>
          <w:rFonts w:ascii="Times New Roman" w:eastAsia="方正楷体_GBK" w:hAnsi="Times New Roman" w:cs="Times New Roman"/>
          <w:sz w:val="32"/>
          <w:szCs w:val="32"/>
        </w:rPr>
        <w:t>销售</w:t>
      </w:r>
      <w:r w:rsidR="00546850" w:rsidRPr="00EF1EE6">
        <w:rPr>
          <w:rFonts w:ascii="Times New Roman" w:eastAsia="方正楷体_GBK" w:hAnsi="Times New Roman" w:cs="Times New Roman" w:hint="eastAsia"/>
          <w:sz w:val="32"/>
          <w:szCs w:val="32"/>
        </w:rPr>
        <w:t>价格</w:t>
      </w:r>
    </w:p>
    <w:p w14:paraId="4E8F25BD" w14:textId="29C9C4EA" w:rsidR="00D6330D" w:rsidRDefault="00B26839" w:rsidP="004D1461">
      <w:pPr>
        <w:pStyle w:val="a3"/>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当事人</w:t>
      </w:r>
      <w:r w:rsidRPr="00772F49">
        <w:rPr>
          <w:rFonts w:ascii="Times New Roman" w:eastAsia="方正仿宋_GBK" w:hAnsi="Times New Roman" w:cs="Times New Roman"/>
          <w:sz w:val="32"/>
          <w:szCs w:val="32"/>
        </w:rPr>
        <w:t>、苏州优合、江苏嘉福通过会面、微信、电话等方式</w:t>
      </w:r>
      <w:r>
        <w:rPr>
          <w:rFonts w:ascii="Times New Roman" w:eastAsia="方正仿宋_GBK" w:hAnsi="Times New Roman" w:cs="Times New Roman" w:hint="eastAsia"/>
          <w:sz w:val="32"/>
          <w:szCs w:val="32"/>
        </w:rPr>
        <w:t>互相</w:t>
      </w:r>
      <w:r w:rsidRPr="00772F49">
        <w:rPr>
          <w:rFonts w:ascii="Times New Roman" w:eastAsia="方正仿宋_GBK" w:hAnsi="Times New Roman" w:cs="Times New Roman"/>
          <w:sz w:val="32"/>
          <w:szCs w:val="32"/>
        </w:rPr>
        <w:t>询问</w:t>
      </w:r>
      <w:r>
        <w:rPr>
          <w:rFonts w:ascii="Times New Roman" w:eastAsia="方正仿宋_GBK" w:hAnsi="Times New Roman" w:cs="Times New Roman" w:hint="eastAsia"/>
          <w:sz w:val="32"/>
          <w:szCs w:val="32"/>
        </w:rPr>
        <w:t>市场行情</w:t>
      </w:r>
      <w:r w:rsidR="00DC5DBF">
        <w:rPr>
          <w:rFonts w:ascii="Times New Roman" w:eastAsia="方正仿宋_GBK" w:hAnsi="Times New Roman" w:cs="Times New Roman" w:hint="eastAsia"/>
          <w:sz w:val="32"/>
          <w:szCs w:val="32"/>
        </w:rPr>
        <w:t>，</w:t>
      </w:r>
      <w:r w:rsidRPr="00772F49">
        <w:rPr>
          <w:rFonts w:ascii="Times New Roman" w:eastAsia="方正仿宋_GBK" w:hAnsi="Times New Roman" w:cs="Times New Roman"/>
          <w:sz w:val="32"/>
          <w:szCs w:val="32"/>
        </w:rPr>
        <w:t>协商</w:t>
      </w:r>
      <w:r w:rsidR="001A5C61" w:rsidRPr="00772F49">
        <w:rPr>
          <w:rFonts w:ascii="Times New Roman" w:eastAsia="方正仿宋_GBK" w:hAnsi="Times New Roman" w:cs="Times New Roman"/>
          <w:sz w:val="32"/>
          <w:szCs w:val="32"/>
        </w:rPr>
        <w:t>CP</w:t>
      </w:r>
      <w:r w:rsidR="001A5C61" w:rsidRPr="00772F49">
        <w:rPr>
          <w:rFonts w:ascii="Times New Roman" w:eastAsia="方正仿宋_GBK" w:hAnsi="Times New Roman" w:cs="Times New Roman"/>
          <w:sz w:val="32"/>
          <w:szCs w:val="32"/>
        </w:rPr>
        <w:t>樟脑</w:t>
      </w:r>
      <w:r>
        <w:rPr>
          <w:rFonts w:ascii="Times New Roman" w:eastAsia="方正仿宋_GBK" w:hAnsi="Times New Roman" w:cs="Times New Roman" w:hint="eastAsia"/>
          <w:sz w:val="32"/>
          <w:szCs w:val="32"/>
        </w:rPr>
        <w:t>销售</w:t>
      </w:r>
      <w:r w:rsidRPr="00772F49">
        <w:rPr>
          <w:rFonts w:ascii="Times New Roman" w:eastAsia="方正仿宋_GBK" w:hAnsi="Times New Roman" w:cs="Times New Roman"/>
          <w:sz w:val="32"/>
          <w:szCs w:val="32"/>
        </w:rPr>
        <w:t>价格。</w:t>
      </w:r>
      <w:r w:rsidRPr="00772F49">
        <w:rPr>
          <w:rFonts w:ascii="Times New Roman" w:eastAsia="方正仿宋_GBK" w:hAnsi="Times New Roman" w:cs="Times New Roman"/>
          <w:sz w:val="32"/>
          <w:szCs w:val="32"/>
        </w:rPr>
        <w:t>2018</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4</w:t>
      </w:r>
      <w:r w:rsidRPr="00772F49">
        <w:rPr>
          <w:rFonts w:ascii="Times New Roman" w:eastAsia="方正仿宋_GBK" w:hAnsi="Times New Roman" w:cs="Times New Roman"/>
          <w:sz w:val="32"/>
          <w:szCs w:val="32"/>
        </w:rPr>
        <w:t>月，</w:t>
      </w:r>
      <w:r w:rsidR="0016325A">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w:t>
      </w:r>
      <w:r w:rsidRPr="00772F49">
        <w:rPr>
          <w:rFonts w:ascii="Times New Roman" w:eastAsia="方正仿宋_GBK" w:hAnsi="Times New Roman" w:cs="Times New Roman"/>
          <w:sz w:val="32"/>
          <w:szCs w:val="32"/>
        </w:rPr>
        <w:t>苏州优合和江苏嘉福</w:t>
      </w:r>
      <w:r>
        <w:rPr>
          <w:rFonts w:ascii="Times New Roman" w:eastAsia="方正仿宋_GBK" w:hAnsi="Times New Roman" w:cs="Times New Roman" w:hint="eastAsia"/>
          <w:sz w:val="32"/>
          <w:szCs w:val="32"/>
        </w:rPr>
        <w:t>在</w:t>
      </w:r>
      <w:r w:rsidRPr="00772F49">
        <w:rPr>
          <w:rFonts w:ascii="Times New Roman" w:eastAsia="方正仿宋_GBK" w:hAnsi="Times New Roman" w:cs="Times New Roman"/>
          <w:sz w:val="32"/>
          <w:szCs w:val="32"/>
        </w:rPr>
        <w:t>上海药展会期间就保持价格稳定，不搞恶性竞争进行了沟通。</w:t>
      </w:r>
      <w:r w:rsidRPr="00772F49">
        <w:rPr>
          <w:rFonts w:ascii="Times New Roman" w:eastAsia="方正仿宋_GBK" w:hAnsi="Times New Roman" w:cs="Times New Roman"/>
          <w:sz w:val="32"/>
          <w:szCs w:val="32"/>
        </w:rPr>
        <w:t>2019</w:t>
      </w:r>
      <w:r w:rsidRPr="00772F49">
        <w:rPr>
          <w:rFonts w:ascii="Times New Roman" w:eastAsia="方正仿宋_GBK" w:hAnsi="Times New Roman" w:cs="Times New Roman"/>
          <w:sz w:val="32"/>
          <w:szCs w:val="32"/>
        </w:rPr>
        <w:t>年</w:t>
      </w:r>
      <w:r w:rsidRPr="00772F49">
        <w:rPr>
          <w:rFonts w:ascii="Times New Roman" w:eastAsia="方正仿宋_GBK" w:hAnsi="Times New Roman" w:cs="Times New Roman"/>
          <w:sz w:val="32"/>
          <w:szCs w:val="32"/>
        </w:rPr>
        <w:t>5</w:t>
      </w:r>
      <w:r w:rsidRPr="00772F49">
        <w:rPr>
          <w:rFonts w:ascii="Times New Roman" w:eastAsia="方正仿宋_GBK" w:hAnsi="Times New Roman" w:cs="Times New Roman"/>
          <w:sz w:val="32"/>
          <w:szCs w:val="32"/>
        </w:rPr>
        <w:t>月，</w:t>
      </w:r>
      <w:r w:rsidR="0016325A">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、苏州优合和江苏嘉福在杭州药展会期间互相了解樟脑价格，认为维持</w:t>
      </w:r>
      <w:r w:rsidR="00DC5DBF">
        <w:rPr>
          <w:rFonts w:ascii="Times New Roman" w:eastAsia="方正仿宋_GBK" w:hAnsi="Times New Roman" w:cs="Times New Roman" w:hint="eastAsia"/>
          <w:sz w:val="32"/>
          <w:szCs w:val="32"/>
        </w:rPr>
        <w:t>当时</w:t>
      </w:r>
      <w:r w:rsidRPr="00772F49">
        <w:rPr>
          <w:rFonts w:ascii="Times New Roman" w:eastAsia="方正仿宋_GBK" w:hAnsi="Times New Roman" w:cs="Times New Roman"/>
          <w:sz w:val="32"/>
          <w:szCs w:val="32"/>
        </w:rPr>
        <w:t>价格都有生存空间</w:t>
      </w:r>
      <w:r>
        <w:rPr>
          <w:rFonts w:ascii="Times New Roman" w:eastAsia="方正仿宋_GBK" w:hAnsi="Times New Roman" w:cs="Times New Roman" w:hint="eastAsia"/>
          <w:sz w:val="32"/>
          <w:szCs w:val="32"/>
        </w:rPr>
        <w:t>。</w:t>
      </w:r>
      <w:r w:rsidR="004D1461">
        <w:rPr>
          <w:rFonts w:ascii="Times New Roman" w:eastAsia="方正仿宋_GBK" w:hAnsi="Times New Roman" w:cs="Times New Roman" w:hint="eastAsia"/>
          <w:sz w:val="32"/>
          <w:szCs w:val="32"/>
        </w:rPr>
        <w:t>当事人</w:t>
      </w:r>
      <w:r w:rsidR="004D1461" w:rsidRPr="00772F49">
        <w:rPr>
          <w:rFonts w:ascii="Times New Roman" w:eastAsia="方正仿宋_GBK" w:hAnsi="Times New Roman" w:cs="Times New Roman"/>
          <w:sz w:val="32"/>
          <w:szCs w:val="32"/>
        </w:rPr>
        <w:t>、苏州优合、江苏嘉福</w:t>
      </w:r>
      <w:r w:rsidRPr="00772F49">
        <w:rPr>
          <w:rFonts w:ascii="Times New Roman" w:eastAsia="方正仿宋_GBK" w:hAnsi="Times New Roman" w:cs="Times New Roman"/>
          <w:sz w:val="32"/>
          <w:szCs w:val="32"/>
        </w:rPr>
        <w:t>在面对客户询价时</w:t>
      </w:r>
      <w:r w:rsidR="00600190">
        <w:rPr>
          <w:rFonts w:ascii="Times New Roman" w:eastAsia="方正仿宋_GBK" w:hAnsi="Times New Roman" w:cs="Times New Roman" w:hint="eastAsia"/>
          <w:sz w:val="32"/>
          <w:szCs w:val="32"/>
        </w:rPr>
        <w:t>互相</w:t>
      </w:r>
      <w:r w:rsidRPr="00772F49">
        <w:rPr>
          <w:rFonts w:ascii="Times New Roman" w:eastAsia="方正仿宋_GBK" w:hAnsi="Times New Roman" w:cs="Times New Roman"/>
          <w:sz w:val="32"/>
          <w:szCs w:val="32"/>
        </w:rPr>
        <w:t>协商报价</w:t>
      </w:r>
      <w:r>
        <w:rPr>
          <w:rFonts w:ascii="Times New Roman" w:eastAsia="方正仿宋_GBK" w:hAnsi="Times New Roman" w:cs="Times New Roman" w:hint="eastAsia"/>
          <w:sz w:val="32"/>
          <w:szCs w:val="32"/>
        </w:rPr>
        <w:t>，</w:t>
      </w:r>
      <w:r w:rsidR="004D1461">
        <w:rPr>
          <w:rFonts w:ascii="Times New Roman" w:eastAsia="方正仿宋_GBK" w:hAnsi="Times New Roman" w:cs="Times New Roman" w:hint="eastAsia"/>
          <w:sz w:val="32"/>
          <w:szCs w:val="32"/>
        </w:rPr>
        <w:t>如多次针对</w:t>
      </w:r>
      <w:r>
        <w:rPr>
          <w:rFonts w:ascii="Times New Roman" w:eastAsia="方正仿宋_GBK" w:hAnsi="Times New Roman" w:cs="Times New Roman" w:hint="eastAsia"/>
          <w:sz w:val="32"/>
          <w:szCs w:val="32"/>
        </w:rPr>
        <w:t>采购频繁的某</w:t>
      </w:r>
      <w:r w:rsidR="00927E01" w:rsidRPr="007B4910">
        <w:rPr>
          <w:rFonts w:ascii="Times New Roman" w:eastAsia="方正仿宋_GBK" w:hAnsi="Times New Roman" w:cs="Times New Roman" w:hint="eastAsia"/>
          <w:sz w:val="32"/>
          <w:szCs w:val="32"/>
        </w:rPr>
        <w:t>客户</w:t>
      </w:r>
      <w:r w:rsidR="00CB0228" w:rsidRPr="00E0109E">
        <w:rPr>
          <w:rFonts w:ascii="Times New Roman" w:eastAsia="方正仿宋_GBK" w:hAnsi="Times New Roman" w:cs="Times New Roman"/>
          <w:sz w:val="32"/>
          <w:szCs w:val="32"/>
        </w:rPr>
        <w:t>CP</w:t>
      </w:r>
      <w:r w:rsidR="00CB0228" w:rsidRPr="00E0109E">
        <w:rPr>
          <w:rFonts w:ascii="Times New Roman" w:eastAsia="方正仿宋_GBK" w:hAnsi="Times New Roman" w:cs="Times New Roman" w:hint="eastAsia"/>
          <w:sz w:val="32"/>
          <w:szCs w:val="32"/>
        </w:rPr>
        <w:t>樟脑</w:t>
      </w:r>
      <w:r w:rsidR="00CB0228" w:rsidRPr="0095502A">
        <w:rPr>
          <w:rFonts w:ascii="Times New Roman" w:eastAsia="方正仿宋_GBK" w:hAnsi="Times New Roman" w:cs="Times New Roman" w:hint="eastAsia"/>
          <w:sz w:val="32"/>
          <w:szCs w:val="32"/>
        </w:rPr>
        <w:t>销售</w:t>
      </w:r>
      <w:r w:rsidR="00547B5A" w:rsidRPr="007B4910">
        <w:rPr>
          <w:rFonts w:ascii="Times New Roman" w:eastAsia="方正仿宋_GBK" w:hAnsi="Times New Roman" w:cs="Times New Roman"/>
          <w:sz w:val="32"/>
          <w:szCs w:val="32"/>
        </w:rPr>
        <w:t>报价进行协调</w:t>
      </w:r>
      <w:r w:rsidR="00E91F5D" w:rsidRPr="007B4910">
        <w:rPr>
          <w:rFonts w:ascii="Times New Roman" w:eastAsia="方正仿宋_GBK" w:hAnsi="Times New Roman" w:cs="Times New Roman"/>
          <w:sz w:val="32"/>
          <w:szCs w:val="32"/>
        </w:rPr>
        <w:t>，</w:t>
      </w:r>
      <w:r w:rsidR="00AD12F3" w:rsidRPr="007B4910">
        <w:rPr>
          <w:rFonts w:ascii="Times New Roman" w:eastAsia="方正仿宋_GBK" w:hAnsi="Times New Roman" w:cs="Times New Roman"/>
          <w:sz w:val="32"/>
          <w:szCs w:val="32"/>
        </w:rPr>
        <w:t>3</w:t>
      </w:r>
      <w:r w:rsidR="00C469A4" w:rsidRPr="007B4910">
        <w:rPr>
          <w:rFonts w:ascii="Times New Roman" w:eastAsia="方正仿宋_GBK" w:hAnsi="Times New Roman" w:cs="Times New Roman"/>
          <w:sz w:val="32"/>
          <w:szCs w:val="32"/>
        </w:rPr>
        <w:t>家企业近两年</w:t>
      </w:r>
      <w:r w:rsidR="00C469A4" w:rsidRPr="007B4910">
        <w:rPr>
          <w:rFonts w:ascii="Times New Roman" w:eastAsia="方正仿宋_GBK" w:hAnsi="Times New Roman" w:cs="Times New Roman" w:hint="eastAsia"/>
          <w:sz w:val="32"/>
          <w:szCs w:val="32"/>
        </w:rPr>
        <w:t>来</w:t>
      </w:r>
      <w:r>
        <w:rPr>
          <w:rFonts w:ascii="Times New Roman" w:eastAsia="方正仿宋_GBK" w:hAnsi="Times New Roman" w:cs="Times New Roman" w:hint="eastAsia"/>
          <w:sz w:val="32"/>
          <w:szCs w:val="32"/>
        </w:rPr>
        <w:t>给该客户的</w:t>
      </w:r>
      <w:r w:rsidR="00AD12F3" w:rsidRPr="007B4910">
        <w:rPr>
          <w:rFonts w:ascii="Times New Roman" w:eastAsia="方正仿宋_GBK" w:hAnsi="Times New Roman" w:cs="Times New Roman"/>
          <w:sz w:val="32"/>
          <w:szCs w:val="32"/>
        </w:rPr>
        <w:t>报价变化趋势</w:t>
      </w:r>
      <w:r w:rsidR="00F42F1F" w:rsidRPr="007B4910">
        <w:rPr>
          <w:rFonts w:ascii="Times New Roman" w:eastAsia="方正仿宋_GBK" w:hAnsi="Times New Roman" w:cs="Times New Roman"/>
          <w:sz w:val="32"/>
          <w:szCs w:val="32"/>
        </w:rPr>
        <w:t>和幅度</w:t>
      </w:r>
      <w:r w:rsidR="00AD12F3" w:rsidRPr="007B4910">
        <w:rPr>
          <w:rFonts w:ascii="Times New Roman" w:eastAsia="方正仿宋_GBK" w:hAnsi="Times New Roman" w:cs="Times New Roman"/>
          <w:sz w:val="32"/>
          <w:szCs w:val="32"/>
        </w:rPr>
        <w:t>基本</w:t>
      </w:r>
      <w:r w:rsidR="004D1461">
        <w:rPr>
          <w:rFonts w:ascii="Times New Roman" w:eastAsia="方正仿宋_GBK" w:hAnsi="Times New Roman" w:cs="Times New Roman" w:hint="eastAsia"/>
          <w:sz w:val="32"/>
          <w:szCs w:val="32"/>
        </w:rPr>
        <w:t>保持</w:t>
      </w:r>
      <w:r w:rsidR="00AD12F3" w:rsidRPr="007B4910">
        <w:rPr>
          <w:rFonts w:ascii="Times New Roman" w:eastAsia="方正仿宋_GBK" w:hAnsi="Times New Roman" w:cs="Times New Roman"/>
          <w:sz w:val="32"/>
          <w:szCs w:val="32"/>
        </w:rPr>
        <w:t>一致。</w:t>
      </w:r>
      <w:r w:rsidRPr="00F7058F">
        <w:rPr>
          <w:rFonts w:ascii="Times New Roman" w:eastAsia="方正仿宋_GBK" w:hAnsi="Times New Roman" w:cs="Times New Roman"/>
          <w:sz w:val="32"/>
          <w:szCs w:val="32"/>
        </w:rPr>
        <w:t>2018</w:t>
      </w:r>
      <w:r w:rsidRPr="00F7058F">
        <w:rPr>
          <w:rFonts w:ascii="Times New Roman" w:eastAsia="方正仿宋_GBK" w:hAnsi="Times New Roman" w:cs="Times New Roman"/>
          <w:sz w:val="32"/>
          <w:szCs w:val="32"/>
        </w:rPr>
        <w:t>年</w:t>
      </w:r>
      <w:r w:rsidR="00DC5DBF">
        <w:rPr>
          <w:rFonts w:ascii="Times New Roman" w:eastAsia="方正仿宋_GBK" w:hAnsi="Times New Roman" w:cs="Times New Roman"/>
          <w:sz w:val="32"/>
          <w:szCs w:val="32"/>
        </w:rPr>
        <w:t>，</w:t>
      </w:r>
      <w:r w:rsidRPr="00F7058F">
        <w:rPr>
          <w:rFonts w:ascii="Times New Roman" w:eastAsia="方正仿宋_GBK" w:hAnsi="Times New Roman" w:cs="Times New Roman"/>
          <w:sz w:val="32"/>
          <w:szCs w:val="32"/>
        </w:rPr>
        <w:t>江苏嘉福与</w:t>
      </w:r>
      <w:r>
        <w:rPr>
          <w:rFonts w:ascii="Times New Roman" w:eastAsia="方正仿宋_GBK" w:hAnsi="Times New Roman" w:cs="Times New Roman" w:hint="eastAsia"/>
          <w:sz w:val="32"/>
          <w:szCs w:val="32"/>
        </w:rPr>
        <w:t>某客户</w:t>
      </w:r>
      <w:r w:rsidRPr="00F7058F">
        <w:rPr>
          <w:rFonts w:ascii="Times New Roman" w:eastAsia="方正仿宋_GBK" w:hAnsi="Times New Roman" w:cs="Times New Roman"/>
          <w:sz w:val="32"/>
          <w:szCs w:val="32"/>
        </w:rPr>
        <w:t>签订了年度</w:t>
      </w:r>
      <w:r w:rsidRPr="00F7058F">
        <w:rPr>
          <w:rFonts w:ascii="Times New Roman" w:eastAsia="方正仿宋_GBK" w:hAnsi="Times New Roman" w:cs="Times New Roman"/>
          <w:sz w:val="32"/>
          <w:szCs w:val="32"/>
        </w:rPr>
        <w:t>CP</w:t>
      </w:r>
      <w:r w:rsidRPr="00F7058F">
        <w:rPr>
          <w:rFonts w:ascii="Times New Roman" w:eastAsia="方正仿宋_GBK" w:hAnsi="Times New Roman" w:cs="Times New Roman"/>
          <w:sz w:val="32"/>
          <w:szCs w:val="32"/>
        </w:rPr>
        <w:t>樟脑购销合同，约定市场价格涨跌</w:t>
      </w:r>
      <w:r w:rsidRPr="00F7058F">
        <w:rPr>
          <w:rFonts w:ascii="Times New Roman" w:eastAsia="方正仿宋_GBK" w:hAnsi="Times New Roman" w:cs="Times New Roman"/>
          <w:sz w:val="32"/>
          <w:szCs w:val="32"/>
        </w:rPr>
        <w:t>10%</w:t>
      </w:r>
      <w:r w:rsidRPr="00F7058F">
        <w:rPr>
          <w:rFonts w:ascii="Times New Roman" w:eastAsia="方正仿宋_GBK" w:hAnsi="Times New Roman" w:cs="Times New Roman"/>
          <w:sz w:val="32"/>
          <w:szCs w:val="32"/>
        </w:rPr>
        <w:t>双方进行调价，期间</w:t>
      </w:r>
      <w:r>
        <w:rPr>
          <w:rFonts w:ascii="Times New Roman" w:eastAsia="方正仿宋_GBK" w:hAnsi="Times New Roman" w:cs="Times New Roman" w:hint="eastAsia"/>
          <w:sz w:val="32"/>
          <w:szCs w:val="32"/>
        </w:rPr>
        <w:t>该客户</w:t>
      </w:r>
      <w:r w:rsidRPr="00F7058F">
        <w:rPr>
          <w:rFonts w:ascii="Times New Roman" w:eastAsia="方正仿宋_GBK" w:hAnsi="Times New Roman" w:cs="Times New Roman"/>
          <w:sz w:val="32"/>
          <w:szCs w:val="32"/>
        </w:rPr>
        <w:t>不定时通过电话向</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家企业</w:t>
      </w:r>
      <w:r w:rsidRPr="00F7058F">
        <w:rPr>
          <w:rFonts w:ascii="Times New Roman" w:eastAsia="方正仿宋_GBK" w:hAnsi="Times New Roman" w:cs="Times New Roman"/>
          <w:sz w:val="32"/>
          <w:szCs w:val="32"/>
        </w:rPr>
        <w:t>询价。江苏嘉福为了</w:t>
      </w:r>
      <w:r w:rsidR="00DC5DBF">
        <w:rPr>
          <w:rFonts w:ascii="Times New Roman" w:eastAsia="方正仿宋_GBK" w:hAnsi="Times New Roman" w:cs="Times New Roman"/>
          <w:sz w:val="32"/>
          <w:szCs w:val="32"/>
        </w:rPr>
        <w:t>体现自身价格优势，</w:t>
      </w:r>
      <w:r w:rsidRPr="00F7058F">
        <w:rPr>
          <w:rFonts w:ascii="Times New Roman" w:eastAsia="方正仿宋_GBK" w:hAnsi="Times New Roman" w:cs="Times New Roman"/>
          <w:sz w:val="32"/>
          <w:szCs w:val="32"/>
        </w:rPr>
        <w:t>维持与</w:t>
      </w:r>
      <w:r>
        <w:rPr>
          <w:rFonts w:ascii="Times New Roman" w:eastAsia="方正仿宋_GBK" w:hAnsi="Times New Roman" w:cs="Times New Roman" w:hint="eastAsia"/>
          <w:sz w:val="32"/>
          <w:szCs w:val="32"/>
        </w:rPr>
        <w:t>该客户</w:t>
      </w:r>
      <w:r w:rsidRPr="00F7058F">
        <w:rPr>
          <w:rFonts w:ascii="Times New Roman" w:eastAsia="方正仿宋_GBK" w:hAnsi="Times New Roman" w:cs="Times New Roman"/>
          <w:sz w:val="32"/>
          <w:szCs w:val="32"/>
        </w:rPr>
        <w:t>的</w:t>
      </w:r>
      <w:r w:rsidR="00DC5DBF">
        <w:rPr>
          <w:rFonts w:ascii="Times New Roman" w:eastAsia="方正仿宋_GBK" w:hAnsi="Times New Roman" w:cs="Times New Roman"/>
          <w:sz w:val="32"/>
          <w:szCs w:val="32"/>
        </w:rPr>
        <w:t>长期合作</w:t>
      </w:r>
      <w:r>
        <w:rPr>
          <w:rFonts w:ascii="Times New Roman" w:eastAsia="方正仿宋_GBK" w:hAnsi="Times New Roman" w:cs="Times New Roman" w:hint="eastAsia"/>
          <w:sz w:val="32"/>
          <w:szCs w:val="32"/>
        </w:rPr>
        <w:t>，</w:t>
      </w:r>
      <w:r w:rsidRPr="00F7058F">
        <w:rPr>
          <w:rFonts w:ascii="Times New Roman" w:eastAsia="方正仿宋_GBK" w:hAnsi="Times New Roman" w:cs="Times New Roman"/>
          <w:sz w:val="32"/>
          <w:szCs w:val="32"/>
        </w:rPr>
        <w:t>让</w:t>
      </w:r>
      <w:r>
        <w:rPr>
          <w:rFonts w:ascii="Times New Roman" w:eastAsia="方正仿宋_GBK" w:hAnsi="Times New Roman" w:cs="Times New Roman" w:hint="eastAsia"/>
          <w:sz w:val="32"/>
          <w:szCs w:val="32"/>
        </w:rPr>
        <w:t>当事人</w:t>
      </w:r>
      <w:r w:rsidRPr="00F7058F">
        <w:rPr>
          <w:rFonts w:ascii="Times New Roman" w:eastAsia="方正仿宋_GBK" w:hAnsi="Times New Roman" w:cs="Times New Roman"/>
          <w:sz w:val="32"/>
          <w:szCs w:val="32"/>
        </w:rPr>
        <w:t>、苏州优合</w:t>
      </w:r>
      <w:r>
        <w:rPr>
          <w:rFonts w:ascii="Times New Roman" w:eastAsia="方正仿宋_GBK" w:hAnsi="Times New Roman" w:cs="Times New Roman" w:hint="eastAsia"/>
          <w:sz w:val="32"/>
          <w:szCs w:val="32"/>
        </w:rPr>
        <w:t>配合</w:t>
      </w:r>
      <w:r w:rsidR="004D1461">
        <w:rPr>
          <w:rFonts w:ascii="Times New Roman" w:eastAsia="方正仿宋_GBK" w:hAnsi="Times New Roman" w:cs="Times New Roman" w:hint="eastAsia"/>
          <w:sz w:val="32"/>
          <w:szCs w:val="32"/>
        </w:rPr>
        <w:t>提高报</w:t>
      </w:r>
      <w:r>
        <w:rPr>
          <w:rFonts w:ascii="Times New Roman" w:eastAsia="方正仿宋_GBK" w:hAnsi="Times New Roman" w:cs="Times New Roman" w:hint="eastAsia"/>
          <w:sz w:val="32"/>
          <w:szCs w:val="32"/>
        </w:rPr>
        <w:t>价。</w:t>
      </w:r>
      <w:r w:rsidR="004D1461" w:rsidRPr="004D1461">
        <w:rPr>
          <w:rFonts w:ascii="Times New Roman" w:eastAsia="方正仿宋_GBK" w:hAnsi="Times New Roman" w:cs="Times New Roman"/>
          <w:sz w:val="32"/>
          <w:szCs w:val="32"/>
        </w:rPr>
        <w:t>2018</w:t>
      </w:r>
      <w:r w:rsidR="004D1461" w:rsidRPr="004D1461">
        <w:rPr>
          <w:rFonts w:ascii="Times New Roman" w:eastAsia="方正仿宋_GBK" w:hAnsi="Times New Roman" w:cs="Times New Roman" w:hint="eastAsia"/>
          <w:sz w:val="32"/>
          <w:szCs w:val="32"/>
        </w:rPr>
        <w:t>年，苏州优合董事长于上海药展会期间提出相互之间保持价格稳定，并要求公司在低价销售库存樟脑时需提前通知</w:t>
      </w:r>
      <w:r w:rsidR="004D1461">
        <w:rPr>
          <w:rFonts w:ascii="Times New Roman" w:eastAsia="方正仿宋_GBK" w:hAnsi="Times New Roman" w:cs="Times New Roman" w:hint="eastAsia"/>
          <w:sz w:val="32"/>
          <w:szCs w:val="32"/>
        </w:rPr>
        <w:t>当事人</w:t>
      </w:r>
      <w:r w:rsidR="004D1461" w:rsidRPr="004D1461">
        <w:rPr>
          <w:rFonts w:ascii="Times New Roman" w:eastAsia="方正仿宋_GBK" w:hAnsi="Times New Roman" w:cs="Times New Roman" w:hint="eastAsia"/>
          <w:sz w:val="32"/>
          <w:szCs w:val="32"/>
        </w:rPr>
        <w:t>。</w:t>
      </w:r>
      <w:r w:rsidR="004D1461" w:rsidRPr="004D1461">
        <w:rPr>
          <w:rFonts w:ascii="Times New Roman" w:eastAsia="方正仿宋_GBK" w:hAnsi="Times New Roman" w:cs="Times New Roman"/>
          <w:sz w:val="32"/>
          <w:szCs w:val="32"/>
        </w:rPr>
        <w:t>2019</w:t>
      </w:r>
      <w:r w:rsidR="004D1461" w:rsidRPr="004D1461">
        <w:rPr>
          <w:rFonts w:ascii="Times New Roman" w:eastAsia="方正仿宋_GBK" w:hAnsi="Times New Roman" w:cs="Times New Roman" w:hint="eastAsia"/>
          <w:sz w:val="32"/>
          <w:szCs w:val="32"/>
        </w:rPr>
        <w:t>年</w:t>
      </w:r>
      <w:r w:rsidR="004D1461" w:rsidRPr="004D1461">
        <w:rPr>
          <w:rFonts w:ascii="Times New Roman" w:eastAsia="方正仿宋_GBK" w:hAnsi="Times New Roman" w:cs="Times New Roman"/>
          <w:sz w:val="32"/>
          <w:szCs w:val="32"/>
        </w:rPr>
        <w:t>4</w:t>
      </w:r>
      <w:r w:rsidR="004D1461" w:rsidRPr="004D1461">
        <w:rPr>
          <w:rFonts w:ascii="Times New Roman" w:eastAsia="方正仿宋_GBK" w:hAnsi="Times New Roman" w:cs="Times New Roman" w:hint="eastAsia"/>
          <w:sz w:val="32"/>
          <w:szCs w:val="32"/>
        </w:rPr>
        <w:t>月，苏州优合将欲以低价向</w:t>
      </w:r>
      <w:r w:rsidR="004D1461">
        <w:rPr>
          <w:rFonts w:ascii="Times New Roman" w:eastAsia="方正仿宋_GBK" w:hAnsi="Times New Roman" w:cs="Times New Roman" w:hint="eastAsia"/>
          <w:sz w:val="32"/>
          <w:szCs w:val="32"/>
        </w:rPr>
        <w:t>某客户</w:t>
      </w:r>
      <w:r w:rsidR="004D1461" w:rsidRPr="004D1461">
        <w:rPr>
          <w:rFonts w:ascii="Times New Roman" w:eastAsia="方正仿宋_GBK" w:hAnsi="Times New Roman" w:cs="Times New Roman" w:hint="eastAsia"/>
          <w:sz w:val="32"/>
          <w:szCs w:val="32"/>
        </w:rPr>
        <w:t>销售库存樟脑的情况，提前告知</w:t>
      </w:r>
      <w:r w:rsidR="004D1461">
        <w:rPr>
          <w:rFonts w:ascii="Times New Roman" w:eastAsia="方正仿宋_GBK" w:hAnsi="Times New Roman" w:cs="Times New Roman" w:hint="eastAsia"/>
          <w:sz w:val="32"/>
          <w:szCs w:val="32"/>
        </w:rPr>
        <w:t>当事人</w:t>
      </w:r>
      <w:r w:rsidR="004D1461" w:rsidRPr="00E0109E">
        <w:rPr>
          <w:rFonts w:ascii="Times New Roman" w:eastAsia="方正仿宋_GBK" w:hAnsi="Times New Roman" w:cs="Times New Roman" w:hint="eastAsia"/>
          <w:sz w:val="32"/>
          <w:szCs w:val="32"/>
        </w:rPr>
        <w:t>。</w:t>
      </w:r>
    </w:p>
    <w:p w14:paraId="064249CD" w14:textId="7E4A127E" w:rsidR="00CC392A" w:rsidRDefault="00585743" w:rsidP="00B6787F">
      <w:pPr>
        <w:pStyle w:val="a3"/>
        <w:spacing w:line="56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CC392A" w:rsidRPr="00772F49">
        <w:rPr>
          <w:rFonts w:ascii="Times New Roman" w:eastAsia="方正仿宋_GBK" w:hAnsi="Times New Roman" w:cs="Times New Roman"/>
          <w:sz w:val="32"/>
          <w:szCs w:val="32"/>
        </w:rPr>
        <w:t>、苏州优合、江苏嘉福协商达成了维持</w:t>
      </w:r>
      <w:r w:rsidR="00CC392A" w:rsidRPr="00772F49">
        <w:rPr>
          <w:rFonts w:ascii="Times New Roman" w:eastAsia="方正仿宋_GBK" w:hAnsi="Times New Roman" w:cs="Times New Roman"/>
          <w:sz w:val="32"/>
          <w:szCs w:val="32"/>
        </w:rPr>
        <w:t>CP</w:t>
      </w:r>
      <w:r w:rsidR="00CC392A" w:rsidRPr="00772F49">
        <w:rPr>
          <w:rFonts w:ascii="Times New Roman" w:eastAsia="方正仿宋_GBK" w:hAnsi="Times New Roman" w:cs="Times New Roman"/>
          <w:sz w:val="32"/>
          <w:szCs w:val="32"/>
        </w:rPr>
        <w:t>樟脑价格水平、不搞价格战等意向，并在实际交易过程中就具体业务进行了价格沟通，</w:t>
      </w:r>
      <w:r w:rsidR="009B15BD">
        <w:rPr>
          <w:rFonts w:ascii="Times New Roman" w:eastAsia="方正仿宋_GBK" w:hAnsi="Times New Roman" w:cs="Times New Roman" w:hint="eastAsia"/>
          <w:sz w:val="32"/>
          <w:szCs w:val="32"/>
        </w:rPr>
        <w:t>同时当事人与苏州优合的价格协商也是对前一行为</w:t>
      </w:r>
      <w:r w:rsidR="009B15BD">
        <w:rPr>
          <w:rFonts w:ascii="Times New Roman" w:eastAsia="方正仿宋_GBK" w:hAnsi="Times New Roman" w:cs="Times New Roman"/>
          <w:sz w:val="32"/>
          <w:szCs w:val="32"/>
        </w:rPr>
        <w:t>双方达成</w:t>
      </w:r>
      <w:r w:rsidR="009B15BD">
        <w:rPr>
          <w:rFonts w:ascii="Times New Roman" w:eastAsia="方正仿宋_GBK" w:hAnsi="Times New Roman" w:cs="Times New Roman" w:hint="eastAsia"/>
          <w:sz w:val="32"/>
          <w:szCs w:val="32"/>
        </w:rPr>
        <w:t>的补充</w:t>
      </w:r>
      <w:r w:rsidR="009B15BD" w:rsidRPr="00772F49">
        <w:rPr>
          <w:rFonts w:ascii="Times New Roman" w:eastAsia="方正仿宋_GBK" w:hAnsi="Times New Roman" w:cs="Times New Roman"/>
          <w:sz w:val="32"/>
          <w:szCs w:val="32"/>
        </w:rPr>
        <w:t>协议</w:t>
      </w:r>
      <w:r w:rsidR="009B15BD">
        <w:rPr>
          <w:rFonts w:ascii="Times New Roman" w:eastAsia="方正仿宋_GBK" w:hAnsi="Times New Roman" w:cs="Times New Roman" w:hint="eastAsia"/>
          <w:sz w:val="32"/>
          <w:szCs w:val="32"/>
        </w:rPr>
        <w:t>的</w:t>
      </w:r>
      <w:r w:rsidR="009B15BD" w:rsidRPr="00772F49">
        <w:rPr>
          <w:rFonts w:ascii="Times New Roman" w:eastAsia="方正仿宋_GBK" w:hAnsi="Times New Roman" w:cs="Times New Roman"/>
          <w:sz w:val="32"/>
          <w:szCs w:val="32"/>
        </w:rPr>
        <w:t>实施</w:t>
      </w:r>
      <w:r w:rsidR="001F004F">
        <w:rPr>
          <w:rFonts w:ascii="Times New Roman" w:eastAsia="方正仿宋_GBK" w:hAnsi="Times New Roman" w:cs="Times New Roman" w:hint="eastAsia"/>
          <w:sz w:val="32"/>
          <w:szCs w:val="32"/>
        </w:rPr>
        <w:t>。</w:t>
      </w:r>
      <w:r w:rsidR="009B15BD" w:rsidRPr="00772F49">
        <w:rPr>
          <w:rFonts w:ascii="Times New Roman" w:eastAsia="方正仿宋_GBK" w:hAnsi="Times New Roman" w:cs="Times New Roman"/>
          <w:sz w:val="32"/>
          <w:szCs w:val="32"/>
        </w:rPr>
        <w:t>3</w:t>
      </w:r>
      <w:r w:rsidR="009B15BD" w:rsidRPr="00772F49">
        <w:rPr>
          <w:rFonts w:ascii="Times New Roman" w:eastAsia="方正仿宋_GBK" w:hAnsi="Times New Roman" w:cs="Times New Roman"/>
          <w:sz w:val="32"/>
          <w:szCs w:val="32"/>
        </w:rPr>
        <w:t>家企业</w:t>
      </w:r>
      <w:r w:rsidR="009B15BD" w:rsidRPr="00772F49">
        <w:rPr>
          <w:rFonts w:ascii="Times New Roman" w:eastAsia="方正仿宋_GBK" w:hAnsi="Times New Roman" w:cs="Times New Roman"/>
          <w:sz w:val="32"/>
          <w:szCs w:val="32"/>
        </w:rPr>
        <w:t>CP</w:t>
      </w:r>
      <w:r w:rsidR="009B15BD" w:rsidRPr="00772F49">
        <w:rPr>
          <w:rFonts w:ascii="Times New Roman" w:eastAsia="方正仿宋_GBK" w:hAnsi="Times New Roman" w:cs="Times New Roman"/>
          <w:sz w:val="32"/>
          <w:szCs w:val="32"/>
        </w:rPr>
        <w:t>樟脑销售价格出现连续上涨，涨价时间和幅度表现出较强的一致性。</w:t>
      </w:r>
      <w:r w:rsidR="00CC392A" w:rsidRPr="00772F49">
        <w:rPr>
          <w:rFonts w:ascii="Times New Roman" w:eastAsia="方正仿宋_GBK" w:hAnsi="Times New Roman" w:cs="Times New Roman"/>
          <w:sz w:val="32"/>
          <w:szCs w:val="32"/>
        </w:rPr>
        <w:t>根</w:t>
      </w:r>
      <w:bookmarkStart w:id="0" w:name="_GoBack"/>
      <w:bookmarkEnd w:id="0"/>
      <w:r w:rsidR="00CC392A" w:rsidRPr="00772F49">
        <w:rPr>
          <w:rFonts w:ascii="Times New Roman" w:eastAsia="方正仿宋_GBK" w:hAnsi="Times New Roman" w:cs="Times New Roman"/>
          <w:sz w:val="32"/>
          <w:szCs w:val="32"/>
        </w:rPr>
        <w:t>据销售数据统</w:t>
      </w:r>
      <w:r w:rsidR="00CC392A" w:rsidRPr="00772F49">
        <w:rPr>
          <w:rFonts w:ascii="Times New Roman" w:eastAsia="方正仿宋_GBK" w:hAnsi="Times New Roman" w:cs="Times New Roman"/>
          <w:sz w:val="32"/>
          <w:szCs w:val="32"/>
        </w:rPr>
        <w:lastRenderedPageBreak/>
        <w:t>计，</w:t>
      </w:r>
      <w:r>
        <w:rPr>
          <w:rFonts w:ascii="Times New Roman" w:eastAsia="方正仿宋_GBK" w:hAnsi="Times New Roman" w:cs="Times New Roman"/>
          <w:sz w:val="32"/>
          <w:szCs w:val="32"/>
        </w:rPr>
        <w:t>当事人</w:t>
      </w:r>
      <w:r w:rsidR="00CC392A" w:rsidRPr="00772F49">
        <w:rPr>
          <w:rFonts w:ascii="Times New Roman" w:eastAsia="方正仿宋_GBK" w:hAnsi="Times New Roman" w:cs="Times New Roman"/>
          <w:sz w:val="32"/>
          <w:szCs w:val="32"/>
        </w:rPr>
        <w:t>CP</w:t>
      </w:r>
      <w:r w:rsidR="00CC392A" w:rsidRPr="00772F49">
        <w:rPr>
          <w:rFonts w:ascii="Times New Roman" w:eastAsia="方正仿宋_GBK" w:hAnsi="Times New Roman" w:cs="Times New Roman"/>
          <w:sz w:val="32"/>
          <w:szCs w:val="32"/>
        </w:rPr>
        <w:t>樟脑</w:t>
      </w:r>
      <w:r w:rsidR="00CC392A" w:rsidRPr="00772F49">
        <w:rPr>
          <w:rFonts w:ascii="Times New Roman" w:eastAsia="方正仿宋_GBK" w:hAnsi="Times New Roman" w:cs="Times New Roman"/>
          <w:sz w:val="32"/>
          <w:szCs w:val="32"/>
        </w:rPr>
        <w:t>2017</w:t>
      </w:r>
      <w:r w:rsidR="00CC392A" w:rsidRPr="00772F49">
        <w:rPr>
          <w:rFonts w:ascii="Times New Roman" w:eastAsia="方正仿宋_GBK" w:hAnsi="Times New Roman" w:cs="Times New Roman"/>
          <w:sz w:val="32"/>
          <w:szCs w:val="32"/>
        </w:rPr>
        <w:t>年平均销售价格为</w:t>
      </w:r>
      <w:r w:rsidR="00CC392A" w:rsidRPr="00772F49">
        <w:rPr>
          <w:rFonts w:ascii="Times New Roman" w:eastAsia="方正仿宋_GBK" w:hAnsi="Times New Roman" w:cs="Times New Roman"/>
          <w:sz w:val="32"/>
          <w:szCs w:val="32"/>
        </w:rPr>
        <w:t>17.24</w:t>
      </w:r>
      <w:r w:rsidR="00CC392A" w:rsidRPr="00772F49">
        <w:rPr>
          <w:rFonts w:ascii="Times New Roman" w:eastAsia="方正仿宋_GBK" w:hAnsi="Times New Roman" w:cs="Times New Roman"/>
          <w:sz w:val="32"/>
          <w:szCs w:val="32"/>
        </w:rPr>
        <w:t>万元</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吨，</w:t>
      </w:r>
      <w:r w:rsidR="00CC392A" w:rsidRPr="00772F49">
        <w:rPr>
          <w:rFonts w:ascii="Times New Roman" w:eastAsia="方正仿宋_GBK" w:hAnsi="Times New Roman" w:cs="Times New Roman"/>
          <w:sz w:val="32"/>
          <w:szCs w:val="32"/>
        </w:rPr>
        <w:t>2018</w:t>
      </w:r>
      <w:r w:rsidR="00CC392A" w:rsidRPr="00772F49">
        <w:rPr>
          <w:rFonts w:ascii="Times New Roman" w:eastAsia="方正仿宋_GBK" w:hAnsi="Times New Roman" w:cs="Times New Roman"/>
          <w:sz w:val="32"/>
          <w:szCs w:val="32"/>
        </w:rPr>
        <w:t>年平均销售价格达</w:t>
      </w:r>
      <w:r w:rsidR="00CC392A" w:rsidRPr="00772F49">
        <w:rPr>
          <w:rFonts w:ascii="Times New Roman" w:eastAsia="方正仿宋_GBK" w:hAnsi="Times New Roman" w:cs="Times New Roman"/>
          <w:sz w:val="32"/>
          <w:szCs w:val="32"/>
        </w:rPr>
        <w:t>25.17</w:t>
      </w:r>
      <w:r w:rsidR="00CC392A" w:rsidRPr="00772F49">
        <w:rPr>
          <w:rFonts w:ascii="Times New Roman" w:eastAsia="方正仿宋_GBK" w:hAnsi="Times New Roman" w:cs="Times New Roman"/>
          <w:sz w:val="32"/>
          <w:szCs w:val="32"/>
        </w:rPr>
        <w:t>万元</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吨，较前一年上涨</w:t>
      </w:r>
      <w:r w:rsidR="00CC392A" w:rsidRPr="00772F49">
        <w:rPr>
          <w:rFonts w:ascii="Times New Roman" w:eastAsia="方正仿宋_GBK" w:hAnsi="Times New Roman" w:cs="Times New Roman"/>
          <w:sz w:val="32"/>
          <w:szCs w:val="32"/>
        </w:rPr>
        <w:t>46.0%</w:t>
      </w:r>
      <w:r w:rsidR="00CC392A" w:rsidRPr="00772F49">
        <w:rPr>
          <w:rFonts w:ascii="Times New Roman" w:eastAsia="方正仿宋_GBK" w:hAnsi="Times New Roman" w:cs="Times New Roman"/>
          <w:sz w:val="32"/>
          <w:szCs w:val="32"/>
        </w:rPr>
        <w:t>；苏州优合</w:t>
      </w:r>
      <w:r w:rsidR="00CC392A" w:rsidRPr="00772F49">
        <w:rPr>
          <w:rFonts w:ascii="Times New Roman" w:eastAsia="方正仿宋_GBK" w:hAnsi="Times New Roman" w:cs="Times New Roman"/>
          <w:sz w:val="32"/>
          <w:szCs w:val="32"/>
        </w:rPr>
        <w:t>CP</w:t>
      </w:r>
      <w:r w:rsidR="00CC392A" w:rsidRPr="00772F49">
        <w:rPr>
          <w:rFonts w:ascii="Times New Roman" w:eastAsia="方正仿宋_GBK" w:hAnsi="Times New Roman" w:cs="Times New Roman"/>
          <w:sz w:val="32"/>
          <w:szCs w:val="32"/>
        </w:rPr>
        <w:t>樟脑</w:t>
      </w:r>
      <w:r w:rsidR="00CC392A" w:rsidRPr="00772F49">
        <w:rPr>
          <w:rFonts w:ascii="Times New Roman" w:eastAsia="方正仿宋_GBK" w:hAnsi="Times New Roman" w:cs="Times New Roman"/>
          <w:sz w:val="32"/>
          <w:szCs w:val="32"/>
        </w:rPr>
        <w:t>2017</w:t>
      </w:r>
      <w:r w:rsidR="00CC392A" w:rsidRPr="00772F49">
        <w:rPr>
          <w:rFonts w:ascii="Times New Roman" w:eastAsia="方正仿宋_GBK" w:hAnsi="Times New Roman" w:cs="Times New Roman"/>
          <w:sz w:val="32"/>
          <w:szCs w:val="32"/>
        </w:rPr>
        <w:t>年平均销售价格为</w:t>
      </w:r>
      <w:r w:rsidR="00CC392A" w:rsidRPr="00772F49">
        <w:rPr>
          <w:rFonts w:ascii="Times New Roman" w:eastAsia="方正仿宋_GBK" w:hAnsi="Times New Roman" w:cs="Times New Roman"/>
          <w:sz w:val="32"/>
          <w:szCs w:val="32"/>
        </w:rPr>
        <w:t>18.67</w:t>
      </w:r>
      <w:r w:rsidR="00CC392A" w:rsidRPr="00772F49">
        <w:rPr>
          <w:rFonts w:ascii="Times New Roman" w:eastAsia="方正仿宋_GBK" w:hAnsi="Times New Roman" w:cs="Times New Roman"/>
          <w:sz w:val="32"/>
          <w:szCs w:val="32"/>
        </w:rPr>
        <w:t>万元</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吨，</w:t>
      </w:r>
      <w:r w:rsidR="00CC392A" w:rsidRPr="00772F49">
        <w:rPr>
          <w:rFonts w:ascii="Times New Roman" w:eastAsia="方正仿宋_GBK" w:hAnsi="Times New Roman" w:cs="Times New Roman"/>
          <w:sz w:val="32"/>
          <w:szCs w:val="32"/>
        </w:rPr>
        <w:t>2018</w:t>
      </w:r>
      <w:r w:rsidR="00CC392A" w:rsidRPr="00772F49">
        <w:rPr>
          <w:rFonts w:ascii="Times New Roman" w:eastAsia="方正仿宋_GBK" w:hAnsi="Times New Roman" w:cs="Times New Roman"/>
          <w:sz w:val="32"/>
          <w:szCs w:val="32"/>
        </w:rPr>
        <w:t>年平均销售价格达</w:t>
      </w:r>
      <w:r w:rsidR="00CC392A" w:rsidRPr="00772F49">
        <w:rPr>
          <w:rFonts w:ascii="Times New Roman" w:eastAsia="方正仿宋_GBK" w:hAnsi="Times New Roman" w:cs="Times New Roman"/>
          <w:sz w:val="32"/>
          <w:szCs w:val="32"/>
        </w:rPr>
        <w:t>28.0</w:t>
      </w:r>
      <w:r w:rsidR="004A10B0">
        <w:rPr>
          <w:rFonts w:ascii="Times New Roman" w:eastAsia="方正仿宋_GBK" w:hAnsi="Times New Roman" w:cs="Times New Roman" w:hint="eastAsia"/>
          <w:sz w:val="32"/>
          <w:szCs w:val="32"/>
        </w:rPr>
        <w:t>8</w:t>
      </w:r>
      <w:r w:rsidR="00CC392A" w:rsidRPr="00772F49">
        <w:rPr>
          <w:rFonts w:ascii="Times New Roman" w:eastAsia="方正仿宋_GBK" w:hAnsi="Times New Roman" w:cs="Times New Roman"/>
          <w:sz w:val="32"/>
          <w:szCs w:val="32"/>
        </w:rPr>
        <w:t>万元</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吨，较前一年上涨</w:t>
      </w:r>
      <w:r w:rsidR="00CC392A" w:rsidRPr="00772F49">
        <w:rPr>
          <w:rFonts w:ascii="Times New Roman" w:eastAsia="方正仿宋_GBK" w:hAnsi="Times New Roman" w:cs="Times New Roman"/>
          <w:sz w:val="32"/>
          <w:szCs w:val="32"/>
        </w:rPr>
        <w:t>50.</w:t>
      </w:r>
      <w:r w:rsidR="002F6A89">
        <w:rPr>
          <w:rFonts w:ascii="Times New Roman" w:eastAsia="方正仿宋_GBK" w:hAnsi="Times New Roman" w:cs="Times New Roman" w:hint="eastAsia"/>
          <w:sz w:val="32"/>
          <w:szCs w:val="32"/>
        </w:rPr>
        <w:t>4</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w:t>
      </w:r>
      <w:r w:rsidR="00583F01">
        <w:rPr>
          <w:rFonts w:ascii="Times New Roman" w:eastAsia="方正仿宋_GBK" w:hAnsi="Times New Roman" w:cs="Times New Roman" w:hint="eastAsia"/>
          <w:sz w:val="32"/>
          <w:szCs w:val="32"/>
        </w:rPr>
        <w:t>二</w:t>
      </w:r>
      <w:r w:rsidR="00CC392A" w:rsidRPr="00772F49">
        <w:rPr>
          <w:rFonts w:ascii="Times New Roman" w:eastAsia="方正仿宋_GBK" w:hAnsi="Times New Roman" w:cs="Times New Roman"/>
          <w:sz w:val="32"/>
          <w:szCs w:val="32"/>
        </w:rPr>
        <w:t>者涨价时间和涨幅基本趋同。江苏嘉福采取了实际售价低于沟通价的策略，其</w:t>
      </w:r>
      <w:r w:rsidR="00CC392A" w:rsidRPr="00772F49">
        <w:rPr>
          <w:rFonts w:ascii="Times New Roman" w:eastAsia="方正仿宋_GBK" w:hAnsi="Times New Roman" w:cs="Times New Roman"/>
          <w:sz w:val="32"/>
          <w:szCs w:val="32"/>
        </w:rPr>
        <w:t>2017</w:t>
      </w:r>
      <w:r w:rsidR="00CC392A" w:rsidRPr="00772F49">
        <w:rPr>
          <w:rFonts w:ascii="Times New Roman" w:eastAsia="方正仿宋_GBK" w:hAnsi="Times New Roman" w:cs="Times New Roman"/>
          <w:sz w:val="32"/>
          <w:szCs w:val="32"/>
        </w:rPr>
        <w:t>年平均销售价格为</w:t>
      </w:r>
      <w:r w:rsidR="00CC392A" w:rsidRPr="00772F49">
        <w:rPr>
          <w:rFonts w:ascii="Times New Roman" w:eastAsia="方正仿宋_GBK" w:hAnsi="Times New Roman" w:cs="Times New Roman"/>
          <w:sz w:val="32"/>
          <w:szCs w:val="32"/>
        </w:rPr>
        <w:t>17.26</w:t>
      </w:r>
      <w:r w:rsidR="00CC392A" w:rsidRPr="00772F49">
        <w:rPr>
          <w:rFonts w:ascii="Times New Roman" w:eastAsia="方正仿宋_GBK" w:hAnsi="Times New Roman" w:cs="Times New Roman"/>
          <w:sz w:val="32"/>
          <w:szCs w:val="32"/>
        </w:rPr>
        <w:t>万元</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吨</w:t>
      </w:r>
      <w:r w:rsidR="00583F01">
        <w:rPr>
          <w:rFonts w:ascii="Times New Roman" w:eastAsia="方正仿宋_GBK" w:hAnsi="Times New Roman" w:cs="Times New Roman" w:hint="eastAsia"/>
          <w:sz w:val="32"/>
          <w:szCs w:val="32"/>
        </w:rPr>
        <w:t>，</w:t>
      </w:r>
      <w:r w:rsidR="00CC392A" w:rsidRPr="00772F49">
        <w:rPr>
          <w:rFonts w:ascii="Times New Roman" w:eastAsia="方正仿宋_GBK" w:hAnsi="Times New Roman" w:cs="Times New Roman"/>
          <w:sz w:val="32"/>
          <w:szCs w:val="32"/>
        </w:rPr>
        <w:t>2018</w:t>
      </w:r>
      <w:r w:rsidR="00CC392A" w:rsidRPr="00772F49">
        <w:rPr>
          <w:rFonts w:ascii="Times New Roman" w:eastAsia="方正仿宋_GBK" w:hAnsi="Times New Roman" w:cs="Times New Roman"/>
          <w:sz w:val="32"/>
          <w:szCs w:val="32"/>
        </w:rPr>
        <w:t>年平均销售价格达</w:t>
      </w:r>
      <w:r w:rsidR="00CC392A" w:rsidRPr="00772F49">
        <w:rPr>
          <w:rFonts w:ascii="Times New Roman" w:eastAsia="方正仿宋_GBK" w:hAnsi="Times New Roman" w:cs="Times New Roman"/>
          <w:sz w:val="32"/>
          <w:szCs w:val="32"/>
        </w:rPr>
        <w:t>22.08</w:t>
      </w:r>
      <w:r w:rsidR="00CC392A" w:rsidRPr="00772F49">
        <w:rPr>
          <w:rFonts w:ascii="Times New Roman" w:eastAsia="方正仿宋_GBK" w:hAnsi="Times New Roman" w:cs="Times New Roman"/>
          <w:sz w:val="32"/>
          <w:szCs w:val="32"/>
        </w:rPr>
        <w:t>万元</w:t>
      </w:r>
      <w:r w:rsidR="00CC392A" w:rsidRPr="00772F49">
        <w:rPr>
          <w:rFonts w:ascii="Times New Roman" w:eastAsia="方正仿宋_GBK" w:hAnsi="Times New Roman" w:cs="Times New Roman"/>
          <w:sz w:val="32"/>
          <w:szCs w:val="32"/>
        </w:rPr>
        <w:t>/</w:t>
      </w:r>
      <w:r w:rsidR="00CC392A" w:rsidRPr="00772F49">
        <w:rPr>
          <w:rFonts w:ascii="Times New Roman" w:eastAsia="方正仿宋_GBK" w:hAnsi="Times New Roman" w:cs="Times New Roman"/>
          <w:sz w:val="32"/>
          <w:szCs w:val="32"/>
        </w:rPr>
        <w:t>吨，较前一年上涨</w:t>
      </w:r>
      <w:r w:rsidR="00CC392A" w:rsidRPr="00772F49">
        <w:rPr>
          <w:rFonts w:ascii="Times New Roman" w:eastAsia="方正仿宋_GBK" w:hAnsi="Times New Roman" w:cs="Times New Roman"/>
          <w:sz w:val="32"/>
          <w:szCs w:val="32"/>
        </w:rPr>
        <w:t>27.9%</w:t>
      </w:r>
      <w:r w:rsidR="00CC392A" w:rsidRPr="00772F49">
        <w:rPr>
          <w:rFonts w:ascii="Times New Roman" w:eastAsia="方正仿宋_GBK" w:hAnsi="Times New Roman" w:cs="Times New Roman"/>
          <w:sz w:val="32"/>
          <w:szCs w:val="32"/>
        </w:rPr>
        <w:t>，涨价时间与</w:t>
      </w:r>
      <w:r w:rsidR="00583F01">
        <w:rPr>
          <w:rFonts w:ascii="Times New Roman" w:eastAsia="方正仿宋_GBK" w:hAnsi="Times New Roman" w:cs="Times New Roman"/>
          <w:sz w:val="32"/>
          <w:szCs w:val="32"/>
        </w:rPr>
        <w:t>当事人</w:t>
      </w:r>
      <w:r w:rsidR="00583F01" w:rsidRPr="00772F49">
        <w:rPr>
          <w:rFonts w:ascii="Times New Roman" w:eastAsia="方正仿宋_GBK" w:hAnsi="Times New Roman" w:cs="Times New Roman"/>
          <w:sz w:val="32"/>
          <w:szCs w:val="32"/>
        </w:rPr>
        <w:t>、苏州优合</w:t>
      </w:r>
      <w:r w:rsidR="00CC392A" w:rsidRPr="00772F49">
        <w:rPr>
          <w:rFonts w:ascii="Times New Roman" w:eastAsia="方正仿宋_GBK" w:hAnsi="Times New Roman" w:cs="Times New Roman"/>
          <w:sz w:val="32"/>
          <w:szCs w:val="32"/>
        </w:rPr>
        <w:t>表现出较强的一致性，涨幅</w:t>
      </w:r>
      <w:r w:rsidR="00583F01">
        <w:rPr>
          <w:rFonts w:ascii="Times New Roman" w:eastAsia="方正仿宋_GBK" w:hAnsi="Times New Roman" w:cs="Times New Roman" w:hint="eastAsia"/>
          <w:sz w:val="32"/>
          <w:szCs w:val="32"/>
        </w:rPr>
        <w:t>略</w:t>
      </w:r>
      <w:r w:rsidR="00CC392A" w:rsidRPr="00772F49">
        <w:rPr>
          <w:rFonts w:ascii="Times New Roman" w:eastAsia="方正仿宋_GBK" w:hAnsi="Times New Roman" w:cs="Times New Roman"/>
          <w:sz w:val="32"/>
          <w:szCs w:val="32"/>
        </w:rPr>
        <w:t>低。</w:t>
      </w:r>
    </w:p>
    <w:p w14:paraId="5907265B" w14:textId="0BBAB385" w:rsidR="00627AA7" w:rsidRPr="00772F49" w:rsidRDefault="00EC43F8" w:rsidP="00627AA7">
      <w:pPr>
        <w:pStyle w:val="a3"/>
        <w:spacing w:line="560" w:lineRule="exact"/>
        <w:ind w:firstLine="640"/>
        <w:rPr>
          <w:rFonts w:ascii="Times New Roman" w:eastAsia="方正楷体_GBK" w:hAnsi="Times New Roman" w:cs="Times New Roman"/>
          <w:sz w:val="32"/>
          <w:szCs w:val="32"/>
        </w:rPr>
      </w:pPr>
      <w:r w:rsidRPr="00772F49">
        <w:rPr>
          <w:rFonts w:ascii="Times New Roman" w:eastAsia="方正楷体_GBK" w:hAnsi="Times New Roman" w:cs="Times New Roman"/>
          <w:sz w:val="32"/>
          <w:szCs w:val="32"/>
        </w:rPr>
        <w:t>（</w:t>
      </w:r>
      <w:r w:rsidR="00916E51" w:rsidRPr="00772F49">
        <w:rPr>
          <w:rFonts w:ascii="Times New Roman" w:eastAsia="方正楷体_GBK" w:hAnsi="Times New Roman" w:cs="Times New Roman"/>
          <w:sz w:val="32"/>
          <w:szCs w:val="32"/>
        </w:rPr>
        <w:t>四</w:t>
      </w:r>
      <w:r w:rsidRPr="00772F49">
        <w:rPr>
          <w:rFonts w:ascii="Times New Roman" w:eastAsia="方正楷体_GBK" w:hAnsi="Times New Roman" w:cs="Times New Roman"/>
          <w:sz w:val="32"/>
          <w:szCs w:val="32"/>
        </w:rPr>
        <w:t>）</w:t>
      </w:r>
      <w:r w:rsidR="00585743">
        <w:rPr>
          <w:rFonts w:ascii="Times New Roman" w:eastAsia="方正楷体_GBK" w:hAnsi="Times New Roman" w:cs="Times New Roman" w:hint="eastAsia"/>
          <w:sz w:val="32"/>
          <w:szCs w:val="32"/>
        </w:rPr>
        <w:t>当事人</w:t>
      </w:r>
      <w:r w:rsidR="00A25B52" w:rsidRPr="00772F49">
        <w:rPr>
          <w:rFonts w:ascii="Times New Roman" w:eastAsia="方正楷体_GBK" w:hAnsi="Times New Roman" w:cs="Times New Roman"/>
          <w:sz w:val="32"/>
          <w:szCs w:val="32"/>
        </w:rPr>
        <w:t>获取的违法所得</w:t>
      </w:r>
    </w:p>
    <w:p w14:paraId="7E6AA7CD" w14:textId="22D20963" w:rsidR="00D91A35" w:rsidRPr="00772F49" w:rsidRDefault="00585743" w:rsidP="00D91A35">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D91A35" w:rsidRPr="00772F49">
        <w:rPr>
          <w:rFonts w:ascii="Times New Roman" w:eastAsia="方正仿宋_GBK" w:hAnsi="Times New Roman" w:cs="Times New Roman"/>
          <w:sz w:val="32"/>
          <w:szCs w:val="32"/>
        </w:rPr>
        <w:t>、苏州优合、江苏嘉福实施垄断行为后，</w:t>
      </w:r>
      <w:r w:rsidR="00583F01">
        <w:rPr>
          <w:rFonts w:ascii="Times New Roman" w:eastAsia="方正仿宋_GBK" w:hAnsi="Times New Roman" w:cs="Times New Roman" w:hint="eastAsia"/>
          <w:sz w:val="32"/>
          <w:szCs w:val="32"/>
        </w:rPr>
        <w:t>其</w:t>
      </w:r>
      <w:r w:rsidR="00D91A35" w:rsidRPr="00772F49">
        <w:rPr>
          <w:rFonts w:ascii="Times New Roman" w:eastAsia="方正仿宋_GBK" w:hAnsi="Times New Roman" w:cs="Times New Roman"/>
          <w:sz w:val="32"/>
          <w:szCs w:val="32"/>
        </w:rPr>
        <w:t>CP</w:t>
      </w:r>
      <w:r w:rsidR="00D91A35" w:rsidRPr="00772F49">
        <w:rPr>
          <w:rFonts w:ascii="Times New Roman" w:eastAsia="方正仿宋_GBK" w:hAnsi="Times New Roman" w:cs="Times New Roman"/>
          <w:sz w:val="32"/>
          <w:szCs w:val="32"/>
        </w:rPr>
        <w:t>樟脑销售价格已不能反映真实的市场竞争价格，</w:t>
      </w:r>
      <w:r>
        <w:rPr>
          <w:rFonts w:ascii="Times New Roman" w:eastAsia="方正仿宋_GBK" w:hAnsi="Times New Roman" w:cs="Times New Roman"/>
          <w:sz w:val="32"/>
          <w:szCs w:val="32"/>
        </w:rPr>
        <w:t>当事人</w:t>
      </w:r>
      <w:r w:rsidR="00D91A35" w:rsidRPr="00772F49">
        <w:rPr>
          <w:rFonts w:ascii="Times New Roman" w:eastAsia="方正仿宋_GBK" w:hAnsi="Times New Roman" w:cs="Times New Roman"/>
          <w:sz w:val="32"/>
          <w:szCs w:val="32"/>
        </w:rPr>
        <w:t>因而获取了不正当利益，</w:t>
      </w:r>
      <w:r>
        <w:rPr>
          <w:rFonts w:ascii="Times New Roman" w:eastAsia="方正仿宋_GBK" w:hAnsi="Times New Roman" w:cs="Times New Roman"/>
          <w:sz w:val="32"/>
          <w:szCs w:val="32"/>
        </w:rPr>
        <w:t>当事人</w:t>
      </w:r>
      <w:r w:rsidR="00D91A35" w:rsidRPr="00772F49">
        <w:rPr>
          <w:rFonts w:ascii="Times New Roman" w:eastAsia="方正仿宋_GBK" w:hAnsi="Times New Roman" w:cs="Times New Roman"/>
          <w:sz w:val="32"/>
          <w:szCs w:val="32"/>
        </w:rPr>
        <w:t>因垄断行为多得收入即为违法所得。根据</w:t>
      </w:r>
      <w:r w:rsidR="004E0E4F" w:rsidRPr="00772F49">
        <w:rPr>
          <w:rFonts w:ascii="Times New Roman" w:eastAsia="方正仿宋_GBK" w:hAnsi="Times New Roman" w:cs="Times New Roman"/>
          <w:sz w:val="32"/>
          <w:szCs w:val="32"/>
        </w:rPr>
        <w:t>从</w:t>
      </w:r>
      <w:r>
        <w:rPr>
          <w:rFonts w:ascii="Times New Roman" w:eastAsia="方正仿宋_GBK" w:hAnsi="Times New Roman" w:cs="Times New Roman"/>
          <w:sz w:val="32"/>
          <w:szCs w:val="32"/>
        </w:rPr>
        <w:t>当事人</w:t>
      </w:r>
      <w:r w:rsidR="004E0E4F" w:rsidRPr="00772F49">
        <w:rPr>
          <w:rFonts w:ascii="Times New Roman" w:eastAsia="方正仿宋_GBK" w:hAnsi="Times New Roman" w:cs="Times New Roman"/>
          <w:sz w:val="32"/>
          <w:szCs w:val="32"/>
        </w:rPr>
        <w:t>提取的财务</w:t>
      </w:r>
      <w:r w:rsidR="004E0E4F">
        <w:rPr>
          <w:rFonts w:ascii="Times New Roman" w:eastAsia="方正仿宋_GBK" w:hAnsi="Times New Roman" w:cs="Times New Roman" w:hint="eastAsia"/>
          <w:sz w:val="32"/>
          <w:szCs w:val="32"/>
        </w:rPr>
        <w:t>数据</w:t>
      </w:r>
      <w:r w:rsidR="00D91A35" w:rsidRPr="00772F49">
        <w:rPr>
          <w:rFonts w:ascii="Times New Roman" w:eastAsia="方正仿宋_GBK" w:hAnsi="Times New Roman" w:cs="Times New Roman"/>
          <w:sz w:val="32"/>
          <w:szCs w:val="32"/>
        </w:rPr>
        <w:t>计算</w:t>
      </w:r>
      <w:r w:rsidR="00243BD7">
        <w:rPr>
          <w:rFonts w:ascii="Times New Roman" w:eastAsia="方正仿宋_GBK" w:hAnsi="Times New Roman" w:cs="Times New Roman" w:hint="eastAsia"/>
          <w:sz w:val="32"/>
          <w:szCs w:val="32"/>
        </w:rPr>
        <w:t>，</w:t>
      </w:r>
      <w:r w:rsidR="00D91A35" w:rsidRPr="00772F49">
        <w:rPr>
          <w:rFonts w:ascii="Times New Roman" w:eastAsia="方正仿宋_GBK" w:hAnsi="Times New Roman" w:cs="Times New Roman"/>
          <w:sz w:val="32"/>
          <w:szCs w:val="32"/>
        </w:rPr>
        <w:t>违法所得为</w:t>
      </w:r>
      <w:r w:rsidR="00D91A35" w:rsidRPr="00772F49">
        <w:rPr>
          <w:rFonts w:ascii="Times New Roman" w:eastAsia="方正仿宋_GBK" w:hAnsi="Times New Roman" w:cs="Times New Roman"/>
          <w:sz w:val="32"/>
          <w:szCs w:val="32"/>
        </w:rPr>
        <w:t>2,720,783.3</w:t>
      </w:r>
      <w:r w:rsidR="00D54804">
        <w:rPr>
          <w:rFonts w:ascii="Times New Roman" w:eastAsia="方正仿宋_GBK" w:hAnsi="Times New Roman" w:cs="Times New Roman" w:hint="eastAsia"/>
          <w:sz w:val="32"/>
          <w:szCs w:val="32"/>
        </w:rPr>
        <w:t>7</w:t>
      </w:r>
      <w:r w:rsidR="00D91A35" w:rsidRPr="00772F49">
        <w:rPr>
          <w:rFonts w:ascii="Times New Roman" w:eastAsia="方正仿宋_GBK" w:hAnsi="Times New Roman" w:cs="Times New Roman"/>
          <w:sz w:val="32"/>
          <w:szCs w:val="32"/>
        </w:rPr>
        <w:t>元。</w:t>
      </w:r>
    </w:p>
    <w:p w14:paraId="2652B47A" w14:textId="1F2D74EB" w:rsidR="00E07381" w:rsidRPr="00772F49" w:rsidRDefault="00DF60BA" w:rsidP="00243BD7">
      <w:pPr>
        <w:pStyle w:val="a3"/>
        <w:spacing w:line="560" w:lineRule="exact"/>
        <w:ind w:firstLine="640"/>
        <w:rPr>
          <w:rFonts w:ascii="Times New Roman" w:eastAsia="方正楷体_GBK" w:hAnsi="Times New Roman" w:cs="Times New Roman"/>
          <w:sz w:val="32"/>
          <w:szCs w:val="32"/>
        </w:rPr>
      </w:pPr>
      <w:r w:rsidRPr="00772F49">
        <w:rPr>
          <w:rFonts w:ascii="Times New Roman" w:eastAsia="方正楷体_GBK" w:hAnsi="Times New Roman" w:cs="Times New Roman"/>
          <w:sz w:val="32"/>
          <w:szCs w:val="32"/>
        </w:rPr>
        <w:t>（五）</w:t>
      </w:r>
      <w:r w:rsidR="00585743">
        <w:rPr>
          <w:rFonts w:ascii="Times New Roman" w:eastAsia="方正楷体_GBK" w:hAnsi="Times New Roman" w:cs="Times New Roman"/>
          <w:sz w:val="32"/>
          <w:szCs w:val="32"/>
        </w:rPr>
        <w:t>当事人</w:t>
      </w:r>
      <w:r w:rsidRPr="00772F49">
        <w:rPr>
          <w:rFonts w:ascii="Times New Roman" w:eastAsia="方正楷体_GBK" w:hAnsi="Times New Roman" w:cs="Times New Roman"/>
          <w:sz w:val="32"/>
          <w:szCs w:val="32"/>
        </w:rPr>
        <w:t>上一年度销售额</w:t>
      </w:r>
    </w:p>
    <w:p w14:paraId="07D84FFF" w14:textId="757FB47F" w:rsidR="00D91A35" w:rsidRDefault="00D91A35" w:rsidP="00FA5FF0">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本案调查的上一年</w:t>
      </w:r>
      <w:r w:rsidR="001463B7" w:rsidRPr="00772F49">
        <w:rPr>
          <w:rFonts w:ascii="Times New Roman" w:eastAsia="方正仿宋_GBK" w:hAnsi="Times New Roman" w:cs="Times New Roman"/>
          <w:sz w:val="32"/>
          <w:szCs w:val="32"/>
        </w:rPr>
        <w:t>度</w:t>
      </w:r>
      <w:r w:rsidRPr="00772F49">
        <w:rPr>
          <w:rFonts w:ascii="Times New Roman" w:eastAsia="方正仿宋_GBK" w:hAnsi="Times New Roman" w:cs="Times New Roman"/>
          <w:sz w:val="32"/>
          <w:szCs w:val="32"/>
        </w:rPr>
        <w:t>为</w:t>
      </w:r>
      <w:r w:rsidRPr="00772F49">
        <w:rPr>
          <w:rFonts w:ascii="Times New Roman" w:eastAsia="方正仿宋_GBK" w:hAnsi="Times New Roman" w:cs="Times New Roman"/>
          <w:sz w:val="32"/>
          <w:szCs w:val="32"/>
        </w:rPr>
        <w:t>2018</w:t>
      </w:r>
      <w:r w:rsidRPr="00772F49">
        <w:rPr>
          <w:rFonts w:ascii="Times New Roman" w:eastAsia="方正仿宋_GBK" w:hAnsi="Times New Roman" w:cs="Times New Roman"/>
          <w:sz w:val="32"/>
          <w:szCs w:val="32"/>
        </w:rPr>
        <w:t>年</w:t>
      </w:r>
      <w:r w:rsidR="001463B7" w:rsidRPr="00772F49">
        <w:rPr>
          <w:rFonts w:ascii="Times New Roman" w:eastAsia="方正仿宋_GBK" w:hAnsi="Times New Roman" w:cs="Times New Roman"/>
          <w:sz w:val="32"/>
          <w:szCs w:val="32"/>
        </w:rPr>
        <w:t>度</w:t>
      </w:r>
      <w:r w:rsidRPr="00772F49">
        <w:rPr>
          <w:rFonts w:ascii="Times New Roman" w:eastAsia="方正仿宋_GBK" w:hAnsi="Times New Roman" w:cs="Times New Roman"/>
          <w:sz w:val="32"/>
          <w:szCs w:val="32"/>
        </w:rPr>
        <w:t>，根据从</w:t>
      </w:r>
      <w:r w:rsidR="00585743">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提取的财务</w:t>
      </w:r>
      <w:r>
        <w:rPr>
          <w:rFonts w:ascii="Times New Roman" w:eastAsia="方正仿宋_GBK" w:hAnsi="Times New Roman" w:cs="Times New Roman" w:hint="eastAsia"/>
          <w:sz w:val="32"/>
          <w:szCs w:val="32"/>
        </w:rPr>
        <w:t>数据</w:t>
      </w:r>
      <w:r w:rsidRPr="00772F49">
        <w:rPr>
          <w:rFonts w:ascii="Times New Roman" w:eastAsia="方正仿宋_GBK" w:hAnsi="Times New Roman" w:cs="Times New Roman"/>
          <w:sz w:val="32"/>
          <w:szCs w:val="32"/>
        </w:rPr>
        <w:t>，</w:t>
      </w:r>
      <w:r w:rsidR="00585743">
        <w:rPr>
          <w:rFonts w:ascii="Times New Roman" w:eastAsia="方正仿宋_GBK" w:hAnsi="Times New Roman" w:cs="Times New Roman"/>
          <w:sz w:val="32"/>
          <w:szCs w:val="32"/>
        </w:rPr>
        <w:t>当事人</w:t>
      </w:r>
      <w:r w:rsidR="00842B9C">
        <w:rPr>
          <w:rFonts w:ascii="Times New Roman" w:eastAsia="方正仿宋_GBK" w:hAnsi="Times New Roman" w:cs="Times New Roman" w:hint="eastAsia"/>
          <w:sz w:val="32"/>
          <w:szCs w:val="32"/>
        </w:rPr>
        <w:t>2018</w:t>
      </w:r>
      <w:r w:rsidR="00842B9C" w:rsidRPr="00772F49">
        <w:rPr>
          <w:rFonts w:ascii="Times New Roman" w:eastAsia="方正仿宋_GBK" w:hAnsi="Times New Roman" w:cs="Times New Roman"/>
          <w:sz w:val="32"/>
          <w:szCs w:val="32"/>
        </w:rPr>
        <w:t>年度</w:t>
      </w:r>
      <w:r w:rsidRPr="00772F49">
        <w:rPr>
          <w:rFonts w:ascii="Times New Roman" w:eastAsia="方正仿宋_GBK" w:hAnsi="Times New Roman" w:cs="Times New Roman"/>
          <w:sz w:val="32"/>
          <w:szCs w:val="32"/>
        </w:rPr>
        <w:t>销售额为</w:t>
      </w:r>
      <w:r w:rsidRPr="00772F49">
        <w:rPr>
          <w:rFonts w:ascii="Times New Roman" w:eastAsia="方正仿宋_GBK" w:hAnsi="Times New Roman" w:cs="Times New Roman"/>
          <w:sz w:val="32"/>
          <w:szCs w:val="32"/>
        </w:rPr>
        <w:t>121,083,967.12</w:t>
      </w:r>
      <w:r w:rsidRPr="00772F49">
        <w:rPr>
          <w:rFonts w:ascii="Times New Roman" w:eastAsia="方正仿宋_GBK" w:hAnsi="Times New Roman" w:cs="Times New Roman"/>
          <w:sz w:val="32"/>
          <w:szCs w:val="32"/>
        </w:rPr>
        <w:t>元。</w:t>
      </w:r>
    </w:p>
    <w:p w14:paraId="2699D3A0" w14:textId="3F3C690B" w:rsidR="00293426" w:rsidRPr="00600190" w:rsidRDefault="004440E2" w:rsidP="00600190">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00600190">
        <w:rPr>
          <w:rFonts w:ascii="Times New Roman" w:eastAsia="方正黑体_GBK" w:hAnsi="Times New Roman" w:cs="Times New Roman" w:hint="eastAsia"/>
          <w:sz w:val="32"/>
          <w:szCs w:val="32"/>
        </w:rPr>
        <w:t>、</w:t>
      </w:r>
      <w:r w:rsidR="00293426" w:rsidRPr="00600190">
        <w:rPr>
          <w:rFonts w:ascii="Times New Roman" w:eastAsia="方正黑体_GBK" w:hAnsi="Times New Roman" w:cs="Times New Roman"/>
          <w:sz w:val="32"/>
          <w:szCs w:val="32"/>
        </w:rPr>
        <w:t>主要证据及证明事项</w:t>
      </w:r>
    </w:p>
    <w:p w14:paraId="31F45FEB" w14:textId="4D55910C" w:rsidR="004051CE" w:rsidRPr="00772F49" w:rsidRDefault="00293426" w:rsidP="004051CE">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证据组一：</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、苏州优合、江苏嘉福</w:t>
      </w:r>
      <w:r w:rsidRPr="00772F49">
        <w:rPr>
          <w:rFonts w:ascii="Times New Roman" w:eastAsia="方正仿宋_GBK" w:hAnsi="Times New Roman" w:cs="Times New Roman"/>
          <w:sz w:val="32"/>
          <w:szCs w:val="32"/>
        </w:rPr>
        <w:t>营业执照、</w:t>
      </w:r>
      <w:r w:rsidR="00FE1765" w:rsidRPr="00772F49">
        <w:rPr>
          <w:rFonts w:ascii="Times New Roman" w:eastAsia="方正仿宋_GBK" w:hAnsi="Times New Roman" w:cs="Times New Roman"/>
          <w:sz w:val="32"/>
          <w:szCs w:val="32"/>
        </w:rPr>
        <w:t>药品生产许可证、药品</w:t>
      </w:r>
      <w:r w:rsidR="00FE1765" w:rsidRPr="00772F49">
        <w:rPr>
          <w:rFonts w:ascii="Times New Roman" w:eastAsia="方正仿宋_GBK" w:hAnsi="Times New Roman" w:cs="Times New Roman"/>
          <w:sz w:val="32"/>
          <w:szCs w:val="32"/>
        </w:rPr>
        <w:t>GMP</w:t>
      </w:r>
      <w:r w:rsidR="00FE1765" w:rsidRPr="00772F49">
        <w:rPr>
          <w:rFonts w:ascii="Times New Roman" w:eastAsia="方正仿宋_GBK" w:hAnsi="Times New Roman" w:cs="Times New Roman"/>
          <w:sz w:val="32"/>
          <w:szCs w:val="32"/>
        </w:rPr>
        <w:t>证书、</w:t>
      </w:r>
      <w:r w:rsidR="001B3840" w:rsidRPr="00772F49">
        <w:rPr>
          <w:rFonts w:ascii="Times New Roman" w:eastAsia="方正仿宋_GBK" w:hAnsi="Times New Roman" w:cs="Times New Roman"/>
          <w:sz w:val="32"/>
          <w:szCs w:val="32"/>
        </w:rPr>
        <w:t>公司章程、法定代表人身份证复印件，</w:t>
      </w:r>
      <w:r w:rsidR="00585743">
        <w:rPr>
          <w:rFonts w:ascii="Times New Roman" w:eastAsia="方正仿宋_GBK" w:hAnsi="Times New Roman" w:cs="Times New Roman"/>
          <w:sz w:val="32"/>
          <w:szCs w:val="32"/>
        </w:rPr>
        <w:t>当事人</w:t>
      </w:r>
      <w:r w:rsidR="00835F27" w:rsidRPr="00772F49">
        <w:rPr>
          <w:rFonts w:ascii="Times New Roman" w:eastAsia="方正仿宋_GBK" w:hAnsi="Times New Roman" w:cs="Times New Roman"/>
          <w:sz w:val="32"/>
          <w:szCs w:val="32"/>
        </w:rPr>
        <w:t>关于药用樟脑（中国药典级）</w:t>
      </w:r>
      <w:r w:rsidR="00835F27" w:rsidRPr="00772F49">
        <w:rPr>
          <w:rFonts w:ascii="Times New Roman" w:eastAsia="方正仿宋_GBK" w:hAnsi="Times New Roman" w:cs="Times New Roman"/>
          <w:sz w:val="32"/>
          <w:szCs w:val="32"/>
        </w:rPr>
        <w:t>2014-2016</w:t>
      </w:r>
      <w:r w:rsidR="00835F27" w:rsidRPr="00772F49">
        <w:rPr>
          <w:rFonts w:ascii="Times New Roman" w:eastAsia="方正仿宋_GBK" w:hAnsi="Times New Roman" w:cs="Times New Roman"/>
          <w:sz w:val="32"/>
          <w:szCs w:val="32"/>
        </w:rPr>
        <w:t>年销售情况的说明、</w:t>
      </w:r>
      <w:r w:rsidR="0010475B" w:rsidRPr="00772F49">
        <w:rPr>
          <w:rFonts w:ascii="Times New Roman" w:eastAsia="方正仿宋_GBK" w:hAnsi="Times New Roman" w:cs="Times New Roman"/>
          <w:sz w:val="32"/>
          <w:szCs w:val="32"/>
        </w:rPr>
        <w:t>2017-2018</w:t>
      </w:r>
      <w:r w:rsidR="0010475B" w:rsidRPr="00772F49">
        <w:rPr>
          <w:rFonts w:ascii="Times New Roman" w:eastAsia="方正仿宋_GBK" w:hAnsi="Times New Roman" w:cs="Times New Roman"/>
          <w:sz w:val="32"/>
          <w:szCs w:val="32"/>
        </w:rPr>
        <w:t>年</w:t>
      </w:r>
      <w:r w:rsidR="00835F27" w:rsidRPr="00772F49">
        <w:rPr>
          <w:rFonts w:ascii="Times New Roman" w:eastAsia="方正仿宋_GBK" w:hAnsi="Times New Roman" w:cs="Times New Roman"/>
          <w:sz w:val="32"/>
          <w:szCs w:val="32"/>
        </w:rPr>
        <w:t>合成樟脑系列产品调研报告，</w:t>
      </w:r>
      <w:r w:rsidR="001B3840" w:rsidRPr="00772F49">
        <w:rPr>
          <w:rFonts w:ascii="Times New Roman" w:eastAsia="方正仿宋_GBK" w:hAnsi="Times New Roman" w:cs="Times New Roman"/>
          <w:sz w:val="32"/>
          <w:szCs w:val="32"/>
        </w:rPr>
        <w:t>苏州优合</w:t>
      </w:r>
      <w:r w:rsidR="0010475B" w:rsidRPr="00772F49">
        <w:rPr>
          <w:rFonts w:ascii="Times New Roman" w:eastAsia="方正仿宋_GBK" w:hAnsi="Times New Roman" w:cs="Times New Roman"/>
          <w:sz w:val="32"/>
          <w:szCs w:val="32"/>
        </w:rPr>
        <w:t>药品注册证及再注册登记表、</w:t>
      </w:r>
      <w:r w:rsidR="00FE1765" w:rsidRPr="00772F49">
        <w:rPr>
          <w:rFonts w:ascii="Times New Roman" w:eastAsia="方正仿宋_GBK" w:hAnsi="Times New Roman" w:cs="Times New Roman"/>
          <w:sz w:val="32"/>
          <w:szCs w:val="32"/>
        </w:rPr>
        <w:t>化三公司上半年销售分析报告及</w:t>
      </w:r>
      <w:r w:rsidR="001B3840" w:rsidRPr="00772F49">
        <w:rPr>
          <w:rFonts w:ascii="Times New Roman" w:eastAsia="方正仿宋_GBK" w:hAnsi="Times New Roman" w:cs="Times New Roman"/>
          <w:sz w:val="32"/>
          <w:szCs w:val="32"/>
        </w:rPr>
        <w:t>CP</w:t>
      </w:r>
      <w:r w:rsidR="00FE1765" w:rsidRPr="00772F49">
        <w:rPr>
          <w:rFonts w:ascii="Times New Roman" w:eastAsia="方正仿宋_GBK" w:hAnsi="Times New Roman" w:cs="Times New Roman"/>
          <w:sz w:val="32"/>
          <w:szCs w:val="32"/>
        </w:rPr>
        <w:lastRenderedPageBreak/>
        <w:t>樟脑市场分析</w:t>
      </w:r>
      <w:r w:rsidR="00E614FF" w:rsidRPr="00772F49">
        <w:rPr>
          <w:rFonts w:ascii="Times New Roman" w:eastAsia="方正仿宋_GBK" w:hAnsi="Times New Roman" w:cs="Times New Roman"/>
          <w:sz w:val="32"/>
          <w:szCs w:val="32"/>
        </w:rPr>
        <w:t>、</w:t>
      </w:r>
      <w:r w:rsidR="0010475B" w:rsidRPr="00772F49">
        <w:rPr>
          <w:rFonts w:ascii="Times New Roman" w:eastAsia="方正仿宋_GBK" w:hAnsi="Times New Roman" w:cs="Times New Roman"/>
          <w:sz w:val="32"/>
          <w:szCs w:val="32"/>
        </w:rPr>
        <w:t>涉嫌樟脑原料药垄断情况汇报（樟脑产品情况介绍）</w:t>
      </w:r>
      <w:r w:rsidR="00FE1765" w:rsidRPr="00772F49">
        <w:rPr>
          <w:rFonts w:ascii="Times New Roman" w:eastAsia="方正仿宋_GBK" w:hAnsi="Times New Roman" w:cs="Times New Roman"/>
          <w:sz w:val="32"/>
          <w:szCs w:val="32"/>
        </w:rPr>
        <w:t>，江苏嘉福</w:t>
      </w:r>
      <w:r w:rsidR="00E627FA" w:rsidRPr="00772F49">
        <w:rPr>
          <w:rFonts w:ascii="Times New Roman" w:eastAsia="方正仿宋_GBK" w:hAnsi="Times New Roman" w:cs="Times New Roman"/>
          <w:sz w:val="32"/>
          <w:szCs w:val="32"/>
        </w:rPr>
        <w:t>董事长</w:t>
      </w:r>
      <w:r w:rsidR="001B3840" w:rsidRPr="00772F49">
        <w:rPr>
          <w:rFonts w:ascii="Times New Roman" w:eastAsia="方正仿宋_GBK" w:hAnsi="Times New Roman" w:cs="Times New Roman"/>
          <w:sz w:val="32"/>
          <w:szCs w:val="32"/>
        </w:rPr>
        <w:t>、</w:t>
      </w:r>
      <w:r w:rsidR="00E627FA" w:rsidRPr="00772F49">
        <w:rPr>
          <w:rFonts w:ascii="Times New Roman" w:eastAsia="方正仿宋_GBK" w:hAnsi="Times New Roman" w:cs="Times New Roman"/>
          <w:sz w:val="32"/>
          <w:szCs w:val="32"/>
        </w:rPr>
        <w:t>销售代表</w:t>
      </w:r>
      <w:r w:rsidR="001B3840" w:rsidRPr="00772F49">
        <w:rPr>
          <w:rFonts w:ascii="Times New Roman" w:eastAsia="方正仿宋_GBK" w:hAnsi="Times New Roman" w:cs="Times New Roman"/>
          <w:sz w:val="32"/>
          <w:szCs w:val="32"/>
        </w:rPr>
        <w:t>询问笔录各</w:t>
      </w:r>
      <w:r w:rsidR="001B3840" w:rsidRPr="00772F49">
        <w:rPr>
          <w:rFonts w:ascii="Times New Roman" w:eastAsia="方正仿宋_GBK" w:hAnsi="Times New Roman" w:cs="Times New Roman"/>
          <w:sz w:val="32"/>
          <w:szCs w:val="32"/>
        </w:rPr>
        <w:t>1</w:t>
      </w:r>
      <w:r w:rsidR="001B3840" w:rsidRPr="00772F49">
        <w:rPr>
          <w:rFonts w:ascii="Times New Roman" w:eastAsia="方正仿宋_GBK" w:hAnsi="Times New Roman" w:cs="Times New Roman"/>
          <w:sz w:val="32"/>
          <w:szCs w:val="32"/>
        </w:rPr>
        <w:t>份</w:t>
      </w:r>
      <w:r w:rsidRPr="00772F49">
        <w:rPr>
          <w:rFonts w:ascii="Times New Roman" w:eastAsia="方正仿宋_GBK" w:hAnsi="Times New Roman" w:cs="Times New Roman"/>
          <w:sz w:val="32"/>
          <w:szCs w:val="32"/>
        </w:rPr>
        <w:t>，</w:t>
      </w:r>
      <w:r w:rsidR="001B3840" w:rsidRPr="00772F49">
        <w:rPr>
          <w:rFonts w:ascii="Times New Roman" w:eastAsia="方正仿宋_GBK" w:hAnsi="Times New Roman" w:cs="Times New Roman"/>
          <w:sz w:val="32"/>
          <w:szCs w:val="32"/>
        </w:rPr>
        <w:t>第三方</w:t>
      </w:r>
      <w:r w:rsidR="006D1EF7" w:rsidRPr="00772F49">
        <w:rPr>
          <w:rFonts w:ascii="Times New Roman" w:eastAsia="方正仿宋_GBK" w:hAnsi="Times New Roman" w:cs="Times New Roman"/>
          <w:sz w:val="32"/>
          <w:szCs w:val="32"/>
        </w:rPr>
        <w:t>研究</w:t>
      </w:r>
      <w:r w:rsidR="00CB0D06" w:rsidRPr="00772F49">
        <w:rPr>
          <w:rFonts w:ascii="Times New Roman" w:eastAsia="方正仿宋_GBK" w:hAnsi="Times New Roman" w:cs="Times New Roman"/>
          <w:sz w:val="32"/>
          <w:szCs w:val="32"/>
        </w:rPr>
        <w:t>机构</w:t>
      </w:r>
      <w:r w:rsidR="000A71AC" w:rsidRPr="00772F49">
        <w:rPr>
          <w:rFonts w:ascii="Times New Roman" w:eastAsia="方正仿宋_GBK" w:hAnsi="Times New Roman" w:cs="Times New Roman"/>
          <w:sz w:val="32"/>
          <w:szCs w:val="32"/>
        </w:rPr>
        <w:t>关于</w:t>
      </w:r>
      <w:r w:rsidR="00546666" w:rsidRPr="00772F49">
        <w:rPr>
          <w:rFonts w:ascii="Times New Roman" w:eastAsia="方正仿宋_GBK" w:hAnsi="Times New Roman" w:cs="Times New Roman"/>
          <w:sz w:val="32"/>
          <w:szCs w:val="32"/>
        </w:rPr>
        <w:t>天然樟脑与合成樟脑</w:t>
      </w:r>
      <w:r w:rsidR="000A71AC" w:rsidRPr="00772F49">
        <w:rPr>
          <w:rFonts w:ascii="Times New Roman" w:eastAsia="方正仿宋_GBK" w:hAnsi="Times New Roman" w:cs="Times New Roman"/>
          <w:sz w:val="32"/>
          <w:szCs w:val="32"/>
        </w:rPr>
        <w:t>的</w:t>
      </w:r>
      <w:r w:rsidR="002D34CF" w:rsidRPr="00772F49">
        <w:rPr>
          <w:rFonts w:ascii="Times New Roman" w:eastAsia="方正仿宋_GBK" w:hAnsi="Times New Roman" w:cs="Times New Roman"/>
          <w:sz w:val="32"/>
          <w:szCs w:val="32"/>
        </w:rPr>
        <w:t>替</w:t>
      </w:r>
      <w:r w:rsidR="00047E87" w:rsidRPr="00772F49">
        <w:rPr>
          <w:rFonts w:ascii="Times New Roman" w:eastAsia="方正仿宋_GBK" w:hAnsi="Times New Roman" w:cs="Times New Roman"/>
          <w:sz w:val="32"/>
          <w:szCs w:val="32"/>
        </w:rPr>
        <w:t>代</w:t>
      </w:r>
      <w:r w:rsidR="000A71AC" w:rsidRPr="00772F49">
        <w:rPr>
          <w:rFonts w:ascii="Times New Roman" w:eastAsia="方正仿宋_GBK" w:hAnsi="Times New Roman" w:cs="Times New Roman"/>
          <w:sz w:val="32"/>
          <w:szCs w:val="32"/>
        </w:rPr>
        <w:t>性</w:t>
      </w:r>
      <w:r w:rsidR="00CB0D06" w:rsidRPr="00772F49">
        <w:rPr>
          <w:rFonts w:ascii="Times New Roman" w:eastAsia="方正仿宋_GBK" w:hAnsi="Times New Roman" w:cs="Times New Roman"/>
          <w:sz w:val="32"/>
          <w:szCs w:val="32"/>
        </w:rPr>
        <w:t>研究报告</w:t>
      </w:r>
      <w:r w:rsidR="00185DDA" w:rsidRPr="00772F49">
        <w:rPr>
          <w:rFonts w:ascii="Times New Roman" w:eastAsia="方正仿宋_GBK" w:hAnsi="Times New Roman" w:cs="Times New Roman"/>
          <w:sz w:val="32"/>
          <w:szCs w:val="32"/>
        </w:rPr>
        <w:t>等</w:t>
      </w:r>
      <w:r w:rsidRPr="00772F49">
        <w:rPr>
          <w:rFonts w:ascii="Times New Roman" w:eastAsia="方正仿宋_GBK" w:hAnsi="Times New Roman" w:cs="Times New Roman"/>
          <w:sz w:val="32"/>
          <w:szCs w:val="32"/>
        </w:rPr>
        <w:t>，证明</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、苏州优合、江苏嘉福</w:t>
      </w:r>
      <w:r w:rsidRPr="00772F49">
        <w:rPr>
          <w:rFonts w:ascii="Times New Roman" w:eastAsia="方正仿宋_GBK" w:hAnsi="Times New Roman" w:cs="Times New Roman"/>
          <w:sz w:val="32"/>
          <w:szCs w:val="32"/>
        </w:rPr>
        <w:t>的主体资格及互为</w:t>
      </w:r>
      <w:r w:rsidR="00243BD7">
        <w:rPr>
          <w:rFonts w:ascii="Times New Roman" w:eastAsia="方正仿宋_GBK" w:hAnsi="Times New Roman" w:cs="Times New Roman" w:hint="eastAsia"/>
          <w:sz w:val="32"/>
          <w:szCs w:val="32"/>
        </w:rPr>
        <w:t>具有</w:t>
      </w:r>
      <w:r w:rsidRPr="00772F49">
        <w:rPr>
          <w:rFonts w:ascii="Times New Roman" w:eastAsia="方正仿宋_GBK" w:hAnsi="Times New Roman" w:cs="Times New Roman"/>
          <w:sz w:val="32"/>
          <w:szCs w:val="32"/>
        </w:rPr>
        <w:t>竞争关系</w:t>
      </w:r>
      <w:r w:rsidR="00185DDA" w:rsidRPr="00772F49">
        <w:rPr>
          <w:rFonts w:ascii="Times New Roman" w:eastAsia="方正仿宋_GBK" w:hAnsi="Times New Roman" w:cs="Times New Roman"/>
          <w:sz w:val="32"/>
          <w:szCs w:val="32"/>
        </w:rPr>
        <w:t>的</w:t>
      </w:r>
      <w:r w:rsidRPr="00772F49">
        <w:rPr>
          <w:rFonts w:ascii="Times New Roman" w:eastAsia="方正仿宋_GBK" w:hAnsi="Times New Roman" w:cs="Times New Roman"/>
          <w:sz w:val="32"/>
          <w:szCs w:val="32"/>
        </w:rPr>
        <w:t>经营者。</w:t>
      </w:r>
    </w:p>
    <w:p w14:paraId="39F33904" w14:textId="740C7F1C" w:rsidR="004051CE" w:rsidRPr="00772F49" w:rsidRDefault="00293426" w:rsidP="004051CE">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证据组二：</w:t>
      </w:r>
      <w:r w:rsidR="00541CC9" w:rsidRPr="00772F49">
        <w:rPr>
          <w:rFonts w:ascii="Times New Roman" w:eastAsia="方正仿宋_GBK" w:hAnsi="Times New Roman" w:cs="Times New Roman"/>
          <w:sz w:val="32"/>
          <w:szCs w:val="32"/>
        </w:rPr>
        <w:t>苏州优合原料药全面停产报告</w:t>
      </w:r>
      <w:r w:rsidR="00C959AC" w:rsidRPr="00772F49">
        <w:rPr>
          <w:rFonts w:ascii="Times New Roman" w:eastAsia="方正仿宋_GBK" w:hAnsi="Times New Roman" w:cs="Times New Roman"/>
          <w:sz w:val="32"/>
          <w:szCs w:val="32"/>
        </w:rPr>
        <w:t>，</w:t>
      </w:r>
      <w:r w:rsidR="005668A0">
        <w:rPr>
          <w:rFonts w:ascii="Times New Roman" w:eastAsia="方正仿宋_GBK" w:hAnsi="Times New Roman" w:hint="eastAsia"/>
          <w:sz w:val="32"/>
          <w:szCs w:val="32"/>
        </w:rPr>
        <w:t>苏州</w:t>
      </w:r>
      <w:r w:rsidR="00C959AC" w:rsidRPr="00772F49">
        <w:rPr>
          <w:rFonts w:ascii="Times New Roman" w:eastAsia="方正仿宋_GBK" w:hAnsi="Times New Roman" w:cs="Times New Roman"/>
          <w:sz w:val="32"/>
          <w:szCs w:val="32"/>
        </w:rPr>
        <w:t>市政府关于同意撤销张家港东沙化工集中区（东区）为市级化工集中区认定的批复（苏府复【</w:t>
      </w:r>
      <w:r w:rsidR="00C959AC" w:rsidRPr="00772F49">
        <w:rPr>
          <w:rFonts w:ascii="Times New Roman" w:eastAsia="方正仿宋_GBK" w:hAnsi="Times New Roman" w:cs="Times New Roman"/>
          <w:sz w:val="32"/>
          <w:szCs w:val="32"/>
        </w:rPr>
        <w:t>2013</w:t>
      </w:r>
      <w:r w:rsidR="00C959AC" w:rsidRPr="00772F49">
        <w:rPr>
          <w:rFonts w:ascii="Times New Roman" w:eastAsia="方正仿宋_GBK" w:hAnsi="Times New Roman" w:cs="Times New Roman"/>
          <w:sz w:val="32"/>
          <w:szCs w:val="32"/>
        </w:rPr>
        <w:t>】</w:t>
      </w:r>
      <w:r w:rsidR="00C959AC" w:rsidRPr="00772F49">
        <w:rPr>
          <w:rFonts w:ascii="Times New Roman" w:eastAsia="方正仿宋_GBK" w:hAnsi="Times New Roman" w:cs="Times New Roman"/>
          <w:sz w:val="32"/>
          <w:szCs w:val="32"/>
        </w:rPr>
        <w:t>69</w:t>
      </w:r>
      <w:r w:rsidR="00C959AC" w:rsidRPr="00772F49">
        <w:rPr>
          <w:rFonts w:ascii="Times New Roman" w:eastAsia="方正仿宋_GBK" w:hAnsi="Times New Roman" w:cs="Times New Roman"/>
          <w:sz w:val="32"/>
          <w:szCs w:val="32"/>
        </w:rPr>
        <w:t>号）</w:t>
      </w:r>
      <w:r w:rsidR="00425D40" w:rsidRPr="00772F49">
        <w:rPr>
          <w:rFonts w:ascii="Times New Roman" w:eastAsia="方正仿宋_GBK" w:hAnsi="Times New Roman" w:cs="Times New Roman"/>
          <w:sz w:val="32"/>
          <w:szCs w:val="32"/>
        </w:rPr>
        <w:t>等，</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与苏州优合</w:t>
      </w:r>
      <w:r w:rsidR="00185DDA" w:rsidRPr="00772F49">
        <w:rPr>
          <w:rFonts w:ascii="Times New Roman" w:eastAsia="方正仿宋_GBK" w:hAnsi="Times New Roman" w:cs="Times New Roman"/>
          <w:sz w:val="32"/>
          <w:szCs w:val="32"/>
        </w:rPr>
        <w:t>签订的樟脑</w:t>
      </w:r>
      <w:r w:rsidR="00185DDA" w:rsidRPr="007B4910">
        <w:rPr>
          <w:rFonts w:ascii="Times New Roman" w:eastAsia="方正仿宋_GBK" w:hAnsi="Times New Roman" w:cs="Times New Roman"/>
          <w:sz w:val="32"/>
          <w:szCs w:val="32"/>
        </w:rPr>
        <w:t>委托加工合同</w:t>
      </w:r>
      <w:r w:rsidR="009B2966" w:rsidRPr="007B4910">
        <w:rPr>
          <w:rFonts w:ascii="Times New Roman" w:eastAsia="方正仿宋_GBK" w:hAnsi="Times New Roman" w:cs="Times New Roman"/>
          <w:sz w:val="32"/>
          <w:szCs w:val="32"/>
        </w:rPr>
        <w:t>及</w:t>
      </w:r>
      <w:r w:rsidR="00185DDA" w:rsidRPr="007B4910">
        <w:rPr>
          <w:rFonts w:ascii="Times New Roman" w:eastAsia="方正仿宋_GBK" w:hAnsi="Times New Roman" w:cs="Times New Roman"/>
          <w:sz w:val="32"/>
          <w:szCs w:val="32"/>
        </w:rPr>
        <w:t>补充协议</w:t>
      </w:r>
      <w:r w:rsidR="00541CC9" w:rsidRPr="007B4910">
        <w:rPr>
          <w:rFonts w:ascii="Times New Roman" w:eastAsia="方正仿宋_GBK" w:hAnsi="Times New Roman" w:cs="Times New Roman"/>
          <w:sz w:val="32"/>
          <w:szCs w:val="32"/>
        </w:rPr>
        <w:t>，苏州优合关于黄埔樟脑加工合同（江董）会议纪要，苏州优合</w:t>
      </w:r>
      <w:r w:rsidR="005668A0">
        <w:rPr>
          <w:rFonts w:ascii="Times New Roman" w:eastAsia="方正仿宋_GBK" w:hAnsi="Times New Roman" w:cs="Times New Roman" w:hint="eastAsia"/>
          <w:sz w:val="32"/>
          <w:szCs w:val="32"/>
        </w:rPr>
        <w:t>董事长</w:t>
      </w:r>
      <w:r w:rsidR="00541CC9" w:rsidRPr="007B4910">
        <w:rPr>
          <w:rFonts w:ascii="Times New Roman" w:eastAsia="方正仿宋_GBK" w:hAnsi="Times New Roman" w:cs="Times New Roman"/>
          <w:sz w:val="32"/>
          <w:szCs w:val="32"/>
        </w:rPr>
        <w:t>与</w:t>
      </w:r>
      <w:r w:rsidR="00585743">
        <w:rPr>
          <w:rFonts w:ascii="Times New Roman" w:eastAsia="方正仿宋_GBK" w:hAnsi="Times New Roman" w:cs="Times New Roman"/>
          <w:sz w:val="32"/>
          <w:szCs w:val="32"/>
        </w:rPr>
        <w:t>当事人</w:t>
      </w:r>
      <w:r w:rsidR="005668A0">
        <w:rPr>
          <w:rFonts w:ascii="Times New Roman" w:eastAsia="方正仿宋_GBK" w:hAnsi="Times New Roman" w:cs="Times New Roman" w:hint="eastAsia"/>
          <w:sz w:val="32"/>
          <w:szCs w:val="32"/>
        </w:rPr>
        <w:t>董事长</w:t>
      </w:r>
      <w:r w:rsidR="00541CC9" w:rsidRPr="007B4910">
        <w:rPr>
          <w:rFonts w:ascii="Times New Roman" w:eastAsia="方正仿宋_GBK" w:hAnsi="Times New Roman" w:cs="Times New Roman"/>
          <w:sz w:val="32"/>
          <w:szCs w:val="32"/>
        </w:rPr>
        <w:t>、</w:t>
      </w:r>
      <w:r w:rsidR="00E627FA" w:rsidRPr="007B4910">
        <w:rPr>
          <w:rFonts w:ascii="Times New Roman" w:eastAsia="方正仿宋_GBK" w:hAnsi="Times New Roman" w:cs="Times New Roman"/>
          <w:sz w:val="32"/>
          <w:szCs w:val="32"/>
        </w:rPr>
        <w:t>苏州优合</w:t>
      </w:r>
      <w:r w:rsidR="005668A0">
        <w:rPr>
          <w:rFonts w:ascii="Times New Roman" w:eastAsia="方正仿宋_GBK" w:hAnsi="Times New Roman" w:cs="Times New Roman" w:hint="eastAsia"/>
          <w:sz w:val="32"/>
          <w:szCs w:val="32"/>
        </w:rPr>
        <w:t>董事长</w:t>
      </w:r>
      <w:r w:rsidR="00541CC9" w:rsidRPr="007B4910">
        <w:rPr>
          <w:rFonts w:ascii="Times New Roman" w:eastAsia="方正仿宋_GBK" w:hAnsi="Times New Roman" w:cs="Times New Roman"/>
          <w:sz w:val="32"/>
          <w:szCs w:val="32"/>
        </w:rPr>
        <w:t>与</w:t>
      </w:r>
      <w:r w:rsidR="005668A0">
        <w:rPr>
          <w:rFonts w:ascii="Times New Roman" w:eastAsia="方正仿宋_GBK" w:hAnsi="Times New Roman" w:cs="Times New Roman" w:hint="eastAsia"/>
          <w:sz w:val="32"/>
          <w:szCs w:val="32"/>
        </w:rPr>
        <w:t>销售副经理</w:t>
      </w:r>
      <w:r w:rsidR="00541CC9" w:rsidRPr="007B4910">
        <w:rPr>
          <w:rFonts w:ascii="Times New Roman" w:eastAsia="方正仿宋_GBK" w:hAnsi="Times New Roman" w:cs="Times New Roman"/>
          <w:sz w:val="32"/>
          <w:szCs w:val="32"/>
        </w:rPr>
        <w:t>微信聊天记录，</w:t>
      </w:r>
      <w:r w:rsidR="00243BD7" w:rsidRPr="007B4910">
        <w:rPr>
          <w:rFonts w:ascii="Times New Roman" w:eastAsia="方正仿宋_GBK" w:hAnsi="Times New Roman" w:cs="Times New Roman" w:hint="eastAsia"/>
          <w:sz w:val="32"/>
          <w:szCs w:val="32"/>
        </w:rPr>
        <w:t>某客户</w:t>
      </w:r>
      <w:r w:rsidR="00541CC9" w:rsidRPr="007B4910">
        <w:rPr>
          <w:rFonts w:ascii="Times New Roman" w:eastAsia="方正仿宋_GBK" w:hAnsi="Times New Roman" w:cs="Times New Roman"/>
          <w:sz w:val="32"/>
          <w:szCs w:val="32"/>
        </w:rPr>
        <w:t>购销合同</w:t>
      </w:r>
      <w:r w:rsidR="001110D3">
        <w:rPr>
          <w:rFonts w:ascii="Times New Roman" w:eastAsia="方正仿宋_GBK" w:hAnsi="Times New Roman" w:cs="Times New Roman" w:hint="eastAsia"/>
          <w:sz w:val="32"/>
          <w:szCs w:val="32"/>
        </w:rPr>
        <w:t>、</w:t>
      </w:r>
      <w:r w:rsidR="001110D3">
        <w:rPr>
          <w:rFonts w:ascii="Times New Roman" w:eastAsia="方正仿宋_GBK" w:hAnsi="Times New Roman" w:hint="eastAsia"/>
          <w:sz w:val="32"/>
          <w:szCs w:val="32"/>
        </w:rPr>
        <w:t>采购部经理询问笔录</w:t>
      </w:r>
      <w:r w:rsidR="00541CC9" w:rsidRPr="007B4910">
        <w:rPr>
          <w:rFonts w:ascii="Times New Roman" w:eastAsia="方正仿宋_GBK" w:hAnsi="Times New Roman" w:cs="Times New Roman"/>
          <w:sz w:val="32"/>
          <w:szCs w:val="32"/>
        </w:rPr>
        <w:t>及</w:t>
      </w:r>
      <w:r w:rsidR="00585743">
        <w:rPr>
          <w:rFonts w:ascii="Times New Roman" w:eastAsia="方正仿宋_GBK" w:hAnsi="Times New Roman" w:cs="Times New Roman"/>
          <w:sz w:val="32"/>
          <w:szCs w:val="32"/>
        </w:rPr>
        <w:t>当事人</w:t>
      </w:r>
      <w:r w:rsidR="00372D0A" w:rsidRPr="007B4910">
        <w:rPr>
          <w:rFonts w:ascii="Times New Roman" w:eastAsia="方正仿宋_GBK" w:hAnsi="Times New Roman" w:cs="Times New Roman"/>
          <w:sz w:val="32"/>
          <w:szCs w:val="32"/>
        </w:rPr>
        <w:t>、苏州优合</w:t>
      </w:r>
      <w:r w:rsidR="00541CC9" w:rsidRPr="007B4910">
        <w:rPr>
          <w:rFonts w:ascii="Times New Roman" w:eastAsia="方正仿宋_GBK" w:hAnsi="Times New Roman" w:cs="Times New Roman"/>
          <w:sz w:val="32"/>
          <w:szCs w:val="32"/>
        </w:rPr>
        <w:t>反馈的材料采购询价单，</w:t>
      </w:r>
      <w:r w:rsidR="00425D40" w:rsidRPr="007B4910">
        <w:rPr>
          <w:rFonts w:ascii="Times New Roman" w:eastAsia="方正仿宋_GBK" w:hAnsi="Times New Roman" w:cs="Times New Roman"/>
          <w:sz w:val="32"/>
          <w:szCs w:val="32"/>
        </w:rPr>
        <w:t>苏州优合</w:t>
      </w:r>
      <w:r w:rsidR="00425D40" w:rsidRPr="007B4910">
        <w:rPr>
          <w:rFonts w:ascii="Times New Roman" w:eastAsia="方正仿宋_GBK" w:hAnsi="Times New Roman" w:cs="Times New Roman"/>
          <w:sz w:val="32"/>
          <w:szCs w:val="32"/>
        </w:rPr>
        <w:t>CP</w:t>
      </w:r>
      <w:r w:rsidR="00425D40" w:rsidRPr="007B4910">
        <w:rPr>
          <w:rFonts w:ascii="Times New Roman" w:eastAsia="方正仿宋_GBK" w:hAnsi="Times New Roman" w:cs="Times New Roman"/>
          <w:sz w:val="32"/>
          <w:szCs w:val="32"/>
        </w:rPr>
        <w:t>樟脑库存统计表</w:t>
      </w:r>
      <w:r w:rsidR="00E75B26" w:rsidRPr="007B4910">
        <w:rPr>
          <w:rFonts w:ascii="Times New Roman" w:eastAsia="方正仿宋_GBK" w:hAnsi="Times New Roman" w:cs="Times New Roman"/>
          <w:sz w:val="32"/>
          <w:szCs w:val="32"/>
        </w:rPr>
        <w:t>、</w:t>
      </w:r>
      <w:r w:rsidR="00055890" w:rsidRPr="00B508F3">
        <w:rPr>
          <w:rFonts w:ascii="Times New Roman" w:eastAsia="方正仿宋_GBK" w:hAnsi="Times New Roman" w:cs="Times New Roman" w:hint="eastAsia"/>
          <w:sz w:val="32"/>
          <w:szCs w:val="32"/>
        </w:rPr>
        <w:t>反垄断</w:t>
      </w:r>
      <w:r w:rsidR="00055890" w:rsidRPr="00A54E44">
        <w:rPr>
          <w:rFonts w:ascii="Times New Roman" w:eastAsia="方正仿宋_GBK" w:hAnsi="Times New Roman" w:cs="Times New Roman" w:hint="eastAsia"/>
          <w:sz w:val="32"/>
          <w:szCs w:val="32"/>
        </w:rPr>
        <w:t>合规自查报告与申请</w:t>
      </w:r>
      <w:r w:rsidR="00425D40" w:rsidRPr="00772F49">
        <w:rPr>
          <w:rFonts w:ascii="Times New Roman" w:eastAsia="方正仿宋_GBK" w:hAnsi="Times New Roman" w:cs="Times New Roman"/>
          <w:sz w:val="32"/>
          <w:szCs w:val="32"/>
        </w:rPr>
        <w:t>，</w:t>
      </w:r>
      <w:r w:rsidR="00585743">
        <w:rPr>
          <w:rFonts w:ascii="Times New Roman" w:eastAsia="方正仿宋_GBK" w:hAnsi="Times New Roman" w:cs="Times New Roman"/>
          <w:sz w:val="32"/>
          <w:szCs w:val="32"/>
        </w:rPr>
        <w:t>当事人</w:t>
      </w:r>
      <w:r w:rsidR="005668A0">
        <w:rPr>
          <w:rFonts w:ascii="Times New Roman" w:eastAsia="方正仿宋_GBK" w:hAnsi="Times New Roman" w:cs="Times New Roman" w:hint="eastAsia"/>
          <w:sz w:val="32"/>
          <w:szCs w:val="32"/>
        </w:rPr>
        <w:t>总经理</w:t>
      </w:r>
      <w:r w:rsidR="00BC163A" w:rsidRPr="00772F49">
        <w:rPr>
          <w:rFonts w:ascii="Times New Roman" w:eastAsia="方正仿宋_GBK" w:hAnsi="Times New Roman" w:cs="Times New Roman"/>
          <w:sz w:val="32"/>
          <w:szCs w:val="32"/>
        </w:rPr>
        <w:t>、苏州优合</w:t>
      </w:r>
      <w:r w:rsidR="005668A0">
        <w:rPr>
          <w:rFonts w:ascii="Times New Roman" w:eastAsia="方正仿宋_GBK" w:hAnsi="Times New Roman" w:cs="Times New Roman" w:hint="eastAsia"/>
          <w:sz w:val="32"/>
          <w:szCs w:val="32"/>
        </w:rPr>
        <w:t>董事长</w:t>
      </w:r>
      <w:r w:rsidR="00541CC9" w:rsidRPr="00772F49">
        <w:rPr>
          <w:rFonts w:ascii="Times New Roman" w:eastAsia="方正仿宋_GBK" w:hAnsi="Times New Roman" w:cs="Times New Roman"/>
          <w:sz w:val="32"/>
          <w:szCs w:val="32"/>
        </w:rPr>
        <w:t>、</w:t>
      </w:r>
      <w:r w:rsidR="005668A0">
        <w:rPr>
          <w:rFonts w:ascii="Times New Roman" w:eastAsia="方正仿宋_GBK" w:hAnsi="Times New Roman" w:cs="Times New Roman" w:hint="eastAsia"/>
          <w:sz w:val="32"/>
          <w:szCs w:val="32"/>
        </w:rPr>
        <w:t>销售副经理</w:t>
      </w:r>
      <w:r w:rsidR="00541CC9" w:rsidRPr="00772F49">
        <w:rPr>
          <w:rFonts w:ascii="Times New Roman" w:eastAsia="方正仿宋_GBK" w:hAnsi="Times New Roman" w:cs="Times New Roman"/>
          <w:sz w:val="32"/>
          <w:szCs w:val="32"/>
        </w:rPr>
        <w:t>询问笔录各</w:t>
      </w:r>
      <w:r w:rsidR="00541CC9" w:rsidRPr="00772F49">
        <w:rPr>
          <w:rFonts w:ascii="Times New Roman" w:eastAsia="方正仿宋_GBK" w:hAnsi="Times New Roman" w:cs="Times New Roman"/>
          <w:sz w:val="32"/>
          <w:szCs w:val="32"/>
        </w:rPr>
        <w:t>1</w:t>
      </w:r>
      <w:r w:rsidR="00541CC9" w:rsidRPr="00772F49">
        <w:rPr>
          <w:rFonts w:ascii="Times New Roman" w:eastAsia="方正仿宋_GBK" w:hAnsi="Times New Roman" w:cs="Times New Roman"/>
          <w:sz w:val="32"/>
          <w:szCs w:val="32"/>
        </w:rPr>
        <w:t>份，</w:t>
      </w:r>
      <w:r w:rsidR="00185DDA" w:rsidRPr="00772F49">
        <w:rPr>
          <w:rFonts w:ascii="Times New Roman" w:eastAsia="方正仿宋_GBK" w:hAnsi="Times New Roman" w:cs="Times New Roman"/>
          <w:sz w:val="32"/>
          <w:szCs w:val="32"/>
        </w:rPr>
        <w:t>证明</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与苏州优合</w:t>
      </w:r>
      <w:r w:rsidR="00954290" w:rsidRPr="00821959">
        <w:rPr>
          <w:rFonts w:ascii="Times New Roman" w:eastAsia="方正仿宋_GBK" w:hAnsi="Times New Roman" w:cs="Times New Roman"/>
          <w:sz w:val="32"/>
          <w:szCs w:val="32"/>
        </w:rPr>
        <w:t>签订</w:t>
      </w:r>
      <w:r w:rsidR="007910EB">
        <w:rPr>
          <w:rFonts w:ascii="Times New Roman" w:eastAsia="方正仿宋_GBK" w:hAnsi="Times New Roman" w:cs="Times New Roman" w:hint="eastAsia"/>
          <w:sz w:val="32"/>
          <w:szCs w:val="32"/>
        </w:rPr>
        <w:t>垄断</w:t>
      </w:r>
      <w:r w:rsidR="00954290" w:rsidRPr="00772F49">
        <w:rPr>
          <w:rFonts w:ascii="Times New Roman" w:eastAsia="方正仿宋_GBK" w:hAnsi="Times New Roman" w:cs="Times New Roman"/>
          <w:sz w:val="32"/>
          <w:szCs w:val="32"/>
        </w:rPr>
        <w:t>协议</w:t>
      </w:r>
      <w:r w:rsidR="00185DDA" w:rsidRPr="00772F49">
        <w:rPr>
          <w:rFonts w:ascii="Times New Roman" w:eastAsia="方正仿宋_GBK" w:hAnsi="Times New Roman" w:cs="Times New Roman"/>
          <w:sz w:val="32"/>
          <w:szCs w:val="32"/>
        </w:rPr>
        <w:t>。</w:t>
      </w:r>
    </w:p>
    <w:p w14:paraId="39026377" w14:textId="38ECD086" w:rsidR="00293426" w:rsidRPr="00772F49" w:rsidRDefault="004051CE" w:rsidP="004051CE">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证据组三：</w:t>
      </w:r>
      <w:r w:rsidR="00585743">
        <w:rPr>
          <w:rFonts w:ascii="Times New Roman" w:eastAsia="方正仿宋_GBK" w:hAnsi="Times New Roman" w:cs="Times New Roman"/>
          <w:sz w:val="32"/>
          <w:szCs w:val="32"/>
        </w:rPr>
        <w:t>当事人</w:t>
      </w:r>
      <w:r w:rsidR="00954290">
        <w:rPr>
          <w:rFonts w:ascii="Times New Roman" w:eastAsia="方正仿宋_GBK" w:hAnsi="Times New Roman" w:cs="Times New Roman"/>
          <w:sz w:val="32"/>
          <w:szCs w:val="32"/>
        </w:rPr>
        <w:t>总经理</w:t>
      </w:r>
      <w:r w:rsidR="00BC163A" w:rsidRPr="00772F49">
        <w:rPr>
          <w:rFonts w:ascii="Times New Roman" w:eastAsia="方正仿宋_GBK" w:hAnsi="Times New Roman" w:cs="Times New Roman"/>
          <w:sz w:val="32"/>
          <w:szCs w:val="32"/>
        </w:rPr>
        <w:t>、苏州优合</w:t>
      </w:r>
      <w:r w:rsidR="00954290">
        <w:rPr>
          <w:rFonts w:ascii="Times New Roman" w:eastAsia="方正仿宋_GBK" w:hAnsi="Times New Roman" w:cs="Times New Roman"/>
          <w:sz w:val="32"/>
          <w:szCs w:val="32"/>
        </w:rPr>
        <w:t>销售副经理</w:t>
      </w:r>
      <w:r w:rsidR="00BC163A" w:rsidRPr="00772F49">
        <w:rPr>
          <w:rFonts w:ascii="Times New Roman" w:eastAsia="方正仿宋_GBK" w:hAnsi="Times New Roman" w:cs="Times New Roman"/>
          <w:sz w:val="32"/>
          <w:szCs w:val="32"/>
        </w:rPr>
        <w:t>、</w:t>
      </w:r>
      <w:r w:rsidR="00BE758B" w:rsidRPr="00772F49">
        <w:rPr>
          <w:rFonts w:ascii="Times New Roman" w:eastAsia="方正仿宋_GBK" w:hAnsi="Times New Roman" w:cs="Times New Roman"/>
          <w:sz w:val="32"/>
          <w:szCs w:val="32"/>
        </w:rPr>
        <w:t>江苏嘉福</w:t>
      </w:r>
      <w:r w:rsidR="00954290">
        <w:rPr>
          <w:rFonts w:ascii="Times New Roman" w:eastAsia="方正仿宋_GBK" w:hAnsi="Times New Roman" w:cs="Times New Roman"/>
          <w:sz w:val="32"/>
          <w:szCs w:val="32"/>
        </w:rPr>
        <w:t>董事长</w:t>
      </w:r>
      <w:r w:rsidR="00BE758B" w:rsidRPr="00772F49">
        <w:rPr>
          <w:rFonts w:ascii="Times New Roman" w:eastAsia="方正仿宋_GBK" w:hAnsi="Times New Roman" w:cs="Times New Roman"/>
          <w:sz w:val="32"/>
          <w:szCs w:val="32"/>
        </w:rPr>
        <w:t>、</w:t>
      </w:r>
      <w:r w:rsidR="00954290">
        <w:rPr>
          <w:rFonts w:ascii="Times New Roman" w:eastAsia="方正仿宋_GBK" w:hAnsi="Times New Roman" w:cs="Times New Roman"/>
          <w:sz w:val="32"/>
          <w:szCs w:val="32"/>
        </w:rPr>
        <w:t>销售代表</w:t>
      </w:r>
      <w:r w:rsidR="00BC163A" w:rsidRPr="00772F49">
        <w:rPr>
          <w:rFonts w:ascii="Times New Roman" w:eastAsia="方正仿宋_GBK" w:hAnsi="Times New Roman" w:cs="Times New Roman"/>
          <w:sz w:val="32"/>
          <w:szCs w:val="32"/>
        </w:rPr>
        <w:t>询问笔录各</w:t>
      </w:r>
      <w:r w:rsidR="00BC163A" w:rsidRPr="00772F49">
        <w:rPr>
          <w:rFonts w:ascii="Times New Roman" w:eastAsia="方正仿宋_GBK" w:hAnsi="Times New Roman" w:cs="Times New Roman"/>
          <w:sz w:val="32"/>
          <w:szCs w:val="32"/>
        </w:rPr>
        <w:t>2</w:t>
      </w:r>
      <w:r w:rsidR="00BC163A" w:rsidRPr="00772F49">
        <w:rPr>
          <w:rFonts w:ascii="Times New Roman" w:eastAsia="方正仿宋_GBK" w:hAnsi="Times New Roman" w:cs="Times New Roman"/>
          <w:sz w:val="32"/>
          <w:szCs w:val="32"/>
        </w:rPr>
        <w:t>份，</w:t>
      </w:r>
      <w:r w:rsidR="00E627FA" w:rsidRPr="00772F49">
        <w:rPr>
          <w:rFonts w:ascii="Times New Roman" w:eastAsia="方正仿宋_GBK" w:hAnsi="Times New Roman" w:cs="Times New Roman"/>
          <w:sz w:val="32"/>
          <w:szCs w:val="32"/>
        </w:rPr>
        <w:t>苏州优合</w:t>
      </w:r>
      <w:r w:rsidR="00954290">
        <w:rPr>
          <w:rFonts w:ascii="Times New Roman" w:eastAsia="方正仿宋_GBK" w:hAnsi="Times New Roman" w:cs="Times New Roman"/>
          <w:sz w:val="32"/>
          <w:szCs w:val="32"/>
        </w:rPr>
        <w:t>董事长</w:t>
      </w:r>
      <w:r w:rsidR="00E627FA" w:rsidRPr="00772F49">
        <w:rPr>
          <w:rFonts w:ascii="Times New Roman" w:eastAsia="方正仿宋_GBK" w:hAnsi="Times New Roman" w:cs="Times New Roman"/>
          <w:sz w:val="32"/>
          <w:szCs w:val="32"/>
        </w:rPr>
        <w:t>询问笔录</w:t>
      </w:r>
      <w:r w:rsidR="00E627FA" w:rsidRPr="00772F49">
        <w:rPr>
          <w:rFonts w:ascii="Times New Roman" w:eastAsia="方正仿宋_GBK" w:hAnsi="Times New Roman" w:cs="Times New Roman"/>
          <w:sz w:val="32"/>
          <w:szCs w:val="32"/>
        </w:rPr>
        <w:t>1</w:t>
      </w:r>
      <w:r w:rsidR="00E627FA" w:rsidRPr="00772F49">
        <w:rPr>
          <w:rFonts w:ascii="Times New Roman" w:eastAsia="方正仿宋_GBK" w:hAnsi="Times New Roman" w:cs="Times New Roman"/>
          <w:sz w:val="32"/>
          <w:szCs w:val="32"/>
        </w:rPr>
        <w:t>份，</w:t>
      </w:r>
      <w:r w:rsidR="009F280D" w:rsidRPr="00772F49">
        <w:rPr>
          <w:rFonts w:ascii="Times New Roman" w:eastAsia="方正仿宋_GBK" w:hAnsi="Times New Roman" w:cs="Times New Roman"/>
          <w:sz w:val="32"/>
          <w:szCs w:val="32"/>
        </w:rPr>
        <w:t>江苏嘉福报销</w:t>
      </w:r>
      <w:r w:rsidR="00243BD7">
        <w:rPr>
          <w:rFonts w:ascii="Times New Roman" w:eastAsia="方正仿宋_GBK" w:hAnsi="Times New Roman" w:cs="Times New Roman" w:hint="eastAsia"/>
          <w:sz w:val="32"/>
          <w:szCs w:val="32"/>
        </w:rPr>
        <w:t>餐</w:t>
      </w:r>
      <w:r w:rsidR="009F280D" w:rsidRPr="00772F49">
        <w:rPr>
          <w:rFonts w:ascii="Times New Roman" w:eastAsia="方正仿宋_GBK" w:hAnsi="Times New Roman" w:cs="Times New Roman"/>
          <w:sz w:val="32"/>
          <w:szCs w:val="32"/>
        </w:rPr>
        <w:t>费凭证，</w:t>
      </w:r>
      <w:r w:rsidR="00055890" w:rsidRPr="00772F49">
        <w:rPr>
          <w:rFonts w:ascii="Times New Roman" w:eastAsia="方正仿宋_GBK" w:hAnsi="Times New Roman" w:cs="Times New Roman"/>
          <w:sz w:val="32"/>
          <w:szCs w:val="32"/>
        </w:rPr>
        <w:t>江苏嘉福</w:t>
      </w:r>
      <w:r w:rsidR="00954290">
        <w:rPr>
          <w:rFonts w:ascii="Times New Roman" w:eastAsia="方正仿宋_GBK" w:hAnsi="Times New Roman" w:cs="Times New Roman"/>
          <w:sz w:val="32"/>
          <w:szCs w:val="32"/>
        </w:rPr>
        <w:t>销售代表</w:t>
      </w:r>
      <w:r w:rsidR="00055890" w:rsidRPr="00772F49">
        <w:rPr>
          <w:rFonts w:ascii="Times New Roman" w:eastAsia="方正仿宋_GBK" w:hAnsi="Times New Roman" w:cs="Times New Roman"/>
          <w:sz w:val="32"/>
          <w:szCs w:val="32"/>
        </w:rPr>
        <w:t>与苏州优合</w:t>
      </w:r>
      <w:r w:rsidR="00954290">
        <w:rPr>
          <w:rFonts w:ascii="Times New Roman" w:eastAsia="方正仿宋_GBK" w:hAnsi="Times New Roman" w:cs="Times New Roman"/>
          <w:sz w:val="32"/>
          <w:szCs w:val="32"/>
        </w:rPr>
        <w:t>销售副经理</w:t>
      </w:r>
      <w:r w:rsidR="00055890">
        <w:rPr>
          <w:rFonts w:ascii="Times New Roman" w:eastAsia="方正仿宋_GBK" w:hAnsi="Times New Roman" w:cs="Times New Roman" w:hint="eastAsia"/>
          <w:sz w:val="32"/>
          <w:szCs w:val="32"/>
        </w:rPr>
        <w:t>、</w:t>
      </w:r>
      <w:r w:rsidR="00055890" w:rsidRPr="007B4910">
        <w:rPr>
          <w:rFonts w:ascii="Times New Roman" w:eastAsia="方正仿宋_GBK" w:hAnsi="Times New Roman" w:cs="Times New Roman"/>
          <w:sz w:val="32"/>
          <w:szCs w:val="32"/>
        </w:rPr>
        <w:t>江苏嘉福</w:t>
      </w:r>
      <w:r w:rsidR="00954290">
        <w:rPr>
          <w:rFonts w:ascii="Times New Roman" w:eastAsia="方正仿宋_GBK" w:hAnsi="Times New Roman" w:cs="Times New Roman"/>
          <w:sz w:val="32"/>
          <w:szCs w:val="32"/>
        </w:rPr>
        <w:t>董事长</w:t>
      </w:r>
      <w:r w:rsidR="00055890" w:rsidRPr="007B4910">
        <w:rPr>
          <w:rFonts w:ascii="Times New Roman" w:eastAsia="方正仿宋_GBK" w:hAnsi="Times New Roman" w:cs="Times New Roman"/>
          <w:sz w:val="32"/>
          <w:szCs w:val="32"/>
        </w:rPr>
        <w:t>与</w:t>
      </w:r>
      <w:r w:rsidR="00954290">
        <w:rPr>
          <w:rFonts w:ascii="Times New Roman" w:eastAsia="方正仿宋_GBK" w:hAnsi="Times New Roman" w:cs="Times New Roman"/>
          <w:sz w:val="32"/>
          <w:szCs w:val="32"/>
        </w:rPr>
        <w:t>销售代表</w:t>
      </w:r>
      <w:r w:rsidR="00055890" w:rsidRPr="007B4910">
        <w:rPr>
          <w:rFonts w:ascii="Times New Roman" w:eastAsia="方正仿宋_GBK" w:hAnsi="Times New Roman" w:cs="Times New Roman"/>
          <w:sz w:val="32"/>
          <w:szCs w:val="32"/>
        </w:rPr>
        <w:t>、</w:t>
      </w:r>
      <w:r w:rsidR="0057705B" w:rsidRPr="007B4910">
        <w:rPr>
          <w:rFonts w:ascii="Times New Roman" w:eastAsia="方正仿宋_GBK" w:hAnsi="Times New Roman" w:cs="Times New Roman"/>
          <w:sz w:val="32"/>
          <w:szCs w:val="32"/>
        </w:rPr>
        <w:t>苏州优合</w:t>
      </w:r>
      <w:r w:rsidR="00954290">
        <w:rPr>
          <w:rFonts w:ascii="Times New Roman" w:eastAsia="方正仿宋_GBK" w:hAnsi="Times New Roman" w:cs="Times New Roman"/>
          <w:sz w:val="32"/>
          <w:szCs w:val="32"/>
        </w:rPr>
        <w:t>董事长</w:t>
      </w:r>
      <w:r w:rsidR="00E627FA" w:rsidRPr="007B4910">
        <w:rPr>
          <w:rFonts w:ascii="Times New Roman" w:eastAsia="方正仿宋_GBK" w:hAnsi="Times New Roman" w:cs="Times New Roman"/>
          <w:sz w:val="32"/>
          <w:szCs w:val="32"/>
        </w:rPr>
        <w:t>与</w:t>
      </w:r>
      <w:r w:rsidR="00954290">
        <w:rPr>
          <w:rFonts w:ascii="Times New Roman" w:eastAsia="方正仿宋_GBK" w:hAnsi="Times New Roman" w:cs="Times New Roman"/>
          <w:sz w:val="32"/>
          <w:szCs w:val="32"/>
        </w:rPr>
        <w:t>销售副经理</w:t>
      </w:r>
      <w:r w:rsidR="00AB58DC" w:rsidRPr="007B4910">
        <w:rPr>
          <w:rFonts w:ascii="Times New Roman" w:eastAsia="方正仿宋_GBK" w:hAnsi="Times New Roman" w:cs="Times New Roman"/>
          <w:sz w:val="32"/>
          <w:szCs w:val="32"/>
        </w:rPr>
        <w:t>等的微信聊天记录</w:t>
      </w:r>
      <w:r w:rsidR="00A5586E" w:rsidRPr="007B4910">
        <w:rPr>
          <w:rFonts w:ascii="Times New Roman" w:eastAsia="方正仿宋_GBK" w:hAnsi="Times New Roman" w:cs="Times New Roman"/>
          <w:sz w:val="32"/>
          <w:szCs w:val="32"/>
        </w:rPr>
        <w:t>，</w:t>
      </w:r>
      <w:r w:rsidR="00F57E0C" w:rsidRPr="007B4910">
        <w:rPr>
          <w:rFonts w:ascii="Times New Roman" w:eastAsia="方正仿宋_GBK" w:hAnsi="Times New Roman" w:cs="Times New Roman" w:hint="eastAsia"/>
          <w:sz w:val="32"/>
          <w:szCs w:val="32"/>
        </w:rPr>
        <w:t>某客户</w:t>
      </w:r>
      <w:r w:rsidR="009F280D" w:rsidRPr="007B4910">
        <w:rPr>
          <w:rFonts w:ascii="Times New Roman" w:eastAsia="方正仿宋_GBK" w:hAnsi="Times New Roman" w:cs="Times New Roman"/>
          <w:sz w:val="32"/>
          <w:szCs w:val="32"/>
        </w:rPr>
        <w:t>采购统计表、购销合同及相关采购询价单</w:t>
      </w:r>
      <w:r w:rsidR="00C26840" w:rsidRPr="007B4910">
        <w:rPr>
          <w:rFonts w:ascii="Times New Roman" w:eastAsia="方正仿宋_GBK" w:hAnsi="Times New Roman" w:cs="Times New Roman" w:hint="eastAsia"/>
          <w:sz w:val="32"/>
          <w:szCs w:val="32"/>
        </w:rPr>
        <w:t>，</w:t>
      </w:r>
      <w:r w:rsidR="00F57E0C" w:rsidRPr="007B4910">
        <w:rPr>
          <w:rFonts w:ascii="Times New Roman" w:eastAsia="方正仿宋_GBK" w:hAnsi="Times New Roman" w:cs="Times New Roman" w:hint="eastAsia"/>
          <w:sz w:val="32"/>
          <w:szCs w:val="32"/>
        </w:rPr>
        <w:t>某客户</w:t>
      </w:r>
      <w:r w:rsidR="009F280D" w:rsidRPr="007B4910">
        <w:rPr>
          <w:rFonts w:ascii="Times New Roman" w:eastAsia="方正仿宋_GBK" w:hAnsi="Times New Roman" w:cs="Times New Roman"/>
          <w:sz w:val="32"/>
          <w:szCs w:val="32"/>
        </w:rPr>
        <w:t>关于</w:t>
      </w:r>
      <w:r w:rsidR="009F280D" w:rsidRPr="007B4910">
        <w:rPr>
          <w:rFonts w:ascii="Times New Roman" w:eastAsia="方正仿宋_GBK" w:hAnsi="Times New Roman" w:cs="Times New Roman"/>
          <w:sz w:val="32"/>
          <w:szCs w:val="32"/>
        </w:rPr>
        <w:t>2018</w:t>
      </w:r>
      <w:r w:rsidR="009F280D" w:rsidRPr="007B4910">
        <w:rPr>
          <w:rFonts w:ascii="Times New Roman" w:eastAsia="方正仿宋_GBK" w:hAnsi="Times New Roman" w:cs="Times New Roman"/>
          <w:sz w:val="32"/>
          <w:szCs w:val="32"/>
        </w:rPr>
        <w:t>年樟脑采购情况的报告</w:t>
      </w:r>
      <w:r w:rsidR="00ED2D1A" w:rsidRPr="007B4910">
        <w:rPr>
          <w:rFonts w:ascii="Times New Roman" w:eastAsia="方正仿宋_GBK" w:hAnsi="Times New Roman" w:cs="Times New Roman"/>
          <w:sz w:val="32"/>
          <w:szCs w:val="32"/>
        </w:rPr>
        <w:t>，</w:t>
      </w:r>
      <w:r w:rsidR="00F57E0C" w:rsidRPr="007B4910">
        <w:rPr>
          <w:rFonts w:ascii="Times New Roman" w:eastAsia="方正仿宋_GBK" w:hAnsi="Times New Roman" w:cs="Times New Roman" w:hint="eastAsia"/>
          <w:sz w:val="32"/>
          <w:szCs w:val="32"/>
        </w:rPr>
        <w:t>某客户</w:t>
      </w:r>
      <w:r w:rsidR="009F280D" w:rsidRPr="007B4910">
        <w:rPr>
          <w:rFonts w:ascii="Times New Roman" w:eastAsia="方正仿宋_GBK" w:hAnsi="Times New Roman" w:cs="Times New Roman"/>
          <w:sz w:val="32"/>
          <w:szCs w:val="32"/>
        </w:rPr>
        <w:t>关于樟脑（合成）的情况汇报</w:t>
      </w:r>
      <w:r w:rsidR="00E65F79" w:rsidRPr="007B4910">
        <w:rPr>
          <w:rFonts w:ascii="Times New Roman" w:eastAsia="方正仿宋_GBK" w:hAnsi="Times New Roman" w:cs="Times New Roman"/>
          <w:sz w:val="32"/>
          <w:szCs w:val="32"/>
        </w:rPr>
        <w:t>，</w:t>
      </w:r>
      <w:r w:rsidR="00780DA5" w:rsidRPr="00B508F3">
        <w:rPr>
          <w:rFonts w:ascii="Times New Roman" w:eastAsia="方正仿宋_GBK" w:hAnsi="Times New Roman" w:cs="Times New Roman"/>
          <w:sz w:val="32"/>
          <w:szCs w:val="32"/>
        </w:rPr>
        <w:t>苏州优合</w:t>
      </w:r>
      <w:r w:rsidR="00055890" w:rsidRPr="00B508F3">
        <w:rPr>
          <w:rFonts w:ascii="Times New Roman" w:eastAsia="方正仿宋_GBK" w:hAnsi="Times New Roman" w:cs="Times New Roman" w:hint="eastAsia"/>
          <w:sz w:val="32"/>
          <w:szCs w:val="32"/>
        </w:rPr>
        <w:t>反垄断合规自查报告</w:t>
      </w:r>
      <w:r w:rsidR="00055890" w:rsidRPr="00A54E44">
        <w:rPr>
          <w:rFonts w:ascii="Times New Roman" w:eastAsia="方正仿宋_GBK" w:hAnsi="Times New Roman" w:cs="Times New Roman" w:hint="eastAsia"/>
          <w:sz w:val="32"/>
          <w:szCs w:val="32"/>
        </w:rPr>
        <w:t>与申请</w:t>
      </w:r>
      <w:r w:rsidR="005570C7" w:rsidRPr="00772F49">
        <w:rPr>
          <w:rFonts w:ascii="Times New Roman" w:eastAsia="方正仿宋_GBK" w:hAnsi="Times New Roman" w:cs="Times New Roman"/>
          <w:sz w:val="32"/>
          <w:szCs w:val="32"/>
        </w:rPr>
        <w:t>等</w:t>
      </w:r>
      <w:r w:rsidR="00E627FA"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证明</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、苏州优合、江苏嘉福</w:t>
      </w:r>
      <w:r w:rsidRPr="00772F49">
        <w:rPr>
          <w:rFonts w:ascii="Times New Roman" w:eastAsia="方正仿宋_GBK" w:hAnsi="Times New Roman" w:cs="Times New Roman"/>
          <w:sz w:val="32"/>
          <w:szCs w:val="32"/>
        </w:rPr>
        <w:t>互相协商销售价格</w:t>
      </w:r>
      <w:r w:rsidR="0057705B" w:rsidRPr="00772F49">
        <w:rPr>
          <w:rFonts w:ascii="Times New Roman" w:eastAsia="方正仿宋_GBK" w:hAnsi="Times New Roman" w:cs="Times New Roman"/>
          <w:sz w:val="32"/>
          <w:szCs w:val="32"/>
        </w:rPr>
        <w:t>。</w:t>
      </w:r>
    </w:p>
    <w:p w14:paraId="2BAEB19C" w14:textId="4583D3AA" w:rsidR="00293426" w:rsidRPr="00772F49" w:rsidRDefault="000D2347" w:rsidP="00360CB4">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lastRenderedPageBreak/>
        <w:t>证据组</w:t>
      </w:r>
      <w:r w:rsidR="00360CB4" w:rsidRPr="00772F49">
        <w:rPr>
          <w:rFonts w:ascii="Times New Roman" w:eastAsia="方正仿宋_GBK" w:hAnsi="Times New Roman" w:cs="Times New Roman"/>
          <w:sz w:val="32"/>
          <w:szCs w:val="32"/>
        </w:rPr>
        <w:t>四</w:t>
      </w:r>
      <w:r w:rsidRPr="00772F49">
        <w:rPr>
          <w:rFonts w:ascii="Times New Roman" w:eastAsia="方正仿宋_GBK" w:hAnsi="Times New Roman" w:cs="Times New Roman"/>
          <w:sz w:val="32"/>
          <w:szCs w:val="32"/>
        </w:rPr>
        <w:t>：</w:t>
      </w:r>
      <w:r w:rsidR="00750FE4" w:rsidRPr="00772F49">
        <w:rPr>
          <w:rFonts w:ascii="Times New Roman" w:eastAsia="方正仿宋_GBK" w:hAnsi="Times New Roman" w:cs="Times New Roman"/>
          <w:sz w:val="32"/>
          <w:szCs w:val="32"/>
        </w:rPr>
        <w:t>苏州优合</w:t>
      </w:r>
      <w:r w:rsidR="00954290">
        <w:rPr>
          <w:rFonts w:ascii="Times New Roman" w:eastAsia="方正仿宋_GBK" w:hAnsi="Times New Roman" w:cs="Times New Roman"/>
          <w:sz w:val="32"/>
          <w:szCs w:val="32"/>
        </w:rPr>
        <w:t>董事长</w:t>
      </w:r>
      <w:r w:rsidR="00750FE4" w:rsidRPr="00772F49">
        <w:rPr>
          <w:rFonts w:ascii="Times New Roman" w:eastAsia="方正仿宋_GBK" w:hAnsi="Times New Roman" w:cs="Times New Roman"/>
          <w:sz w:val="32"/>
          <w:szCs w:val="32"/>
        </w:rPr>
        <w:t>、</w:t>
      </w:r>
      <w:r w:rsidR="00750FE4" w:rsidRPr="001110D3">
        <w:rPr>
          <w:rFonts w:ascii="Times New Roman" w:eastAsia="方正仿宋_GBK" w:hAnsi="Times New Roman" w:cs="Times New Roman"/>
          <w:sz w:val="32"/>
          <w:szCs w:val="32"/>
        </w:rPr>
        <w:t>江苏嘉福</w:t>
      </w:r>
      <w:r w:rsidR="00954290" w:rsidRPr="001110D3">
        <w:rPr>
          <w:rFonts w:ascii="Times New Roman" w:eastAsia="方正仿宋_GBK" w:hAnsi="Times New Roman" w:cs="Times New Roman" w:hint="eastAsia"/>
          <w:sz w:val="32"/>
          <w:szCs w:val="32"/>
        </w:rPr>
        <w:t>董事长</w:t>
      </w:r>
      <w:r w:rsidR="00750FE4" w:rsidRPr="00772F49">
        <w:rPr>
          <w:rFonts w:ascii="Times New Roman" w:eastAsia="方正仿宋_GBK" w:hAnsi="Times New Roman" w:cs="Times New Roman"/>
          <w:sz w:val="32"/>
          <w:szCs w:val="32"/>
        </w:rPr>
        <w:t>询问笔录各</w:t>
      </w:r>
      <w:r w:rsidR="00750FE4" w:rsidRPr="00772F49">
        <w:rPr>
          <w:rFonts w:ascii="Times New Roman" w:eastAsia="方正仿宋_GBK" w:hAnsi="Times New Roman" w:cs="Times New Roman"/>
          <w:sz w:val="32"/>
          <w:szCs w:val="32"/>
        </w:rPr>
        <w:t>1</w:t>
      </w:r>
      <w:r w:rsidR="00750FE4" w:rsidRPr="00772F49">
        <w:rPr>
          <w:rFonts w:ascii="Times New Roman" w:eastAsia="方正仿宋_GBK" w:hAnsi="Times New Roman" w:cs="Times New Roman"/>
          <w:sz w:val="32"/>
          <w:szCs w:val="32"/>
        </w:rPr>
        <w:t>份，</w:t>
      </w:r>
      <w:r w:rsidR="001110D3">
        <w:rPr>
          <w:rFonts w:ascii="Times New Roman" w:eastAsia="方正仿宋_GBK" w:hAnsi="Times New Roman" w:cs="Times New Roman"/>
          <w:sz w:val="32"/>
          <w:szCs w:val="32"/>
        </w:rPr>
        <w:t>当事人总经理</w:t>
      </w:r>
      <w:r w:rsidR="001110D3" w:rsidRPr="00772F49">
        <w:rPr>
          <w:rFonts w:ascii="Times New Roman" w:eastAsia="方正仿宋_GBK" w:hAnsi="Times New Roman" w:cs="Times New Roman"/>
          <w:sz w:val="32"/>
          <w:szCs w:val="32"/>
        </w:rPr>
        <w:t>、</w:t>
      </w:r>
      <w:r w:rsidR="00750FE4" w:rsidRPr="00772F49">
        <w:rPr>
          <w:rFonts w:ascii="Times New Roman" w:eastAsia="方正仿宋_GBK" w:hAnsi="Times New Roman" w:cs="Times New Roman"/>
          <w:sz w:val="32"/>
          <w:szCs w:val="32"/>
        </w:rPr>
        <w:t>苏州优合</w:t>
      </w:r>
      <w:r w:rsidR="00954290">
        <w:rPr>
          <w:rFonts w:ascii="Times New Roman" w:eastAsia="方正仿宋_GBK" w:hAnsi="Times New Roman" w:cs="Times New Roman"/>
          <w:sz w:val="32"/>
          <w:szCs w:val="32"/>
        </w:rPr>
        <w:t>销售副经理</w:t>
      </w:r>
      <w:r w:rsidR="00750FE4" w:rsidRPr="00772F49">
        <w:rPr>
          <w:rFonts w:ascii="Times New Roman" w:eastAsia="方正仿宋_GBK" w:hAnsi="Times New Roman" w:cs="Times New Roman"/>
          <w:sz w:val="32"/>
          <w:szCs w:val="32"/>
        </w:rPr>
        <w:t>、江苏嘉福</w:t>
      </w:r>
      <w:r w:rsidR="00954290">
        <w:rPr>
          <w:rFonts w:ascii="Times New Roman" w:eastAsia="方正仿宋_GBK" w:hAnsi="Times New Roman" w:cs="Times New Roman"/>
          <w:sz w:val="32"/>
          <w:szCs w:val="32"/>
        </w:rPr>
        <w:t>销售代表</w:t>
      </w:r>
      <w:r w:rsidR="00750FE4" w:rsidRPr="00772F49">
        <w:rPr>
          <w:rFonts w:ascii="Times New Roman" w:eastAsia="方正仿宋_GBK" w:hAnsi="Times New Roman" w:cs="Times New Roman"/>
          <w:sz w:val="32"/>
          <w:szCs w:val="32"/>
        </w:rPr>
        <w:t>询问笔录各</w:t>
      </w:r>
      <w:r w:rsidR="00750FE4" w:rsidRPr="00772F49">
        <w:rPr>
          <w:rFonts w:ascii="Times New Roman" w:eastAsia="方正仿宋_GBK" w:hAnsi="Times New Roman" w:cs="Times New Roman"/>
          <w:sz w:val="32"/>
          <w:szCs w:val="32"/>
        </w:rPr>
        <w:t>2</w:t>
      </w:r>
      <w:r w:rsidR="00750FE4" w:rsidRPr="00772F49">
        <w:rPr>
          <w:rFonts w:ascii="Times New Roman" w:eastAsia="方正仿宋_GBK" w:hAnsi="Times New Roman" w:cs="Times New Roman"/>
          <w:sz w:val="32"/>
          <w:szCs w:val="32"/>
        </w:rPr>
        <w:t>份，苏州优合</w:t>
      </w:r>
      <w:r w:rsidR="00954290">
        <w:rPr>
          <w:rFonts w:ascii="Times New Roman" w:eastAsia="方正仿宋_GBK" w:hAnsi="Times New Roman" w:cs="Times New Roman"/>
          <w:sz w:val="32"/>
          <w:szCs w:val="32"/>
        </w:rPr>
        <w:t>董事长</w:t>
      </w:r>
      <w:r w:rsidR="00750FE4" w:rsidRPr="00772F49">
        <w:rPr>
          <w:rFonts w:ascii="Times New Roman" w:eastAsia="方正仿宋_GBK" w:hAnsi="Times New Roman" w:cs="Times New Roman"/>
          <w:sz w:val="32"/>
          <w:szCs w:val="32"/>
        </w:rPr>
        <w:t>与</w:t>
      </w:r>
      <w:r w:rsidR="00954290">
        <w:rPr>
          <w:rFonts w:ascii="Times New Roman" w:eastAsia="方正仿宋_GBK" w:hAnsi="Times New Roman" w:cs="Times New Roman"/>
          <w:sz w:val="32"/>
          <w:szCs w:val="32"/>
        </w:rPr>
        <w:t>销售副经理</w:t>
      </w:r>
      <w:r w:rsidR="001110D3">
        <w:rPr>
          <w:rFonts w:ascii="Times New Roman" w:eastAsia="方正仿宋_GBK" w:hAnsi="Times New Roman" w:cs="Times New Roman" w:hint="eastAsia"/>
          <w:sz w:val="32"/>
          <w:szCs w:val="32"/>
        </w:rPr>
        <w:t>、</w:t>
      </w:r>
      <w:r w:rsidR="001110D3" w:rsidRPr="00772F49">
        <w:rPr>
          <w:rFonts w:ascii="Times New Roman" w:eastAsia="方正仿宋_GBK" w:hAnsi="Times New Roman" w:cs="Times New Roman"/>
          <w:sz w:val="32"/>
          <w:szCs w:val="32"/>
        </w:rPr>
        <w:t>江苏嘉福</w:t>
      </w:r>
      <w:r w:rsidR="001110D3">
        <w:rPr>
          <w:rFonts w:ascii="Times New Roman" w:eastAsia="方正仿宋_GBK" w:hAnsi="Times New Roman" w:cs="Times New Roman"/>
          <w:sz w:val="32"/>
          <w:szCs w:val="32"/>
        </w:rPr>
        <w:t>董事长</w:t>
      </w:r>
      <w:r w:rsidR="001110D3">
        <w:rPr>
          <w:rFonts w:ascii="Times New Roman" w:eastAsia="方正仿宋_GBK" w:hAnsi="Times New Roman" w:cs="Times New Roman" w:hint="eastAsia"/>
          <w:sz w:val="32"/>
          <w:szCs w:val="32"/>
        </w:rPr>
        <w:t>与</w:t>
      </w:r>
      <w:r w:rsidR="001110D3">
        <w:rPr>
          <w:rFonts w:ascii="Times New Roman" w:eastAsia="方正仿宋_GBK" w:hAnsi="Times New Roman" w:cs="Times New Roman"/>
          <w:sz w:val="32"/>
          <w:szCs w:val="32"/>
        </w:rPr>
        <w:t>销售代表</w:t>
      </w:r>
      <w:r w:rsidR="00750FE4" w:rsidRPr="00772F49">
        <w:rPr>
          <w:rFonts w:ascii="Times New Roman" w:eastAsia="方正仿宋_GBK" w:hAnsi="Times New Roman" w:cs="Times New Roman"/>
          <w:sz w:val="32"/>
          <w:szCs w:val="32"/>
        </w:rPr>
        <w:t>等的微信聊天记录，</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、苏州优合、江苏嘉福</w:t>
      </w:r>
      <w:r w:rsidR="00360CB4" w:rsidRPr="00772F49">
        <w:rPr>
          <w:rFonts w:ascii="Times New Roman" w:eastAsia="方正仿宋_GBK" w:hAnsi="Times New Roman" w:cs="Times New Roman"/>
          <w:sz w:val="32"/>
          <w:szCs w:val="32"/>
        </w:rPr>
        <w:t>销售明细</w:t>
      </w:r>
      <w:r w:rsidR="00DB2A54">
        <w:rPr>
          <w:rFonts w:ascii="Times New Roman" w:eastAsia="方正仿宋_GBK" w:hAnsi="Times New Roman" w:cs="Times New Roman" w:hint="eastAsia"/>
          <w:sz w:val="32"/>
          <w:szCs w:val="32"/>
        </w:rPr>
        <w:t>（苏州优合</w:t>
      </w:r>
      <w:r w:rsidR="00DB2A54" w:rsidRPr="00DB2A54">
        <w:rPr>
          <w:rFonts w:ascii="Times New Roman" w:eastAsia="方正仿宋_GBK" w:hAnsi="Times New Roman" w:cs="Times New Roman" w:hint="eastAsia"/>
          <w:sz w:val="32"/>
          <w:szCs w:val="32"/>
        </w:rPr>
        <w:t>含月均价格统计</w:t>
      </w:r>
      <w:r w:rsidR="00DB2A54">
        <w:rPr>
          <w:rFonts w:ascii="Times New Roman" w:eastAsia="方正仿宋_GBK" w:hAnsi="Times New Roman" w:cs="Times New Roman" w:hint="eastAsia"/>
          <w:sz w:val="32"/>
          <w:szCs w:val="32"/>
        </w:rPr>
        <w:t>）</w:t>
      </w:r>
      <w:r w:rsidR="00360CB4" w:rsidRPr="00772F49">
        <w:rPr>
          <w:rFonts w:ascii="Times New Roman" w:eastAsia="方正仿宋_GBK" w:hAnsi="Times New Roman" w:cs="Times New Roman"/>
          <w:sz w:val="32"/>
          <w:szCs w:val="32"/>
        </w:rPr>
        <w:t>、部分购销合同及销售发票、</w:t>
      </w:r>
      <w:r w:rsidR="00DD7DD4" w:rsidRPr="00772F49">
        <w:rPr>
          <w:rFonts w:ascii="Times New Roman" w:eastAsia="方正仿宋_GBK" w:hAnsi="Times New Roman" w:cs="Times New Roman"/>
          <w:sz w:val="32"/>
          <w:szCs w:val="32"/>
        </w:rPr>
        <w:t>产销存报表（</w:t>
      </w:r>
      <w:r w:rsidR="00872B26">
        <w:rPr>
          <w:rFonts w:ascii="Times New Roman" w:eastAsia="方正仿宋_GBK" w:hAnsi="Times New Roman" w:cs="Times New Roman" w:hint="eastAsia"/>
          <w:sz w:val="32"/>
          <w:szCs w:val="32"/>
        </w:rPr>
        <w:t>苏州优合</w:t>
      </w:r>
      <w:r w:rsidR="00AE712F">
        <w:rPr>
          <w:rFonts w:ascii="Times New Roman" w:eastAsia="方正仿宋_GBK" w:hAnsi="Times New Roman" w:cs="Times New Roman" w:hint="eastAsia"/>
          <w:sz w:val="32"/>
          <w:szCs w:val="32"/>
        </w:rPr>
        <w:t>为</w:t>
      </w:r>
      <w:r w:rsidR="00DD7DD4" w:rsidRPr="00772F49">
        <w:rPr>
          <w:rFonts w:ascii="Times New Roman" w:eastAsia="方正仿宋_GBK" w:hAnsi="Times New Roman" w:cs="Times New Roman"/>
          <w:sz w:val="32"/>
          <w:szCs w:val="32"/>
        </w:rPr>
        <w:t>库存统计表）</w:t>
      </w:r>
      <w:r w:rsidR="00870FFB">
        <w:rPr>
          <w:rFonts w:ascii="Times New Roman" w:eastAsia="方正仿宋_GBK" w:hAnsi="Times New Roman" w:cs="Times New Roman" w:hint="eastAsia"/>
          <w:sz w:val="32"/>
          <w:szCs w:val="32"/>
        </w:rPr>
        <w:t>，</w:t>
      </w:r>
      <w:r w:rsidR="00585743">
        <w:rPr>
          <w:rFonts w:ascii="Times New Roman" w:eastAsia="方正仿宋_GBK" w:hAnsi="Times New Roman" w:cs="Times New Roman"/>
          <w:sz w:val="32"/>
          <w:szCs w:val="32"/>
        </w:rPr>
        <w:t>当事人</w:t>
      </w:r>
      <w:r w:rsidR="002318EE" w:rsidRPr="00DB2A54">
        <w:rPr>
          <w:rFonts w:ascii="Times New Roman" w:eastAsia="方正仿宋_GBK" w:hAnsi="Times New Roman" w:cs="Times New Roman" w:hint="eastAsia"/>
          <w:sz w:val="32"/>
          <w:szCs w:val="32"/>
        </w:rPr>
        <w:t>合成樟脑利润情况变化表（含税）</w:t>
      </w:r>
      <w:r w:rsidR="00370D4D" w:rsidRPr="00DB2A54">
        <w:rPr>
          <w:rFonts w:ascii="Times New Roman" w:eastAsia="方正仿宋_GBK" w:hAnsi="Times New Roman" w:cs="Times New Roman" w:hint="eastAsia"/>
          <w:sz w:val="32"/>
          <w:szCs w:val="32"/>
        </w:rPr>
        <w:t>（含月均价格统计）</w:t>
      </w:r>
      <w:r w:rsidR="00870FFB">
        <w:rPr>
          <w:rFonts w:ascii="Times New Roman" w:eastAsia="方正仿宋_GBK" w:hAnsi="Times New Roman" w:cs="Times New Roman" w:hint="eastAsia"/>
          <w:sz w:val="32"/>
          <w:szCs w:val="32"/>
        </w:rPr>
        <w:t>、</w:t>
      </w:r>
      <w:r w:rsidR="00EC60C9" w:rsidRPr="00772F49">
        <w:rPr>
          <w:rFonts w:ascii="Times New Roman" w:eastAsia="方正仿宋_GBK" w:hAnsi="Times New Roman" w:cs="Times New Roman"/>
          <w:sz w:val="32"/>
          <w:szCs w:val="32"/>
        </w:rPr>
        <w:t>与苏州优合客户往来明细账、发票及销售发货单</w:t>
      </w:r>
      <w:r w:rsidR="005570C7" w:rsidRPr="00772F49">
        <w:rPr>
          <w:rFonts w:ascii="Times New Roman" w:eastAsia="方正仿宋_GBK" w:hAnsi="Times New Roman" w:cs="Times New Roman"/>
          <w:sz w:val="32"/>
          <w:szCs w:val="32"/>
        </w:rPr>
        <w:t>，</w:t>
      </w:r>
      <w:r w:rsidR="00360CB4" w:rsidRPr="00772F49">
        <w:rPr>
          <w:rFonts w:ascii="Times New Roman" w:eastAsia="方正仿宋_GBK" w:hAnsi="Times New Roman" w:cs="Times New Roman"/>
          <w:sz w:val="32"/>
          <w:szCs w:val="32"/>
        </w:rPr>
        <w:t>苏州优合</w:t>
      </w:r>
      <w:r w:rsidR="00EC60C9" w:rsidRPr="00772F49">
        <w:rPr>
          <w:rFonts w:ascii="Times New Roman" w:eastAsia="方正仿宋_GBK" w:hAnsi="Times New Roman" w:cs="Times New Roman"/>
          <w:sz w:val="32"/>
          <w:szCs w:val="32"/>
        </w:rPr>
        <w:t>与</w:t>
      </w:r>
      <w:r w:rsidR="00585743">
        <w:rPr>
          <w:rFonts w:ascii="Times New Roman" w:eastAsia="方正仿宋_GBK" w:hAnsi="Times New Roman" w:cs="Times New Roman"/>
          <w:sz w:val="32"/>
          <w:szCs w:val="32"/>
        </w:rPr>
        <w:t>当事人</w:t>
      </w:r>
      <w:r w:rsidR="00EC60C9" w:rsidRPr="00772F49">
        <w:rPr>
          <w:rFonts w:ascii="Times New Roman" w:eastAsia="方正仿宋_GBK" w:hAnsi="Times New Roman" w:cs="Times New Roman"/>
          <w:sz w:val="32"/>
          <w:szCs w:val="32"/>
        </w:rPr>
        <w:t>客户往来明细账、付款通知单、银行回单</w:t>
      </w:r>
      <w:r w:rsidR="004F6EDC" w:rsidRPr="00772F49">
        <w:rPr>
          <w:rFonts w:ascii="Times New Roman" w:eastAsia="方正仿宋_GBK" w:hAnsi="Times New Roman" w:cs="Times New Roman"/>
          <w:sz w:val="32"/>
          <w:szCs w:val="32"/>
        </w:rPr>
        <w:t>，江苏嘉福</w:t>
      </w:r>
      <w:r w:rsidR="00870FFB">
        <w:rPr>
          <w:rFonts w:ascii="Times New Roman" w:eastAsia="方正仿宋_GBK" w:hAnsi="Times New Roman" w:cs="Times New Roman" w:hint="eastAsia"/>
          <w:sz w:val="32"/>
          <w:szCs w:val="32"/>
        </w:rPr>
        <w:t>月度均价明细、</w:t>
      </w:r>
      <w:r w:rsidR="004464D8" w:rsidRPr="00772F49">
        <w:rPr>
          <w:rFonts w:ascii="Times New Roman" w:eastAsia="方正仿宋_GBK" w:hAnsi="Times New Roman" w:cs="Times New Roman"/>
          <w:sz w:val="32"/>
          <w:szCs w:val="32"/>
        </w:rPr>
        <w:t>实际交易价格低于沟通价格</w:t>
      </w:r>
      <w:r w:rsidR="00872B26">
        <w:rPr>
          <w:rFonts w:ascii="Times New Roman" w:eastAsia="方正仿宋_GBK" w:hAnsi="Times New Roman" w:cs="Times New Roman" w:hint="eastAsia"/>
          <w:sz w:val="32"/>
          <w:szCs w:val="32"/>
        </w:rPr>
        <w:t>相关</w:t>
      </w:r>
      <w:r w:rsidR="00120BC6" w:rsidRPr="00772F49">
        <w:rPr>
          <w:rFonts w:ascii="Times New Roman" w:eastAsia="方正仿宋_GBK" w:hAnsi="Times New Roman" w:cs="Times New Roman"/>
          <w:sz w:val="32"/>
          <w:szCs w:val="32"/>
        </w:rPr>
        <w:t>证据</w:t>
      </w:r>
      <w:r w:rsidR="001110D3">
        <w:rPr>
          <w:rFonts w:ascii="Times New Roman" w:eastAsia="方正仿宋_GBK" w:hAnsi="Times New Roman" w:cs="Times New Roman" w:hint="eastAsia"/>
          <w:sz w:val="32"/>
          <w:szCs w:val="32"/>
        </w:rPr>
        <w:t>，</w:t>
      </w:r>
      <w:r w:rsidR="001110D3" w:rsidRPr="007B4910">
        <w:rPr>
          <w:rFonts w:ascii="Times New Roman" w:eastAsia="方正仿宋_GBK" w:hAnsi="Times New Roman" w:cs="Times New Roman" w:hint="eastAsia"/>
          <w:sz w:val="32"/>
          <w:szCs w:val="32"/>
        </w:rPr>
        <w:t>某客户</w:t>
      </w:r>
      <w:r w:rsidR="001110D3" w:rsidRPr="007B4910">
        <w:rPr>
          <w:rFonts w:ascii="Times New Roman" w:eastAsia="方正仿宋_GBK" w:hAnsi="Times New Roman" w:cs="Times New Roman"/>
          <w:sz w:val="32"/>
          <w:szCs w:val="32"/>
        </w:rPr>
        <w:t>购销合同</w:t>
      </w:r>
      <w:r w:rsidR="001110D3">
        <w:rPr>
          <w:rFonts w:ascii="Times New Roman" w:eastAsia="方正仿宋_GBK" w:hAnsi="Times New Roman" w:cs="Times New Roman" w:hint="eastAsia"/>
          <w:sz w:val="32"/>
          <w:szCs w:val="32"/>
        </w:rPr>
        <w:t>、</w:t>
      </w:r>
      <w:r w:rsidR="001110D3">
        <w:rPr>
          <w:rFonts w:ascii="Times New Roman" w:eastAsia="方正仿宋_GBK" w:hAnsi="Times New Roman" w:hint="eastAsia"/>
          <w:sz w:val="32"/>
          <w:szCs w:val="32"/>
        </w:rPr>
        <w:t>采购部经理询问笔录</w:t>
      </w:r>
      <w:r w:rsidR="001110D3" w:rsidRPr="007B4910">
        <w:rPr>
          <w:rFonts w:ascii="Times New Roman" w:eastAsia="方正仿宋_GBK" w:hAnsi="Times New Roman" w:cs="Times New Roman"/>
          <w:sz w:val="32"/>
          <w:szCs w:val="32"/>
        </w:rPr>
        <w:t>及</w:t>
      </w:r>
      <w:r w:rsidR="001110D3">
        <w:rPr>
          <w:rFonts w:ascii="Times New Roman" w:eastAsia="方正仿宋_GBK" w:hAnsi="Times New Roman" w:cs="Times New Roman"/>
          <w:sz w:val="32"/>
          <w:szCs w:val="32"/>
        </w:rPr>
        <w:t>当事人</w:t>
      </w:r>
      <w:r w:rsidR="001110D3" w:rsidRPr="007B4910">
        <w:rPr>
          <w:rFonts w:ascii="Times New Roman" w:eastAsia="方正仿宋_GBK" w:hAnsi="Times New Roman" w:cs="Times New Roman"/>
          <w:sz w:val="32"/>
          <w:szCs w:val="32"/>
        </w:rPr>
        <w:t>、苏州优合反馈的材料采购询价单，苏州优合</w:t>
      </w:r>
      <w:r w:rsidR="001110D3" w:rsidRPr="00B508F3">
        <w:rPr>
          <w:rFonts w:ascii="Times New Roman" w:eastAsia="方正仿宋_GBK" w:hAnsi="Times New Roman" w:cs="Times New Roman" w:hint="eastAsia"/>
          <w:sz w:val="32"/>
          <w:szCs w:val="32"/>
        </w:rPr>
        <w:t>反垄断</w:t>
      </w:r>
      <w:r w:rsidR="001110D3" w:rsidRPr="00A54E44">
        <w:rPr>
          <w:rFonts w:ascii="Times New Roman" w:eastAsia="方正仿宋_GBK" w:hAnsi="Times New Roman" w:cs="Times New Roman" w:hint="eastAsia"/>
          <w:sz w:val="32"/>
          <w:szCs w:val="32"/>
        </w:rPr>
        <w:t>合规自查报告与申请</w:t>
      </w:r>
      <w:r w:rsidR="001110D3" w:rsidRPr="00772F49">
        <w:rPr>
          <w:rFonts w:ascii="Times New Roman" w:eastAsia="方正仿宋_GBK" w:hAnsi="Times New Roman" w:cs="Times New Roman"/>
          <w:sz w:val="32"/>
          <w:szCs w:val="32"/>
        </w:rPr>
        <w:t>，</w:t>
      </w:r>
      <w:r w:rsidR="001110D3" w:rsidRPr="007B4910">
        <w:rPr>
          <w:rFonts w:ascii="Times New Roman" w:eastAsia="方正仿宋_GBK" w:hAnsi="Times New Roman" w:cs="Times New Roman" w:hint="eastAsia"/>
          <w:sz w:val="32"/>
          <w:szCs w:val="32"/>
        </w:rPr>
        <w:t>某客户</w:t>
      </w:r>
      <w:r w:rsidR="001110D3" w:rsidRPr="007B4910">
        <w:rPr>
          <w:rFonts w:ascii="Times New Roman" w:eastAsia="方正仿宋_GBK" w:hAnsi="Times New Roman" w:cs="Times New Roman"/>
          <w:sz w:val="32"/>
          <w:szCs w:val="32"/>
        </w:rPr>
        <w:t>采购统计表、购销合同及相关采购询价单</w:t>
      </w:r>
      <w:r w:rsidR="001110D3" w:rsidRPr="007B4910">
        <w:rPr>
          <w:rFonts w:ascii="Times New Roman" w:eastAsia="方正仿宋_GBK" w:hAnsi="Times New Roman" w:cs="Times New Roman" w:hint="eastAsia"/>
          <w:sz w:val="32"/>
          <w:szCs w:val="32"/>
        </w:rPr>
        <w:t>，某客户</w:t>
      </w:r>
      <w:r w:rsidR="001110D3" w:rsidRPr="007B4910">
        <w:rPr>
          <w:rFonts w:ascii="Times New Roman" w:eastAsia="方正仿宋_GBK" w:hAnsi="Times New Roman" w:cs="Times New Roman"/>
          <w:sz w:val="32"/>
          <w:szCs w:val="32"/>
        </w:rPr>
        <w:t>关于</w:t>
      </w:r>
      <w:r w:rsidR="001110D3" w:rsidRPr="007B4910">
        <w:rPr>
          <w:rFonts w:ascii="Times New Roman" w:eastAsia="方正仿宋_GBK" w:hAnsi="Times New Roman" w:cs="Times New Roman"/>
          <w:sz w:val="32"/>
          <w:szCs w:val="32"/>
        </w:rPr>
        <w:t>2018</w:t>
      </w:r>
      <w:r w:rsidR="001110D3" w:rsidRPr="007B4910">
        <w:rPr>
          <w:rFonts w:ascii="Times New Roman" w:eastAsia="方正仿宋_GBK" w:hAnsi="Times New Roman" w:cs="Times New Roman"/>
          <w:sz w:val="32"/>
          <w:szCs w:val="32"/>
        </w:rPr>
        <w:t>年樟脑采购情况的报告，</w:t>
      </w:r>
      <w:r w:rsidR="001110D3" w:rsidRPr="007B4910">
        <w:rPr>
          <w:rFonts w:ascii="Times New Roman" w:eastAsia="方正仿宋_GBK" w:hAnsi="Times New Roman" w:cs="Times New Roman" w:hint="eastAsia"/>
          <w:sz w:val="32"/>
          <w:szCs w:val="32"/>
        </w:rPr>
        <w:t>某客户</w:t>
      </w:r>
      <w:r w:rsidR="001110D3" w:rsidRPr="007B4910">
        <w:rPr>
          <w:rFonts w:ascii="Times New Roman" w:eastAsia="方正仿宋_GBK" w:hAnsi="Times New Roman" w:cs="Times New Roman"/>
          <w:sz w:val="32"/>
          <w:szCs w:val="32"/>
        </w:rPr>
        <w:t>关于樟脑（合成）的情况汇报</w:t>
      </w:r>
      <w:r w:rsidR="00293426" w:rsidRPr="00772F49">
        <w:rPr>
          <w:rFonts w:ascii="Times New Roman" w:eastAsia="方正仿宋_GBK" w:hAnsi="Times New Roman" w:cs="Times New Roman"/>
          <w:sz w:val="32"/>
          <w:szCs w:val="32"/>
        </w:rPr>
        <w:t>等，</w:t>
      </w:r>
      <w:r w:rsidR="00360CB4" w:rsidRPr="00772F49">
        <w:rPr>
          <w:rFonts w:ascii="Times New Roman" w:eastAsia="方正仿宋_GBK" w:hAnsi="Times New Roman" w:cs="Times New Roman"/>
          <w:sz w:val="32"/>
          <w:szCs w:val="32"/>
        </w:rPr>
        <w:t>证明</w:t>
      </w:r>
      <w:r w:rsidR="00585743">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、苏州优合、江苏嘉福</w:t>
      </w:r>
      <w:r w:rsidR="00360CB4" w:rsidRPr="00772F49">
        <w:rPr>
          <w:rFonts w:ascii="Times New Roman" w:eastAsia="方正仿宋_GBK" w:hAnsi="Times New Roman" w:cs="Times New Roman"/>
          <w:sz w:val="32"/>
          <w:szCs w:val="32"/>
        </w:rPr>
        <w:t>实施垄断协议</w:t>
      </w:r>
      <w:r w:rsidR="004F6EDC" w:rsidRPr="00772F49">
        <w:rPr>
          <w:rFonts w:ascii="Times New Roman" w:eastAsia="方正仿宋_GBK" w:hAnsi="Times New Roman" w:cs="Times New Roman"/>
          <w:sz w:val="32"/>
          <w:szCs w:val="32"/>
        </w:rPr>
        <w:t>的情况</w:t>
      </w:r>
      <w:r w:rsidR="00360CB4" w:rsidRPr="00772F49">
        <w:rPr>
          <w:rFonts w:ascii="Times New Roman" w:eastAsia="方正仿宋_GBK" w:hAnsi="Times New Roman" w:cs="Times New Roman"/>
          <w:sz w:val="32"/>
          <w:szCs w:val="32"/>
        </w:rPr>
        <w:t>。</w:t>
      </w:r>
    </w:p>
    <w:p w14:paraId="79E60527" w14:textId="58C6E63A" w:rsidR="00D64F89" w:rsidRPr="00772F49" w:rsidRDefault="00D64F89" w:rsidP="00B508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证据组五：</w:t>
      </w:r>
      <w:r w:rsidR="00585743">
        <w:rPr>
          <w:rFonts w:ascii="Times New Roman" w:eastAsia="方正仿宋_GBK" w:hAnsi="Times New Roman" w:cs="Times New Roman"/>
          <w:sz w:val="32"/>
          <w:szCs w:val="32"/>
        </w:rPr>
        <w:t>当事人</w:t>
      </w:r>
      <w:r w:rsidR="00DB2A54">
        <w:rPr>
          <w:rFonts w:ascii="Times New Roman" w:eastAsia="方正仿宋_GBK" w:hAnsi="Times New Roman" w:cs="Times New Roman" w:hint="eastAsia"/>
          <w:sz w:val="32"/>
          <w:szCs w:val="32"/>
        </w:rPr>
        <w:t>CP</w:t>
      </w:r>
      <w:r w:rsidR="00DB2A54">
        <w:rPr>
          <w:rFonts w:ascii="Times New Roman" w:eastAsia="方正仿宋_GBK" w:hAnsi="Times New Roman" w:cs="Times New Roman" w:hint="eastAsia"/>
          <w:sz w:val="32"/>
          <w:szCs w:val="32"/>
        </w:rPr>
        <w:t>樟脑收入成本情况统计表及佐证材料、</w:t>
      </w:r>
      <w:r w:rsidR="00440CBE" w:rsidRPr="00B508F3">
        <w:rPr>
          <w:rFonts w:ascii="Times New Roman" w:eastAsia="方正仿宋_GBK" w:hAnsi="Times New Roman" w:cs="Times New Roman" w:hint="eastAsia"/>
          <w:sz w:val="32"/>
          <w:szCs w:val="32"/>
        </w:rPr>
        <w:t>营收成本各项费用和税金情况统计表及佐证材料、松节油市场价格走势图、樟脑生产成本计算表、月度生产计划表及原材料采购发票列表</w:t>
      </w:r>
      <w:r w:rsidR="00C26840" w:rsidRPr="00B508F3">
        <w:rPr>
          <w:rFonts w:ascii="Times New Roman" w:eastAsia="方正仿宋_GBK" w:hAnsi="Times New Roman" w:cs="Times New Roman" w:hint="eastAsia"/>
          <w:sz w:val="32"/>
          <w:szCs w:val="32"/>
        </w:rPr>
        <w:t>等</w:t>
      </w:r>
      <w:r w:rsidRPr="00772F49">
        <w:rPr>
          <w:rFonts w:ascii="Times New Roman" w:eastAsia="方正仿宋_GBK" w:hAnsi="Times New Roman" w:cs="Times New Roman"/>
          <w:sz w:val="32"/>
          <w:szCs w:val="32"/>
        </w:rPr>
        <w:t>，证明</w:t>
      </w:r>
      <w:r w:rsidR="00585743">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获取的违法所得。</w:t>
      </w:r>
    </w:p>
    <w:p w14:paraId="67E07E4B" w14:textId="49B11D3D" w:rsidR="00293426" w:rsidRDefault="00293426" w:rsidP="00B508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证据组</w:t>
      </w:r>
      <w:r w:rsidR="00D64F89" w:rsidRPr="00772F49">
        <w:rPr>
          <w:rFonts w:ascii="Times New Roman" w:eastAsia="方正仿宋_GBK" w:hAnsi="Times New Roman" w:cs="Times New Roman"/>
          <w:sz w:val="32"/>
          <w:szCs w:val="32"/>
        </w:rPr>
        <w:t>六</w:t>
      </w:r>
      <w:r w:rsidRPr="00772F49">
        <w:rPr>
          <w:rFonts w:ascii="Times New Roman" w:eastAsia="方正仿宋_GBK" w:hAnsi="Times New Roman" w:cs="Times New Roman"/>
          <w:sz w:val="32"/>
          <w:szCs w:val="32"/>
        </w:rPr>
        <w:t>：</w:t>
      </w:r>
      <w:r w:rsidR="00585743">
        <w:rPr>
          <w:rFonts w:ascii="Times New Roman" w:eastAsia="方正仿宋_GBK" w:hAnsi="Times New Roman" w:cs="Times New Roman"/>
          <w:sz w:val="32"/>
          <w:szCs w:val="32"/>
        </w:rPr>
        <w:t>当事人</w:t>
      </w:r>
      <w:r w:rsidR="00A7310C">
        <w:rPr>
          <w:rFonts w:ascii="Times New Roman" w:eastAsia="方正仿宋_GBK" w:hAnsi="Times New Roman" w:cs="Times New Roman" w:hint="eastAsia"/>
          <w:sz w:val="32"/>
          <w:szCs w:val="32"/>
        </w:rPr>
        <w:t>财</w:t>
      </w:r>
      <w:r w:rsidR="00307B46" w:rsidRPr="00772F49">
        <w:rPr>
          <w:rFonts w:ascii="Times New Roman" w:eastAsia="方正仿宋_GBK" w:hAnsi="Times New Roman" w:cs="Times New Roman"/>
          <w:sz w:val="32"/>
          <w:szCs w:val="32"/>
        </w:rPr>
        <w:t>务报告</w:t>
      </w:r>
      <w:r w:rsidR="00DE259D" w:rsidRPr="00772F49">
        <w:rPr>
          <w:rFonts w:ascii="Times New Roman" w:eastAsia="方正仿宋_GBK" w:hAnsi="Times New Roman" w:cs="Times New Roman"/>
          <w:sz w:val="32"/>
          <w:szCs w:val="32"/>
        </w:rPr>
        <w:t>，</w:t>
      </w:r>
      <w:r w:rsidR="00A606A0" w:rsidRPr="00B508F3">
        <w:rPr>
          <w:rFonts w:ascii="Times New Roman" w:eastAsia="方正仿宋_GBK" w:hAnsi="Times New Roman" w:cs="Times New Roman" w:hint="eastAsia"/>
          <w:sz w:val="32"/>
          <w:szCs w:val="32"/>
        </w:rPr>
        <w:t>相关业务发生额情况统计表等</w:t>
      </w:r>
      <w:r w:rsidR="00817AE8" w:rsidRPr="00B508F3">
        <w:rPr>
          <w:rFonts w:ascii="Times New Roman" w:eastAsia="方正仿宋_GBK" w:hAnsi="Times New Roman" w:cs="Times New Roman" w:hint="eastAsia"/>
          <w:sz w:val="32"/>
          <w:szCs w:val="32"/>
        </w:rPr>
        <w:t>，</w:t>
      </w:r>
      <w:r w:rsidRPr="00772F49">
        <w:rPr>
          <w:rFonts w:ascii="Times New Roman" w:eastAsia="方正仿宋_GBK" w:hAnsi="Times New Roman" w:cs="Times New Roman"/>
          <w:sz w:val="32"/>
          <w:szCs w:val="32"/>
        </w:rPr>
        <w:t>证明</w:t>
      </w:r>
      <w:r w:rsidR="00585743">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上一年度销售额。</w:t>
      </w:r>
    </w:p>
    <w:p w14:paraId="61E02ED2" w14:textId="47E4D5CF" w:rsidR="00EC5D80" w:rsidRPr="00EC5D80" w:rsidRDefault="00EC5D80" w:rsidP="00B508F3">
      <w:pPr>
        <w:spacing w:line="560" w:lineRule="exact"/>
        <w:ind w:firstLineChars="200" w:firstLine="640"/>
        <w:rPr>
          <w:rFonts w:ascii="Times New Roman" w:eastAsia="方正仿宋_GBK" w:hAnsi="Times New Roman" w:cs="Times New Roman"/>
          <w:sz w:val="32"/>
          <w:szCs w:val="32"/>
        </w:rPr>
      </w:pPr>
      <w:r w:rsidRPr="00EC5D80">
        <w:rPr>
          <w:rFonts w:ascii="Times New Roman" w:eastAsia="方正仿宋_GBK" w:hAnsi="Times New Roman" w:cs="Times New Roman" w:hint="eastAsia"/>
          <w:sz w:val="32"/>
          <w:szCs w:val="32"/>
        </w:rPr>
        <w:t>证据组七：调查通知书及送达回证、送达地址确认书</w:t>
      </w:r>
      <w:r>
        <w:rPr>
          <w:rFonts w:ascii="Times New Roman" w:eastAsia="方正仿宋_GBK" w:hAnsi="Times New Roman" w:cs="Times New Roman" w:hint="eastAsia"/>
          <w:sz w:val="32"/>
          <w:szCs w:val="32"/>
        </w:rPr>
        <w:t>、</w:t>
      </w:r>
      <w:r w:rsidRPr="00EC5D80">
        <w:rPr>
          <w:rFonts w:ascii="Times New Roman" w:eastAsia="方正仿宋_GBK" w:hAnsi="Times New Roman" w:cs="Times New Roman" w:hint="eastAsia"/>
          <w:sz w:val="32"/>
          <w:szCs w:val="32"/>
        </w:rPr>
        <w:t>现场</w:t>
      </w:r>
      <w:r w:rsidRPr="00EC5D80">
        <w:rPr>
          <w:rFonts w:ascii="Times New Roman" w:eastAsia="方正仿宋_GBK" w:hAnsi="Times New Roman" w:cs="Times New Roman" w:hint="eastAsia"/>
          <w:sz w:val="32"/>
          <w:szCs w:val="32"/>
        </w:rPr>
        <w:lastRenderedPageBreak/>
        <w:t>笔录</w:t>
      </w:r>
      <w:r>
        <w:rPr>
          <w:rFonts w:ascii="Times New Roman" w:eastAsia="方正仿宋_GBK" w:hAnsi="Times New Roman" w:cs="Times New Roman" w:hint="eastAsia"/>
          <w:sz w:val="32"/>
          <w:szCs w:val="32"/>
        </w:rPr>
        <w:t>，</w:t>
      </w:r>
      <w:r w:rsidR="00585743">
        <w:rPr>
          <w:rFonts w:ascii="Times New Roman" w:eastAsia="方正仿宋_GBK" w:hAnsi="Times New Roman" w:cs="Times New Roman" w:hint="eastAsia"/>
          <w:sz w:val="32"/>
          <w:szCs w:val="32"/>
        </w:rPr>
        <w:t>当事人</w:t>
      </w:r>
      <w:r w:rsidRPr="00EC5D80">
        <w:rPr>
          <w:rFonts w:ascii="Times New Roman" w:eastAsia="方正仿宋_GBK" w:hAnsi="Times New Roman" w:cs="Times New Roman" w:hint="eastAsia"/>
          <w:sz w:val="32"/>
          <w:szCs w:val="32"/>
        </w:rPr>
        <w:t>授权委托书</w:t>
      </w:r>
      <w:r w:rsidR="001110D3">
        <w:rPr>
          <w:rFonts w:ascii="Times New Roman" w:eastAsia="方正仿宋_GBK" w:hAnsi="Times New Roman" w:cs="Times New Roman" w:hint="eastAsia"/>
          <w:sz w:val="32"/>
          <w:szCs w:val="32"/>
        </w:rPr>
        <w:t>、</w:t>
      </w:r>
      <w:r w:rsidR="001110D3">
        <w:rPr>
          <w:rFonts w:ascii="Times New Roman" w:eastAsia="方正仿宋_GBK" w:hAnsi="Times New Roman" w:cs="Times New Roman"/>
          <w:sz w:val="32"/>
          <w:szCs w:val="32"/>
        </w:rPr>
        <w:t>总经理</w:t>
      </w:r>
      <w:r w:rsidR="001110D3" w:rsidRPr="00772F49">
        <w:rPr>
          <w:rFonts w:ascii="Times New Roman" w:eastAsia="方正仿宋_GBK" w:hAnsi="Times New Roman" w:cs="Times New Roman"/>
          <w:sz w:val="32"/>
          <w:szCs w:val="32"/>
        </w:rPr>
        <w:t>询问笔录</w:t>
      </w:r>
      <w:r w:rsidR="001110D3">
        <w:rPr>
          <w:rFonts w:ascii="Times New Roman" w:eastAsia="方正仿宋_GBK" w:hAnsi="Times New Roman" w:cs="Times New Roman" w:hint="eastAsia"/>
          <w:sz w:val="32"/>
          <w:szCs w:val="32"/>
        </w:rPr>
        <w:t>、</w:t>
      </w:r>
      <w:r w:rsidRPr="00EC5D80">
        <w:rPr>
          <w:rFonts w:ascii="Times New Roman" w:eastAsia="方正仿宋_GBK" w:hAnsi="Times New Roman" w:cs="Times New Roman"/>
          <w:sz w:val="32"/>
          <w:szCs w:val="32"/>
        </w:rPr>
        <w:t>董事长关于樟脑原料药有关情况的说明</w:t>
      </w:r>
      <w:r w:rsidR="001110D3">
        <w:rPr>
          <w:rFonts w:ascii="Times New Roman" w:eastAsia="方正仿宋_GBK" w:hAnsi="Times New Roman" w:cs="Times New Roman" w:hint="eastAsia"/>
          <w:sz w:val="32"/>
          <w:szCs w:val="32"/>
        </w:rPr>
        <w:t>、</w:t>
      </w:r>
      <w:r w:rsidRPr="00EC5D80">
        <w:rPr>
          <w:rFonts w:ascii="Times New Roman" w:eastAsia="方正仿宋_GBK" w:hAnsi="Times New Roman" w:cs="Times New Roman"/>
          <w:sz w:val="32"/>
          <w:szCs w:val="32"/>
        </w:rPr>
        <w:t>副总经理关于樟脑原料药有关情况的说明</w:t>
      </w:r>
      <w:r w:rsidR="00471F30">
        <w:rPr>
          <w:rFonts w:ascii="Times New Roman" w:eastAsia="方正仿宋_GBK" w:hAnsi="Times New Roman" w:cs="Times New Roman" w:hint="eastAsia"/>
          <w:sz w:val="32"/>
          <w:szCs w:val="32"/>
        </w:rPr>
        <w:t>、</w:t>
      </w:r>
      <w:r w:rsidRPr="00EC5D80">
        <w:rPr>
          <w:rFonts w:ascii="Times New Roman" w:eastAsia="方正仿宋_GBK" w:hAnsi="Times New Roman" w:cs="Times New Roman" w:hint="eastAsia"/>
          <w:sz w:val="32"/>
          <w:szCs w:val="32"/>
        </w:rPr>
        <w:t>意见陈述书</w:t>
      </w:r>
      <w:r w:rsidR="00471F30">
        <w:rPr>
          <w:rFonts w:ascii="Times New Roman" w:eastAsia="方正仿宋_GBK" w:hAnsi="Times New Roman" w:cs="Times New Roman" w:hint="eastAsia"/>
          <w:sz w:val="32"/>
          <w:szCs w:val="32"/>
        </w:rPr>
        <w:t>、</w:t>
      </w:r>
      <w:r w:rsidRPr="00EC5D80">
        <w:rPr>
          <w:rFonts w:ascii="Times New Roman" w:eastAsia="方正仿宋_GBK" w:hAnsi="Times New Roman" w:cs="Times New Roman" w:hint="eastAsia"/>
          <w:sz w:val="32"/>
          <w:szCs w:val="32"/>
        </w:rPr>
        <w:t>关于不存在违法行为的回函</w:t>
      </w:r>
      <w:r w:rsidR="00471F30">
        <w:rPr>
          <w:rFonts w:ascii="Times New Roman" w:eastAsia="方正仿宋_GBK" w:hAnsi="Times New Roman" w:cs="Times New Roman" w:hint="eastAsia"/>
          <w:sz w:val="32"/>
          <w:szCs w:val="32"/>
        </w:rPr>
        <w:t>、</w:t>
      </w:r>
      <w:r w:rsidR="00923D4C">
        <w:rPr>
          <w:rFonts w:ascii="Times New Roman" w:eastAsia="方正仿宋_GBK" w:hAnsi="Times New Roman" w:cs="Times New Roman" w:hint="eastAsia"/>
          <w:sz w:val="32"/>
          <w:szCs w:val="32"/>
        </w:rPr>
        <w:t>行政处罚听证申请书，</w:t>
      </w:r>
      <w:r w:rsidR="00317508">
        <w:rPr>
          <w:rFonts w:ascii="Times New Roman" w:eastAsia="方正仿宋_GBK" w:hAnsi="Times New Roman" w:cs="Times New Roman" w:hint="eastAsia"/>
          <w:sz w:val="32"/>
          <w:szCs w:val="32"/>
        </w:rPr>
        <w:t>本机关</w:t>
      </w:r>
      <w:r w:rsidR="00923D4C">
        <w:rPr>
          <w:rFonts w:ascii="Times New Roman" w:eastAsia="方正仿宋_GBK" w:hAnsi="Times New Roman" w:cs="Times New Roman" w:hint="eastAsia"/>
          <w:sz w:val="32"/>
          <w:szCs w:val="32"/>
        </w:rPr>
        <w:t>行政处罚听证通知书、听证报告</w:t>
      </w:r>
      <w:r w:rsidR="00FA0069">
        <w:rPr>
          <w:rFonts w:ascii="Times New Roman" w:eastAsia="方正仿宋_GBK" w:hAnsi="Times New Roman" w:cs="Times New Roman" w:hint="eastAsia"/>
          <w:sz w:val="32"/>
          <w:szCs w:val="32"/>
        </w:rPr>
        <w:t>及相关</w:t>
      </w:r>
      <w:r w:rsidR="001D1045">
        <w:rPr>
          <w:rFonts w:ascii="Times New Roman" w:eastAsia="方正仿宋_GBK" w:hAnsi="Times New Roman" w:cs="Times New Roman" w:hint="eastAsia"/>
          <w:sz w:val="32"/>
          <w:szCs w:val="32"/>
        </w:rPr>
        <w:t>材料、</w:t>
      </w:r>
      <w:r w:rsidR="00923D4C">
        <w:rPr>
          <w:rFonts w:ascii="Times New Roman" w:eastAsia="方正仿宋_GBK" w:hAnsi="Times New Roman" w:cs="Times New Roman" w:hint="eastAsia"/>
          <w:sz w:val="32"/>
          <w:szCs w:val="32"/>
        </w:rPr>
        <w:t>限期提供材料信息通知书</w:t>
      </w:r>
      <w:r w:rsidR="00923D4C">
        <w:rPr>
          <w:rFonts w:ascii="Times New Roman" w:eastAsia="方正仿宋_GBK" w:hAnsi="Times New Roman" w:cs="Times New Roman" w:hint="eastAsia"/>
          <w:sz w:val="32"/>
          <w:szCs w:val="32"/>
        </w:rPr>
        <w:t>2</w:t>
      </w:r>
      <w:r w:rsidR="00317508">
        <w:rPr>
          <w:rFonts w:ascii="Times New Roman" w:eastAsia="方正仿宋_GBK" w:hAnsi="Times New Roman" w:cs="Times New Roman" w:hint="eastAsia"/>
          <w:sz w:val="32"/>
          <w:szCs w:val="32"/>
        </w:rPr>
        <w:t>份</w:t>
      </w:r>
      <w:r>
        <w:rPr>
          <w:rFonts w:ascii="Times New Roman" w:eastAsia="方正仿宋_GBK" w:hAnsi="Times New Roman" w:cs="Times New Roman" w:hint="eastAsia"/>
          <w:sz w:val="32"/>
          <w:szCs w:val="32"/>
        </w:rPr>
        <w:t>等，</w:t>
      </w:r>
      <w:r w:rsidRPr="00EC5D80">
        <w:rPr>
          <w:rFonts w:ascii="Times New Roman" w:eastAsia="方正仿宋_GBK" w:hAnsi="Times New Roman" w:cs="Times New Roman" w:hint="eastAsia"/>
          <w:sz w:val="32"/>
          <w:szCs w:val="32"/>
        </w:rPr>
        <w:t>证明</w:t>
      </w:r>
      <w:r>
        <w:rPr>
          <w:rFonts w:ascii="Times New Roman" w:eastAsia="方正仿宋_GBK" w:hAnsi="Times New Roman" w:cs="Times New Roman" w:hint="eastAsia"/>
          <w:sz w:val="32"/>
          <w:szCs w:val="32"/>
        </w:rPr>
        <w:t>执法</w:t>
      </w:r>
      <w:r w:rsidRPr="00EC5D80">
        <w:rPr>
          <w:rFonts w:ascii="Times New Roman" w:eastAsia="方正仿宋_GBK" w:hAnsi="Times New Roman" w:cs="Times New Roman" w:hint="eastAsia"/>
          <w:sz w:val="32"/>
          <w:szCs w:val="32"/>
        </w:rPr>
        <w:t>调查程序</w:t>
      </w:r>
      <w:r>
        <w:rPr>
          <w:rFonts w:ascii="Times New Roman" w:eastAsia="方正仿宋_GBK" w:hAnsi="Times New Roman" w:cs="Times New Roman" w:hint="eastAsia"/>
          <w:sz w:val="32"/>
          <w:szCs w:val="32"/>
        </w:rPr>
        <w:t>和</w:t>
      </w:r>
      <w:r w:rsidR="00585743">
        <w:rPr>
          <w:rFonts w:ascii="Times New Roman" w:eastAsia="方正仿宋_GBK" w:hAnsi="Times New Roman" w:cs="Times New Roman" w:hint="eastAsia"/>
          <w:sz w:val="32"/>
          <w:szCs w:val="32"/>
        </w:rPr>
        <w:t>当事人</w:t>
      </w:r>
      <w:r w:rsidR="00923D4C">
        <w:rPr>
          <w:rFonts w:ascii="Times New Roman" w:eastAsia="方正仿宋_GBK" w:hAnsi="Times New Roman" w:cs="Times New Roman" w:hint="eastAsia"/>
          <w:sz w:val="32"/>
          <w:szCs w:val="32"/>
        </w:rPr>
        <w:t>对违法行为的</w:t>
      </w:r>
      <w:r w:rsidRPr="00EC5D80">
        <w:rPr>
          <w:rFonts w:ascii="Times New Roman" w:eastAsia="方正仿宋_GBK" w:hAnsi="Times New Roman" w:cs="Times New Roman" w:hint="eastAsia"/>
          <w:sz w:val="32"/>
          <w:szCs w:val="32"/>
        </w:rPr>
        <w:t>认识</w:t>
      </w:r>
      <w:r w:rsidR="00923D4C">
        <w:rPr>
          <w:rFonts w:ascii="Times New Roman" w:eastAsia="方正仿宋_GBK" w:hAnsi="Times New Roman" w:cs="Times New Roman" w:hint="eastAsia"/>
          <w:sz w:val="32"/>
          <w:szCs w:val="32"/>
        </w:rPr>
        <w:t>、</w:t>
      </w:r>
      <w:r w:rsidRPr="00EC5D80">
        <w:rPr>
          <w:rFonts w:ascii="Times New Roman" w:eastAsia="方正仿宋_GBK" w:hAnsi="Times New Roman" w:cs="Times New Roman" w:hint="eastAsia"/>
          <w:sz w:val="32"/>
          <w:szCs w:val="32"/>
        </w:rPr>
        <w:t>意见</w:t>
      </w:r>
      <w:r w:rsidR="00923D4C">
        <w:rPr>
          <w:rFonts w:ascii="Times New Roman" w:eastAsia="方正仿宋_GBK" w:hAnsi="Times New Roman" w:cs="Times New Roman" w:hint="eastAsia"/>
          <w:sz w:val="32"/>
          <w:szCs w:val="32"/>
        </w:rPr>
        <w:t>及配合调查的情况</w:t>
      </w:r>
      <w:r w:rsidRPr="00EC5D80">
        <w:rPr>
          <w:rFonts w:ascii="Times New Roman" w:eastAsia="方正仿宋_GBK" w:hAnsi="Times New Roman" w:cs="Times New Roman" w:hint="eastAsia"/>
          <w:sz w:val="32"/>
          <w:szCs w:val="32"/>
        </w:rPr>
        <w:t>。</w:t>
      </w:r>
    </w:p>
    <w:p w14:paraId="05D1802B" w14:textId="27D9FD23" w:rsidR="007C6D42" w:rsidRPr="00772F49" w:rsidRDefault="00533E2F" w:rsidP="007C6D42">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五</w:t>
      </w:r>
      <w:r w:rsidR="007C6D42" w:rsidRPr="00772F49">
        <w:rPr>
          <w:rFonts w:ascii="Times New Roman" w:eastAsia="方正黑体_GBK" w:hAnsi="Times New Roman" w:cs="Times New Roman"/>
          <w:sz w:val="32"/>
          <w:szCs w:val="32"/>
        </w:rPr>
        <w:t>、案件定性</w:t>
      </w:r>
      <w:r w:rsidR="008C4082" w:rsidRPr="00772F49">
        <w:rPr>
          <w:rFonts w:ascii="Times New Roman" w:eastAsia="方正黑体_GBK" w:hAnsi="Times New Roman" w:cs="Times New Roman"/>
          <w:sz w:val="32"/>
          <w:szCs w:val="32"/>
        </w:rPr>
        <w:t>分析</w:t>
      </w:r>
    </w:p>
    <w:p w14:paraId="26993F28" w14:textId="15C7F16D" w:rsidR="00D41396" w:rsidRPr="00772F49" w:rsidRDefault="00585743" w:rsidP="00B508F3">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372D0A" w:rsidRPr="00772F49">
        <w:rPr>
          <w:rFonts w:ascii="Times New Roman" w:eastAsia="方正仿宋_GBK" w:hAnsi="Times New Roman" w:cs="Times New Roman"/>
          <w:sz w:val="32"/>
          <w:szCs w:val="32"/>
        </w:rPr>
        <w:t>、苏州优合、江苏嘉福</w:t>
      </w:r>
      <w:r w:rsidR="006B212C" w:rsidRPr="00772F49">
        <w:rPr>
          <w:rFonts w:ascii="Times New Roman" w:eastAsia="方正仿宋_GBK" w:hAnsi="Times New Roman" w:cs="Times New Roman"/>
          <w:sz w:val="32"/>
          <w:szCs w:val="32"/>
        </w:rPr>
        <w:t>是</w:t>
      </w:r>
      <w:r w:rsidR="005F4A38" w:rsidRPr="00772F49">
        <w:rPr>
          <w:rFonts w:ascii="Times New Roman" w:eastAsia="方正仿宋_GBK" w:hAnsi="Times New Roman" w:cs="Times New Roman"/>
          <w:sz w:val="32"/>
          <w:szCs w:val="32"/>
        </w:rPr>
        <w:t>调查启动时</w:t>
      </w:r>
      <w:r w:rsidR="006B212C" w:rsidRPr="00772F49">
        <w:rPr>
          <w:rFonts w:ascii="Times New Roman" w:eastAsia="方正仿宋_GBK" w:hAnsi="Times New Roman" w:cs="Times New Roman"/>
          <w:sz w:val="32"/>
          <w:szCs w:val="32"/>
        </w:rPr>
        <w:t>国内市场</w:t>
      </w:r>
      <w:r w:rsidR="000D6F8B" w:rsidRPr="005B01DF">
        <w:rPr>
          <w:rFonts w:ascii="Times New Roman" w:eastAsia="方正仿宋_GBK" w:hAnsi="Times New Roman" w:cs="Times New Roman"/>
          <w:color w:val="000000" w:themeColor="text1"/>
          <w:sz w:val="32"/>
          <w:szCs w:val="32"/>
        </w:rPr>
        <w:t>具有</w:t>
      </w:r>
      <w:r w:rsidR="000D6F8B" w:rsidRPr="00772F49">
        <w:rPr>
          <w:rFonts w:ascii="Times New Roman" w:eastAsia="方正仿宋_GBK" w:hAnsi="Times New Roman" w:cs="Times New Roman"/>
          <w:sz w:val="32"/>
          <w:szCs w:val="32"/>
        </w:rPr>
        <w:t>CP</w:t>
      </w:r>
      <w:r w:rsidR="000D6F8B" w:rsidRPr="00772F49">
        <w:rPr>
          <w:rFonts w:ascii="Times New Roman" w:eastAsia="方正仿宋_GBK" w:hAnsi="Times New Roman" w:cs="Times New Roman"/>
          <w:sz w:val="32"/>
          <w:szCs w:val="32"/>
        </w:rPr>
        <w:t>樟脑原料药</w:t>
      </w:r>
      <w:r w:rsidR="000D6F8B" w:rsidRPr="005B01DF">
        <w:rPr>
          <w:rFonts w:ascii="Times New Roman" w:eastAsia="方正仿宋_GBK" w:hAnsi="Times New Roman" w:cs="Times New Roman"/>
          <w:color w:val="000000" w:themeColor="text1"/>
          <w:sz w:val="32"/>
          <w:szCs w:val="32"/>
        </w:rPr>
        <w:t>生产批文且在售</w:t>
      </w:r>
      <w:r w:rsidR="00656BAE" w:rsidRPr="00772F49">
        <w:rPr>
          <w:rFonts w:ascii="Times New Roman" w:eastAsia="方正仿宋_GBK" w:hAnsi="Times New Roman" w:cs="Times New Roman"/>
          <w:sz w:val="32"/>
          <w:szCs w:val="32"/>
        </w:rPr>
        <w:t>的</w:t>
      </w:r>
      <w:r w:rsidR="006B212C" w:rsidRPr="00772F49">
        <w:rPr>
          <w:rFonts w:ascii="Times New Roman" w:eastAsia="方正仿宋_GBK" w:hAnsi="Times New Roman" w:cs="Times New Roman"/>
          <w:sz w:val="32"/>
          <w:szCs w:val="32"/>
        </w:rPr>
        <w:t>3</w:t>
      </w:r>
      <w:r w:rsidR="00EC7437" w:rsidRPr="00772F49">
        <w:rPr>
          <w:rFonts w:ascii="Times New Roman" w:eastAsia="方正仿宋_GBK" w:hAnsi="Times New Roman" w:cs="Times New Roman"/>
          <w:sz w:val="32"/>
          <w:szCs w:val="32"/>
        </w:rPr>
        <w:t>个独立的市场主体</w:t>
      </w:r>
      <w:r w:rsidR="006B212C" w:rsidRPr="00772F49">
        <w:rPr>
          <w:rFonts w:ascii="Times New Roman" w:eastAsia="方正仿宋_GBK" w:hAnsi="Times New Roman" w:cs="Times New Roman"/>
          <w:sz w:val="32"/>
          <w:szCs w:val="32"/>
        </w:rPr>
        <w:t>，</w:t>
      </w:r>
      <w:r w:rsidR="00EA722E" w:rsidRPr="00B508F3">
        <w:rPr>
          <w:rFonts w:ascii="Times New Roman" w:eastAsia="方正仿宋_GBK" w:hAnsi="Times New Roman" w:cs="Times New Roman"/>
          <w:sz w:val="32"/>
          <w:szCs w:val="32"/>
        </w:rPr>
        <w:t>销售的</w:t>
      </w:r>
      <w:r w:rsidR="00EA722E" w:rsidRPr="00B508F3">
        <w:rPr>
          <w:rFonts w:ascii="Times New Roman" w:eastAsia="方正仿宋_GBK" w:hAnsi="Times New Roman" w:cs="Times New Roman"/>
          <w:sz w:val="32"/>
          <w:szCs w:val="32"/>
        </w:rPr>
        <w:t>CP</w:t>
      </w:r>
      <w:r w:rsidR="00EA722E" w:rsidRPr="00B508F3">
        <w:rPr>
          <w:rFonts w:ascii="Times New Roman" w:eastAsia="方正仿宋_GBK" w:hAnsi="Times New Roman" w:cs="Times New Roman"/>
          <w:sz w:val="32"/>
          <w:szCs w:val="32"/>
        </w:rPr>
        <w:t>樟脑具有可替代性，在国内市场经营活动中构成了直接的竞争关系</w:t>
      </w:r>
      <w:r w:rsidR="000D6F8B">
        <w:rPr>
          <w:rFonts w:ascii="Times New Roman" w:eastAsia="方正仿宋_GBK" w:hAnsi="Times New Roman" w:cs="Times New Roman" w:hint="eastAsia"/>
          <w:sz w:val="32"/>
          <w:szCs w:val="32"/>
        </w:rPr>
        <w:t>，</w:t>
      </w:r>
      <w:r w:rsidR="00EC5D80">
        <w:rPr>
          <w:rFonts w:ascii="Times New Roman" w:eastAsia="方正仿宋_GBK" w:hAnsi="Times New Roman" w:cs="Times New Roman" w:hint="eastAsia"/>
          <w:sz w:val="32"/>
          <w:szCs w:val="32"/>
        </w:rPr>
        <w:t>三者</w:t>
      </w:r>
      <w:r w:rsidR="00EA722E" w:rsidRPr="00772F49">
        <w:rPr>
          <w:rFonts w:ascii="Times New Roman" w:eastAsia="方正仿宋_GBK" w:hAnsi="Times New Roman" w:cs="Times New Roman"/>
          <w:sz w:val="32"/>
          <w:szCs w:val="32"/>
        </w:rPr>
        <w:t>互为具有竞争关系的经营者。</w:t>
      </w:r>
    </w:p>
    <w:p w14:paraId="3E31C7DC" w14:textId="596AC0CD" w:rsidR="00AC14D9" w:rsidRDefault="00585743" w:rsidP="00796E9A">
      <w:pPr>
        <w:spacing w:line="560" w:lineRule="exact"/>
        <w:ind w:firstLineChars="200" w:firstLine="640"/>
        <w:rPr>
          <w:rFonts w:ascii="Times New Roman" w:eastAsia="方正仿宋_GBK" w:hAnsi="Times New Roman" w:cs="Times New Roman"/>
          <w:sz w:val="32"/>
          <w:szCs w:val="32"/>
        </w:rPr>
      </w:pPr>
      <w:r w:rsidRPr="00AC14D9">
        <w:rPr>
          <w:rFonts w:ascii="Times New Roman" w:eastAsia="方正仿宋_GBK" w:hAnsi="Times New Roman" w:cs="Times New Roman" w:hint="eastAsia"/>
          <w:sz w:val="32"/>
          <w:szCs w:val="32"/>
        </w:rPr>
        <w:t>当事人</w:t>
      </w:r>
      <w:r w:rsidR="00372D0A" w:rsidRPr="00AC14D9">
        <w:rPr>
          <w:rFonts w:ascii="Times New Roman" w:eastAsia="方正仿宋_GBK" w:hAnsi="Times New Roman" w:cs="Times New Roman" w:hint="eastAsia"/>
          <w:sz w:val="32"/>
          <w:szCs w:val="32"/>
        </w:rPr>
        <w:t>与苏州优合</w:t>
      </w:r>
      <w:r w:rsidR="008824F9" w:rsidRPr="00AC14D9">
        <w:rPr>
          <w:rFonts w:ascii="Times New Roman" w:eastAsia="方正仿宋_GBK" w:hAnsi="Times New Roman" w:cs="Times New Roman" w:hint="eastAsia"/>
          <w:sz w:val="32"/>
          <w:szCs w:val="32"/>
        </w:rPr>
        <w:t>签订</w:t>
      </w:r>
      <w:r w:rsidR="00AD6272" w:rsidRPr="00AC14D9">
        <w:rPr>
          <w:rFonts w:ascii="Times New Roman" w:eastAsia="方正仿宋_GBK" w:hAnsi="Times New Roman" w:cs="Times New Roman" w:hint="eastAsia"/>
          <w:sz w:val="32"/>
          <w:szCs w:val="32"/>
        </w:rPr>
        <w:t>补充协议，</w:t>
      </w:r>
      <w:r w:rsidR="007C6D42" w:rsidRPr="00AC14D9">
        <w:rPr>
          <w:rFonts w:ascii="Times New Roman" w:eastAsia="方正仿宋_GBK" w:hAnsi="Times New Roman" w:cs="Times New Roman" w:hint="eastAsia"/>
          <w:sz w:val="32"/>
          <w:szCs w:val="32"/>
        </w:rPr>
        <w:t>约定由苏州优合协助</w:t>
      </w:r>
      <w:r w:rsidRPr="00AC14D9">
        <w:rPr>
          <w:rFonts w:ascii="Times New Roman" w:eastAsia="方正仿宋_GBK" w:hAnsi="Times New Roman" w:cs="Times New Roman" w:hint="eastAsia"/>
          <w:sz w:val="32"/>
          <w:szCs w:val="32"/>
        </w:rPr>
        <w:t>当事人</w:t>
      </w:r>
      <w:r w:rsidR="007C6D42" w:rsidRPr="00AC14D9">
        <w:rPr>
          <w:rFonts w:ascii="Times New Roman" w:eastAsia="方正仿宋_GBK" w:hAnsi="Times New Roman" w:cs="Times New Roman" w:hint="eastAsia"/>
          <w:sz w:val="32"/>
          <w:szCs w:val="32"/>
        </w:rPr>
        <w:t>开拓</w:t>
      </w:r>
      <w:r w:rsidR="007C6D42" w:rsidRPr="00AC14D9">
        <w:rPr>
          <w:rFonts w:ascii="Times New Roman" w:eastAsia="方正仿宋_GBK" w:hAnsi="Times New Roman" w:cs="Times New Roman"/>
          <w:sz w:val="32"/>
          <w:szCs w:val="32"/>
        </w:rPr>
        <w:t>CP</w:t>
      </w:r>
      <w:r w:rsidR="007C6D42" w:rsidRPr="00AC14D9">
        <w:rPr>
          <w:rFonts w:ascii="Times New Roman" w:eastAsia="方正仿宋_GBK" w:hAnsi="Times New Roman" w:cs="Times New Roman" w:hint="eastAsia"/>
          <w:sz w:val="32"/>
          <w:szCs w:val="32"/>
        </w:rPr>
        <w:t>樟脑市场，扩大市场占有率</w:t>
      </w:r>
      <w:r w:rsidR="00F650EA" w:rsidRPr="00AC14D9">
        <w:rPr>
          <w:rFonts w:ascii="Times New Roman" w:eastAsia="方正仿宋_GBK" w:hAnsi="Times New Roman" w:cs="Times New Roman" w:hint="eastAsia"/>
          <w:sz w:val="32"/>
          <w:szCs w:val="32"/>
        </w:rPr>
        <w:t>，实际上是以不属于同一市场的工业级樟脑委托加工合同正常履行作为约束</w:t>
      </w:r>
      <w:r w:rsidR="00F650EA" w:rsidRPr="00AC14D9">
        <w:rPr>
          <w:rFonts w:ascii="Times New Roman" w:eastAsia="方正仿宋_GBK" w:hAnsi="Times New Roman" w:cs="Times New Roman"/>
          <w:sz w:val="32"/>
          <w:szCs w:val="32"/>
        </w:rPr>
        <w:t>，</w:t>
      </w:r>
      <w:r w:rsidR="00F650EA" w:rsidRPr="00AC14D9">
        <w:rPr>
          <w:rFonts w:ascii="Times New Roman" w:eastAsia="方正仿宋_GBK" w:hAnsi="Times New Roman" w:cs="Times New Roman" w:hint="eastAsia"/>
          <w:sz w:val="32"/>
          <w:szCs w:val="32"/>
        </w:rPr>
        <w:t>在苏州优合</w:t>
      </w:r>
      <w:r w:rsidR="00F650EA" w:rsidRPr="00923D4C">
        <w:rPr>
          <w:rFonts w:ascii="Times New Roman" w:eastAsia="方正仿宋_GBK" w:hAnsi="Times New Roman" w:cs="Times New Roman" w:hint="eastAsia"/>
          <w:sz w:val="32"/>
          <w:szCs w:val="32"/>
        </w:rPr>
        <w:t>停产后</w:t>
      </w:r>
      <w:r w:rsidR="00F650EA">
        <w:rPr>
          <w:rFonts w:ascii="Times New Roman" w:eastAsia="方正仿宋_GBK" w:hAnsi="Times New Roman" w:cs="Times New Roman" w:hint="eastAsia"/>
          <w:sz w:val="32"/>
          <w:szCs w:val="32"/>
        </w:rPr>
        <w:t>将</w:t>
      </w:r>
      <w:r w:rsidR="00F650EA" w:rsidRPr="00772F49">
        <w:rPr>
          <w:rFonts w:ascii="Times New Roman" w:eastAsia="方正仿宋_GBK" w:hAnsi="Times New Roman" w:cs="Times New Roman"/>
          <w:sz w:val="32"/>
          <w:szCs w:val="32"/>
        </w:rPr>
        <w:t>苏州优合原有</w:t>
      </w:r>
      <w:r w:rsidR="00F650EA">
        <w:rPr>
          <w:rFonts w:ascii="Times New Roman" w:eastAsia="方正仿宋_GBK" w:hAnsi="Times New Roman" w:cs="Times New Roman" w:hint="eastAsia"/>
          <w:sz w:val="32"/>
          <w:szCs w:val="32"/>
        </w:rPr>
        <w:t>CP</w:t>
      </w:r>
      <w:r w:rsidR="00F650EA">
        <w:rPr>
          <w:rFonts w:ascii="Times New Roman" w:eastAsia="方正仿宋_GBK" w:hAnsi="Times New Roman" w:cs="Times New Roman" w:hint="eastAsia"/>
          <w:sz w:val="32"/>
          <w:szCs w:val="32"/>
        </w:rPr>
        <w:t>樟脑</w:t>
      </w:r>
      <w:r w:rsidR="00F650EA" w:rsidRPr="00772F49">
        <w:rPr>
          <w:rFonts w:ascii="Times New Roman" w:eastAsia="方正仿宋_GBK" w:hAnsi="Times New Roman" w:cs="Times New Roman"/>
          <w:sz w:val="32"/>
          <w:szCs w:val="32"/>
        </w:rPr>
        <w:t>客户及其市场份额向</w:t>
      </w:r>
      <w:r w:rsidR="00F650EA">
        <w:rPr>
          <w:rFonts w:ascii="Times New Roman" w:eastAsia="方正仿宋_GBK" w:hAnsi="Times New Roman" w:cs="Times New Roman"/>
          <w:sz w:val="32"/>
          <w:szCs w:val="32"/>
        </w:rPr>
        <w:t>当事人</w:t>
      </w:r>
      <w:r w:rsidR="00F650EA" w:rsidRPr="00772F49">
        <w:rPr>
          <w:rFonts w:ascii="Times New Roman" w:eastAsia="方正仿宋_GBK" w:hAnsi="Times New Roman" w:cs="Times New Roman"/>
          <w:sz w:val="32"/>
          <w:szCs w:val="32"/>
        </w:rPr>
        <w:t>转移</w:t>
      </w:r>
      <w:r w:rsidR="00C65B01">
        <w:rPr>
          <w:rFonts w:ascii="Times New Roman" w:eastAsia="方正仿宋_GBK" w:hAnsi="Times New Roman" w:cs="Times New Roman" w:hint="eastAsia"/>
          <w:sz w:val="32"/>
          <w:szCs w:val="32"/>
        </w:rPr>
        <w:t>，</w:t>
      </w:r>
      <w:r w:rsidR="008B2C92" w:rsidRPr="00772F49">
        <w:rPr>
          <w:rFonts w:ascii="Times New Roman" w:eastAsia="方正仿宋_GBK" w:hAnsi="Times New Roman" w:cs="Times New Roman"/>
          <w:sz w:val="32"/>
          <w:szCs w:val="32"/>
        </w:rPr>
        <w:t>改变了</w:t>
      </w:r>
      <w:r w:rsidR="008B2C92" w:rsidRPr="00772F49">
        <w:rPr>
          <w:rFonts w:ascii="Times New Roman" w:eastAsia="方正仿宋_GBK" w:hAnsi="Times New Roman" w:cs="Times New Roman"/>
          <w:sz w:val="32"/>
          <w:szCs w:val="32"/>
        </w:rPr>
        <w:t>CP</w:t>
      </w:r>
      <w:r w:rsidR="008B2C92" w:rsidRPr="00772F49">
        <w:rPr>
          <w:rFonts w:ascii="Times New Roman" w:eastAsia="方正仿宋_GBK" w:hAnsi="Times New Roman" w:cs="Times New Roman"/>
          <w:sz w:val="32"/>
          <w:szCs w:val="32"/>
        </w:rPr>
        <w:t>樟脑市场份额</w:t>
      </w:r>
      <w:r w:rsidR="00592515" w:rsidRPr="00772F49">
        <w:rPr>
          <w:rFonts w:ascii="Times New Roman" w:eastAsia="方正仿宋_GBK" w:hAnsi="Times New Roman" w:cs="Times New Roman"/>
          <w:sz w:val="32"/>
          <w:szCs w:val="32"/>
        </w:rPr>
        <w:t>自然</w:t>
      </w:r>
      <w:r w:rsidR="008B2C92" w:rsidRPr="00772F49">
        <w:rPr>
          <w:rFonts w:ascii="Times New Roman" w:eastAsia="方正仿宋_GBK" w:hAnsi="Times New Roman" w:cs="Times New Roman"/>
          <w:sz w:val="32"/>
          <w:szCs w:val="32"/>
        </w:rPr>
        <w:t>流向</w:t>
      </w:r>
      <w:r>
        <w:rPr>
          <w:rFonts w:ascii="Times New Roman" w:eastAsia="方正仿宋_GBK" w:hAnsi="Times New Roman" w:cs="Times New Roman"/>
          <w:sz w:val="32"/>
          <w:szCs w:val="32"/>
        </w:rPr>
        <w:t>当事人</w:t>
      </w:r>
      <w:r w:rsidR="008B2C92" w:rsidRPr="00772F49">
        <w:rPr>
          <w:rFonts w:ascii="Times New Roman" w:eastAsia="方正仿宋_GBK" w:hAnsi="Times New Roman" w:cs="Times New Roman"/>
          <w:sz w:val="32"/>
          <w:szCs w:val="32"/>
        </w:rPr>
        <w:t>或江苏嘉</w:t>
      </w:r>
      <w:r w:rsidR="008B2C92" w:rsidRPr="007B4910">
        <w:rPr>
          <w:rFonts w:ascii="Times New Roman" w:eastAsia="方正仿宋_GBK" w:hAnsi="Times New Roman" w:cs="Times New Roman"/>
          <w:sz w:val="32"/>
          <w:szCs w:val="32"/>
        </w:rPr>
        <w:t>福的趋势，</w:t>
      </w:r>
      <w:r w:rsidR="008824F9" w:rsidRPr="007B4910">
        <w:rPr>
          <w:rFonts w:ascii="Times New Roman" w:eastAsia="方正仿宋_GBK" w:hAnsi="Times New Roman" w:cs="Times New Roman"/>
          <w:sz w:val="32"/>
          <w:szCs w:val="32"/>
        </w:rPr>
        <w:t>本质上属于分割</w:t>
      </w:r>
      <w:r w:rsidR="008824F9" w:rsidRPr="007B4910">
        <w:rPr>
          <w:rFonts w:ascii="Times New Roman" w:eastAsia="方正仿宋_GBK" w:hAnsi="Times New Roman" w:cs="Times New Roman"/>
          <w:sz w:val="32"/>
          <w:szCs w:val="32"/>
        </w:rPr>
        <w:t>CP</w:t>
      </w:r>
      <w:r w:rsidR="008824F9" w:rsidRPr="007B4910">
        <w:rPr>
          <w:rFonts w:ascii="Times New Roman" w:eastAsia="方正仿宋_GBK" w:hAnsi="Times New Roman" w:cs="Times New Roman"/>
          <w:sz w:val="32"/>
          <w:szCs w:val="32"/>
        </w:rPr>
        <w:t>樟脑销售市场的行为。该</w:t>
      </w:r>
      <w:r w:rsidR="007C6D42" w:rsidRPr="007B4910">
        <w:rPr>
          <w:rFonts w:ascii="Times New Roman" w:eastAsia="方正仿宋_GBK" w:hAnsi="Times New Roman" w:cs="Times New Roman"/>
          <w:sz w:val="32"/>
          <w:szCs w:val="32"/>
        </w:rPr>
        <w:t>行为使得具有竞争关系的</w:t>
      </w:r>
      <w:r w:rsidR="00875033" w:rsidRPr="007B4910">
        <w:rPr>
          <w:rFonts w:ascii="Times New Roman" w:eastAsia="方正仿宋_GBK" w:hAnsi="Times New Roman" w:cs="Times New Roman" w:hint="eastAsia"/>
          <w:sz w:val="32"/>
          <w:szCs w:val="32"/>
        </w:rPr>
        <w:t>经营者</w:t>
      </w:r>
      <w:r w:rsidR="007C6D42" w:rsidRPr="007B4910">
        <w:rPr>
          <w:rFonts w:ascii="Times New Roman" w:eastAsia="方正仿宋_GBK" w:hAnsi="Times New Roman" w:cs="Times New Roman"/>
          <w:sz w:val="32"/>
          <w:szCs w:val="32"/>
        </w:rPr>
        <w:t>将原属各自独立经营的产品市场通过协商进行重新分配，</w:t>
      </w:r>
      <w:r>
        <w:rPr>
          <w:rFonts w:ascii="Times New Roman" w:eastAsia="方正仿宋_GBK" w:hAnsi="Times New Roman" w:cs="Times New Roman" w:hint="eastAsia"/>
          <w:sz w:val="32"/>
          <w:szCs w:val="32"/>
        </w:rPr>
        <w:t>当事人</w:t>
      </w:r>
      <w:r w:rsidR="002120B9" w:rsidRPr="00B508F3">
        <w:rPr>
          <w:rFonts w:ascii="Times New Roman" w:eastAsia="方正仿宋_GBK" w:hAnsi="Times New Roman" w:cs="Times New Roman" w:hint="eastAsia"/>
          <w:sz w:val="32"/>
          <w:szCs w:val="32"/>
        </w:rPr>
        <w:t>因苏州优合协助市场份额扩大，</w:t>
      </w:r>
      <w:r w:rsidR="007C6D42" w:rsidRPr="007B4910">
        <w:rPr>
          <w:rFonts w:ascii="Times New Roman" w:eastAsia="方正仿宋_GBK" w:hAnsi="Times New Roman" w:cs="Times New Roman"/>
          <w:sz w:val="32"/>
          <w:szCs w:val="32"/>
        </w:rPr>
        <w:t>损害了</w:t>
      </w:r>
      <w:r w:rsidR="007C6D42" w:rsidRPr="007B4910">
        <w:rPr>
          <w:rFonts w:ascii="Times New Roman" w:eastAsia="方正仿宋_GBK" w:hAnsi="Times New Roman" w:cs="Times New Roman"/>
          <w:sz w:val="32"/>
          <w:szCs w:val="32"/>
        </w:rPr>
        <w:t>CP</w:t>
      </w:r>
      <w:r w:rsidR="007C6D42" w:rsidRPr="007B4910">
        <w:rPr>
          <w:rFonts w:ascii="Times New Roman" w:eastAsia="方正仿宋_GBK" w:hAnsi="Times New Roman" w:cs="Times New Roman"/>
          <w:sz w:val="32"/>
          <w:szCs w:val="32"/>
        </w:rPr>
        <w:t>樟脑市场上的公平竞争，构成排除限制竞争的垄断行为。</w:t>
      </w:r>
      <w:r w:rsidR="00583F01">
        <w:rPr>
          <w:rFonts w:ascii="Times New Roman" w:eastAsia="方正仿宋_GBK" w:hAnsi="Times New Roman" w:cs="Times New Roman" w:hint="eastAsia"/>
          <w:sz w:val="32"/>
          <w:szCs w:val="32"/>
        </w:rPr>
        <w:t>当事人</w:t>
      </w:r>
      <w:r w:rsidR="00583F01" w:rsidRPr="00E0109E">
        <w:rPr>
          <w:rFonts w:ascii="Times New Roman" w:eastAsia="方正仿宋_GBK" w:hAnsi="Times New Roman" w:cs="Times New Roman"/>
          <w:sz w:val="32"/>
          <w:szCs w:val="32"/>
        </w:rPr>
        <w:t>上述行为违反了《中华人民共和国反垄断法》第十三条第一款</w:t>
      </w:r>
      <w:r w:rsidR="00583F01" w:rsidRPr="00E0109E">
        <w:rPr>
          <w:rFonts w:ascii="Times New Roman" w:eastAsia="方正仿宋_GBK" w:hAnsi="Times New Roman" w:cs="Times New Roman"/>
          <w:sz w:val="32"/>
          <w:szCs w:val="32"/>
        </w:rPr>
        <w:t>“</w:t>
      </w:r>
      <w:r w:rsidR="00583F01" w:rsidRPr="00E0109E">
        <w:rPr>
          <w:rFonts w:ascii="Times New Roman" w:eastAsia="方正仿宋_GBK" w:hAnsi="Times New Roman" w:cs="Times New Roman"/>
          <w:sz w:val="32"/>
          <w:szCs w:val="32"/>
        </w:rPr>
        <w:t>禁止具有竞争关系的经营者达成下列垄断协议：</w:t>
      </w:r>
      <w:r w:rsidR="00583F01" w:rsidRPr="00E0109E">
        <w:rPr>
          <w:rFonts w:ascii="Times New Roman" w:eastAsia="方正仿宋_GBK" w:hAnsi="Times New Roman" w:cs="Times New Roman"/>
          <w:sz w:val="32"/>
          <w:szCs w:val="32"/>
        </w:rPr>
        <w:t>……</w:t>
      </w:r>
      <w:r w:rsidR="00583F01" w:rsidRPr="00E0109E">
        <w:rPr>
          <w:rFonts w:ascii="Times New Roman" w:eastAsia="方正仿宋_GBK" w:hAnsi="Times New Roman" w:cs="Times New Roman" w:hint="eastAsia"/>
          <w:sz w:val="32"/>
          <w:szCs w:val="32"/>
        </w:rPr>
        <w:t>（三）分割销售市</w:t>
      </w:r>
      <w:r w:rsidR="00583F01" w:rsidRPr="00E0109E">
        <w:rPr>
          <w:rFonts w:ascii="Times New Roman" w:eastAsia="方正仿宋_GBK" w:hAnsi="Times New Roman" w:cs="Times New Roman" w:hint="eastAsia"/>
          <w:sz w:val="32"/>
          <w:szCs w:val="32"/>
        </w:rPr>
        <w:lastRenderedPageBreak/>
        <w:t>场或者原材料采购市场</w:t>
      </w:r>
      <w:r w:rsidR="00583F01" w:rsidRPr="00E0109E">
        <w:rPr>
          <w:rFonts w:ascii="Times New Roman" w:eastAsia="方正仿宋_GBK" w:hAnsi="Times New Roman" w:cs="Times New Roman"/>
          <w:sz w:val="32"/>
          <w:szCs w:val="32"/>
        </w:rPr>
        <w:t>”</w:t>
      </w:r>
      <w:r w:rsidR="00583F01" w:rsidRPr="00E0109E">
        <w:rPr>
          <w:rFonts w:ascii="Times New Roman" w:eastAsia="方正仿宋_GBK" w:hAnsi="Times New Roman" w:cs="Times New Roman" w:hint="eastAsia"/>
          <w:sz w:val="32"/>
          <w:szCs w:val="32"/>
        </w:rPr>
        <w:t>的规定</w:t>
      </w:r>
      <w:r w:rsidR="00583F01" w:rsidRPr="00E0109E">
        <w:rPr>
          <w:rFonts w:ascii="Times New Roman" w:eastAsia="方正仿宋_GBK" w:hAnsi="Times New Roman" w:cs="Times New Roman"/>
          <w:sz w:val="32"/>
          <w:szCs w:val="32"/>
        </w:rPr>
        <w:t>。</w:t>
      </w:r>
    </w:p>
    <w:p w14:paraId="7DF08BFF" w14:textId="6498528F" w:rsidR="00E305B7" w:rsidRDefault="0036129F" w:rsidP="00796E9A">
      <w:pPr>
        <w:spacing w:line="560" w:lineRule="exact"/>
        <w:ind w:firstLineChars="200" w:firstLine="640"/>
        <w:rPr>
          <w:rFonts w:ascii="Times New Roman" w:eastAsia="方正仿宋_GBK" w:hAnsi="Times New Roman" w:cs="Times New Roman"/>
          <w:sz w:val="32"/>
          <w:szCs w:val="32"/>
        </w:rPr>
      </w:pPr>
      <w:r w:rsidRPr="00AC14D9">
        <w:rPr>
          <w:rFonts w:ascii="Times New Roman" w:eastAsia="方正仿宋_GBK" w:hAnsi="Times New Roman" w:cs="Times New Roman" w:hint="eastAsia"/>
          <w:sz w:val="32"/>
          <w:szCs w:val="32"/>
        </w:rPr>
        <w:t>当事人与苏州优合</w:t>
      </w:r>
      <w:r w:rsidR="00FA6A0A" w:rsidRPr="00AC14D9">
        <w:rPr>
          <w:rFonts w:ascii="Times New Roman" w:eastAsia="方正仿宋_GBK" w:hAnsi="Times New Roman" w:cs="Times New Roman" w:hint="eastAsia"/>
          <w:sz w:val="32"/>
          <w:szCs w:val="32"/>
        </w:rPr>
        <w:t>签订补充协议</w:t>
      </w:r>
      <w:r w:rsidR="0099586E" w:rsidRPr="00AC14D9">
        <w:rPr>
          <w:rFonts w:ascii="Times New Roman" w:eastAsia="方正仿宋_GBK" w:hAnsi="Times New Roman" w:cs="Times New Roman" w:hint="eastAsia"/>
          <w:sz w:val="32"/>
          <w:szCs w:val="32"/>
        </w:rPr>
        <w:t>，</w:t>
      </w:r>
      <w:r w:rsidR="00FA6A0A" w:rsidRPr="00AC14D9">
        <w:rPr>
          <w:rFonts w:ascii="Times New Roman" w:eastAsia="方正仿宋_GBK" w:hAnsi="Times New Roman" w:cs="Times New Roman" w:hint="eastAsia"/>
          <w:sz w:val="32"/>
          <w:szCs w:val="32"/>
        </w:rPr>
        <w:t>约定</w:t>
      </w:r>
      <w:r w:rsidR="0099586E" w:rsidRPr="00AC14D9">
        <w:rPr>
          <w:rFonts w:ascii="Times New Roman" w:eastAsia="方正仿宋_GBK" w:hAnsi="Times New Roman" w:cs="Times New Roman"/>
          <w:sz w:val="32"/>
          <w:szCs w:val="32"/>
        </w:rPr>
        <w:t>行业和市场产生重大变化导致</w:t>
      </w:r>
      <w:r w:rsidR="0099586E" w:rsidRPr="00AC14D9">
        <w:rPr>
          <w:rFonts w:ascii="Times New Roman" w:eastAsia="方正仿宋_GBK" w:hAnsi="Times New Roman" w:cs="Times New Roman"/>
          <w:sz w:val="32"/>
          <w:szCs w:val="32"/>
        </w:rPr>
        <w:t>CP</w:t>
      </w:r>
      <w:r w:rsidR="0099586E" w:rsidRPr="00AC14D9">
        <w:rPr>
          <w:rFonts w:ascii="Times New Roman" w:eastAsia="方正仿宋_GBK" w:hAnsi="Times New Roman" w:cs="Times New Roman"/>
          <w:sz w:val="32"/>
          <w:szCs w:val="32"/>
        </w:rPr>
        <w:t>樟脑的平均销售价格含税低于</w:t>
      </w:r>
      <w:r w:rsidR="0099586E" w:rsidRPr="00AC14D9">
        <w:rPr>
          <w:rFonts w:ascii="Times New Roman" w:eastAsia="方正仿宋_GBK" w:hAnsi="Times New Roman" w:cs="Times New Roman"/>
          <w:sz w:val="32"/>
          <w:szCs w:val="32"/>
        </w:rPr>
        <w:t>20</w:t>
      </w:r>
      <w:r w:rsidR="0099586E" w:rsidRPr="00AC14D9">
        <w:rPr>
          <w:rFonts w:ascii="Times New Roman" w:eastAsia="方正仿宋_GBK" w:hAnsi="Times New Roman" w:cs="Times New Roman"/>
          <w:sz w:val="32"/>
          <w:szCs w:val="32"/>
        </w:rPr>
        <w:t>万元</w:t>
      </w:r>
      <w:r w:rsidR="0099586E" w:rsidRPr="00AC14D9">
        <w:rPr>
          <w:rFonts w:ascii="Times New Roman" w:eastAsia="方正仿宋_GBK" w:hAnsi="Times New Roman" w:cs="Times New Roman"/>
          <w:sz w:val="32"/>
          <w:szCs w:val="32"/>
        </w:rPr>
        <w:t>/</w:t>
      </w:r>
      <w:r w:rsidR="0099586E" w:rsidRPr="00AC14D9">
        <w:rPr>
          <w:rFonts w:ascii="Times New Roman" w:eastAsia="方正仿宋_GBK" w:hAnsi="Times New Roman" w:cs="Times New Roman"/>
          <w:sz w:val="32"/>
          <w:szCs w:val="32"/>
        </w:rPr>
        <w:t>吨，加工合同有关条款再次协商</w:t>
      </w:r>
      <w:r w:rsidR="0099586E" w:rsidRPr="00AC14D9">
        <w:rPr>
          <w:rFonts w:ascii="Times New Roman" w:eastAsia="方正仿宋_GBK" w:hAnsi="Times New Roman" w:cs="Times New Roman" w:hint="eastAsia"/>
          <w:sz w:val="32"/>
          <w:szCs w:val="32"/>
        </w:rPr>
        <w:t>。由于</w:t>
      </w:r>
      <w:r w:rsidR="0099586E" w:rsidRPr="00AC14D9">
        <w:rPr>
          <w:rFonts w:ascii="Times New Roman" w:eastAsia="方正仿宋_GBK" w:hAnsi="Times New Roman" w:cs="Times New Roman"/>
          <w:sz w:val="32"/>
          <w:szCs w:val="32"/>
        </w:rPr>
        <w:t>CP</w:t>
      </w:r>
      <w:r w:rsidR="0099586E" w:rsidRPr="00AC14D9">
        <w:rPr>
          <w:rFonts w:ascii="Times New Roman" w:eastAsia="方正仿宋_GBK" w:hAnsi="Times New Roman" w:cs="Times New Roman"/>
          <w:sz w:val="32"/>
          <w:szCs w:val="32"/>
        </w:rPr>
        <w:t>樟脑</w:t>
      </w:r>
      <w:r w:rsidR="0099586E" w:rsidRPr="00AC14D9">
        <w:rPr>
          <w:rFonts w:ascii="Times New Roman" w:eastAsia="方正仿宋_GBK" w:hAnsi="Times New Roman" w:cs="Times New Roman" w:hint="eastAsia"/>
          <w:sz w:val="32"/>
          <w:szCs w:val="32"/>
        </w:rPr>
        <w:t>市场上仅有</w:t>
      </w:r>
      <w:r w:rsidR="0099586E" w:rsidRPr="00AC14D9">
        <w:rPr>
          <w:rFonts w:ascii="Times New Roman" w:eastAsia="方正仿宋_GBK" w:hAnsi="Times New Roman" w:cs="Times New Roman"/>
          <w:sz w:val="32"/>
          <w:szCs w:val="32"/>
        </w:rPr>
        <w:t>当事人、苏州优合、江苏嘉福</w:t>
      </w:r>
      <w:r w:rsidR="0099586E" w:rsidRPr="00AC14D9">
        <w:rPr>
          <w:rFonts w:ascii="Times New Roman" w:eastAsia="方正仿宋_GBK" w:hAnsi="Times New Roman" w:cs="Times New Roman"/>
          <w:sz w:val="32"/>
          <w:szCs w:val="32"/>
        </w:rPr>
        <w:t>3</w:t>
      </w:r>
      <w:r w:rsidR="0099586E" w:rsidRPr="00AC14D9">
        <w:rPr>
          <w:rFonts w:ascii="Times New Roman" w:eastAsia="方正仿宋_GBK" w:hAnsi="Times New Roman" w:cs="Times New Roman"/>
          <w:sz w:val="32"/>
          <w:szCs w:val="32"/>
        </w:rPr>
        <w:t>个</w:t>
      </w:r>
      <w:r w:rsidR="0099586E" w:rsidRPr="00AC14D9">
        <w:rPr>
          <w:rFonts w:ascii="Times New Roman" w:eastAsia="方正仿宋_GBK" w:hAnsi="Times New Roman" w:cs="Times New Roman" w:hint="eastAsia"/>
          <w:sz w:val="32"/>
          <w:szCs w:val="32"/>
        </w:rPr>
        <w:t>竞争</w:t>
      </w:r>
      <w:r w:rsidR="0099586E" w:rsidRPr="00AC14D9">
        <w:rPr>
          <w:rFonts w:ascii="Times New Roman" w:eastAsia="方正仿宋_GBK" w:hAnsi="Times New Roman" w:cs="Times New Roman"/>
          <w:sz w:val="32"/>
          <w:szCs w:val="32"/>
        </w:rPr>
        <w:t>主体，</w:t>
      </w:r>
      <w:r w:rsidR="0099586E" w:rsidRPr="00AC14D9">
        <w:rPr>
          <w:rFonts w:ascii="Times New Roman" w:eastAsia="方正仿宋_GBK" w:hAnsi="Times New Roman" w:cs="Times New Roman" w:hint="eastAsia"/>
          <w:sz w:val="32"/>
          <w:szCs w:val="32"/>
        </w:rPr>
        <w:t>上述约定实际上是限定</w:t>
      </w:r>
      <w:r w:rsidR="0099586E" w:rsidRPr="00AC14D9">
        <w:rPr>
          <w:rFonts w:ascii="Times New Roman" w:eastAsia="方正仿宋_GBK" w:hAnsi="Times New Roman" w:cs="Times New Roman"/>
          <w:sz w:val="32"/>
          <w:szCs w:val="32"/>
        </w:rPr>
        <w:t>CP</w:t>
      </w:r>
      <w:r w:rsidR="0099586E" w:rsidRPr="00AC14D9">
        <w:rPr>
          <w:rFonts w:ascii="Times New Roman" w:eastAsia="方正仿宋_GBK" w:hAnsi="Times New Roman" w:cs="Times New Roman"/>
          <w:sz w:val="32"/>
          <w:szCs w:val="32"/>
        </w:rPr>
        <w:t>樟脑平均销售价格含税</w:t>
      </w:r>
      <w:r w:rsidR="0099586E" w:rsidRPr="00AC14D9">
        <w:rPr>
          <w:rFonts w:ascii="Times New Roman" w:eastAsia="方正仿宋_GBK" w:hAnsi="Times New Roman" w:cs="Times New Roman" w:hint="eastAsia"/>
          <w:sz w:val="32"/>
          <w:szCs w:val="32"/>
        </w:rPr>
        <w:t>不</w:t>
      </w:r>
      <w:r w:rsidR="0099586E" w:rsidRPr="00AC14D9">
        <w:rPr>
          <w:rFonts w:ascii="Times New Roman" w:eastAsia="方正仿宋_GBK" w:hAnsi="Times New Roman" w:cs="Times New Roman"/>
          <w:sz w:val="32"/>
          <w:szCs w:val="32"/>
        </w:rPr>
        <w:t>低于</w:t>
      </w:r>
      <w:r w:rsidR="0099586E" w:rsidRPr="00AC14D9">
        <w:rPr>
          <w:rFonts w:ascii="Times New Roman" w:eastAsia="方正仿宋_GBK" w:hAnsi="Times New Roman" w:cs="Times New Roman"/>
          <w:sz w:val="32"/>
          <w:szCs w:val="32"/>
        </w:rPr>
        <w:t>20</w:t>
      </w:r>
      <w:r w:rsidR="0099586E" w:rsidRPr="00AC14D9">
        <w:rPr>
          <w:rFonts w:ascii="Times New Roman" w:eastAsia="方正仿宋_GBK" w:hAnsi="Times New Roman" w:cs="Times New Roman"/>
          <w:sz w:val="32"/>
          <w:szCs w:val="32"/>
        </w:rPr>
        <w:t>万元</w:t>
      </w:r>
      <w:r w:rsidR="0099586E" w:rsidRPr="00AC14D9">
        <w:rPr>
          <w:rFonts w:ascii="Times New Roman" w:eastAsia="方正仿宋_GBK" w:hAnsi="Times New Roman" w:cs="Times New Roman"/>
          <w:sz w:val="32"/>
          <w:szCs w:val="32"/>
        </w:rPr>
        <w:t>/</w:t>
      </w:r>
      <w:r w:rsidR="0099586E" w:rsidRPr="00AC14D9">
        <w:rPr>
          <w:rFonts w:ascii="Times New Roman" w:eastAsia="方正仿宋_GBK" w:hAnsi="Times New Roman" w:cs="Times New Roman"/>
          <w:sz w:val="32"/>
          <w:szCs w:val="32"/>
        </w:rPr>
        <w:t>吨</w:t>
      </w:r>
      <w:r w:rsidR="0099586E" w:rsidRPr="00AC14D9">
        <w:rPr>
          <w:rFonts w:ascii="Times New Roman" w:eastAsia="方正仿宋_GBK" w:hAnsi="Times New Roman" w:cs="Times New Roman" w:hint="eastAsia"/>
          <w:sz w:val="32"/>
          <w:szCs w:val="32"/>
        </w:rPr>
        <w:t>。</w:t>
      </w:r>
      <w:r w:rsidR="00C65B01" w:rsidRPr="00AC14D9">
        <w:rPr>
          <w:rFonts w:ascii="Times New Roman" w:eastAsia="方正仿宋_GBK" w:hAnsi="Times New Roman" w:cs="Times New Roman" w:hint="eastAsia"/>
          <w:sz w:val="32"/>
          <w:szCs w:val="32"/>
        </w:rPr>
        <w:t>当事人又</w:t>
      </w:r>
      <w:r w:rsidR="00FA6A0A" w:rsidRPr="00AC14D9">
        <w:rPr>
          <w:rFonts w:ascii="Times New Roman" w:eastAsia="方正仿宋_GBK" w:hAnsi="Times New Roman" w:cs="Times New Roman" w:hint="eastAsia"/>
          <w:sz w:val="32"/>
          <w:szCs w:val="32"/>
        </w:rPr>
        <w:t>与苏州优合、江苏嘉福通过</w:t>
      </w:r>
      <w:r w:rsidR="00FA6A0A" w:rsidRPr="00AC14D9">
        <w:rPr>
          <w:rFonts w:ascii="Times New Roman" w:eastAsia="方正仿宋_GBK" w:hAnsi="Times New Roman" w:cs="Times New Roman"/>
          <w:sz w:val="32"/>
          <w:szCs w:val="32"/>
        </w:rPr>
        <w:t>会面、微信、电话等方式</w:t>
      </w:r>
      <w:r w:rsidR="00FA6A0A" w:rsidRPr="00AC14D9">
        <w:rPr>
          <w:rFonts w:ascii="Times New Roman" w:eastAsia="方正仿宋_GBK" w:hAnsi="Times New Roman" w:cs="Times New Roman" w:hint="eastAsia"/>
          <w:sz w:val="32"/>
          <w:szCs w:val="32"/>
        </w:rPr>
        <w:t>协商</w:t>
      </w:r>
      <w:r w:rsidR="00FA6A0A" w:rsidRPr="00AC14D9">
        <w:rPr>
          <w:rFonts w:ascii="Times New Roman" w:eastAsia="方正仿宋_GBK" w:hAnsi="Times New Roman" w:cs="Times New Roman"/>
          <w:sz w:val="32"/>
          <w:szCs w:val="32"/>
        </w:rPr>
        <w:t>CP</w:t>
      </w:r>
      <w:r w:rsidR="00FA6A0A" w:rsidRPr="00AC14D9">
        <w:rPr>
          <w:rFonts w:ascii="Times New Roman" w:eastAsia="方正仿宋_GBK" w:hAnsi="Times New Roman" w:cs="Times New Roman" w:hint="eastAsia"/>
          <w:sz w:val="32"/>
          <w:szCs w:val="32"/>
        </w:rPr>
        <w:t>樟脑销售价格</w:t>
      </w:r>
      <w:r w:rsidR="00C65B01" w:rsidRPr="00AC14D9">
        <w:rPr>
          <w:rFonts w:ascii="Times New Roman" w:eastAsia="方正仿宋_GBK" w:hAnsi="Times New Roman" w:cs="Times New Roman" w:hint="eastAsia"/>
          <w:sz w:val="32"/>
          <w:szCs w:val="32"/>
        </w:rPr>
        <w:t>，</w:t>
      </w:r>
      <w:r w:rsidR="00583F01" w:rsidRPr="00AC14D9">
        <w:rPr>
          <w:rFonts w:ascii="Times New Roman" w:eastAsia="方正仿宋_GBK" w:hAnsi="Times New Roman" w:cs="Times New Roman"/>
          <w:sz w:val="32"/>
          <w:szCs w:val="32"/>
        </w:rPr>
        <w:t>约</w:t>
      </w:r>
      <w:r w:rsidR="00583F01" w:rsidRPr="00E0109E">
        <w:rPr>
          <w:rFonts w:ascii="Times New Roman" w:eastAsia="方正仿宋_GBK" w:hAnsi="Times New Roman" w:cs="Times New Roman"/>
          <w:sz w:val="32"/>
          <w:szCs w:val="32"/>
        </w:rPr>
        <w:t>定不打价格战，并在后期销售过程中进行价格协同</w:t>
      </w:r>
      <w:r w:rsidR="00C65B01">
        <w:rPr>
          <w:rFonts w:ascii="Times New Roman" w:eastAsia="方正仿宋_GBK" w:hAnsi="Times New Roman" w:cs="Times New Roman" w:hint="eastAsia"/>
          <w:sz w:val="32"/>
          <w:szCs w:val="32"/>
        </w:rPr>
        <w:t>本质上</w:t>
      </w:r>
      <w:r w:rsidR="00583F01" w:rsidRPr="00E0109E">
        <w:rPr>
          <w:rFonts w:ascii="Times New Roman" w:eastAsia="方正仿宋_GBK" w:hAnsi="Times New Roman" w:cs="Times New Roman"/>
          <w:sz w:val="32"/>
          <w:szCs w:val="32"/>
        </w:rPr>
        <w:t>属于固定或者变更价格的行为。该行为排除了</w:t>
      </w:r>
      <w:r w:rsidR="00583F01" w:rsidRPr="00E0109E">
        <w:rPr>
          <w:rFonts w:ascii="Times New Roman" w:eastAsia="方正仿宋_GBK" w:hAnsi="Times New Roman" w:cs="Times New Roman" w:hint="eastAsia"/>
          <w:sz w:val="32"/>
          <w:szCs w:val="32"/>
        </w:rPr>
        <w:t>经营者</w:t>
      </w:r>
      <w:r w:rsidR="00583F01" w:rsidRPr="00E0109E">
        <w:rPr>
          <w:rFonts w:ascii="Times New Roman" w:eastAsia="方正仿宋_GBK" w:hAnsi="Times New Roman" w:cs="Times New Roman"/>
          <w:sz w:val="32"/>
          <w:szCs w:val="32"/>
        </w:rPr>
        <w:t>相互之间的价格竞争，使得价格作为市场资源配置的信号失真，破坏了相关市场的竞争秩序，影响了市场配置资源作用的有效发挥。另一方面，</w:t>
      </w:r>
      <w:r w:rsidR="00EC0282">
        <w:rPr>
          <w:rFonts w:ascii="Times New Roman" w:eastAsia="方正仿宋_GBK" w:hAnsi="Times New Roman" w:cs="Times New Roman"/>
          <w:sz w:val="32"/>
          <w:szCs w:val="32"/>
        </w:rPr>
        <w:t>当事人</w:t>
      </w:r>
      <w:r w:rsidR="00583F01" w:rsidRPr="00E0109E">
        <w:rPr>
          <w:rFonts w:ascii="Times New Roman" w:eastAsia="方正仿宋_GBK" w:hAnsi="Times New Roman" w:cs="Times New Roman" w:hint="eastAsia"/>
          <w:sz w:val="32"/>
          <w:szCs w:val="32"/>
        </w:rPr>
        <w:t>、苏州优合、江苏嘉福在与下游企业交易过程中，通过彼此协商的报价作为与下游企业交易的基础，使下游企业接受一个经</w:t>
      </w:r>
      <w:r w:rsidR="00583F01" w:rsidRPr="00AC14D9">
        <w:rPr>
          <w:rFonts w:ascii="Times New Roman" w:eastAsia="方正仿宋_GBK" w:hAnsi="Times New Roman" w:cs="Times New Roman" w:hint="eastAsia"/>
          <w:sz w:val="32"/>
          <w:szCs w:val="32"/>
        </w:rPr>
        <w:t>过协商干预的价格，直接损害了下游企业自由商定交易价格的权利，</w:t>
      </w:r>
      <w:r w:rsidR="00B40B4F" w:rsidRPr="00AC14D9">
        <w:rPr>
          <w:rFonts w:ascii="Times New Roman" w:eastAsia="方正仿宋_GBK" w:hAnsi="Times New Roman" w:cs="Times New Roman" w:hint="eastAsia"/>
          <w:sz w:val="32"/>
          <w:szCs w:val="32"/>
        </w:rPr>
        <w:t>对</w:t>
      </w:r>
      <w:r w:rsidR="00583F01" w:rsidRPr="00AC14D9">
        <w:rPr>
          <w:rFonts w:ascii="Times New Roman" w:eastAsia="方正仿宋_GBK" w:hAnsi="Times New Roman" w:cs="Times New Roman" w:hint="eastAsia"/>
          <w:sz w:val="32"/>
          <w:szCs w:val="32"/>
        </w:rPr>
        <w:t>下游产品价格</w:t>
      </w:r>
      <w:r w:rsidR="00B40B4F" w:rsidRPr="00AC14D9">
        <w:rPr>
          <w:rFonts w:ascii="Times New Roman" w:eastAsia="方正仿宋_GBK" w:hAnsi="Times New Roman" w:cs="Times New Roman" w:hint="eastAsia"/>
          <w:sz w:val="32"/>
          <w:szCs w:val="32"/>
        </w:rPr>
        <w:t>造成影响</w:t>
      </w:r>
      <w:r w:rsidR="00583F01" w:rsidRPr="00AC14D9">
        <w:rPr>
          <w:rFonts w:ascii="Times New Roman" w:eastAsia="方正仿宋_GBK" w:hAnsi="Times New Roman" w:cs="Times New Roman" w:hint="eastAsia"/>
          <w:sz w:val="32"/>
          <w:szCs w:val="32"/>
        </w:rPr>
        <w:t>，损害消费者利益。</w:t>
      </w:r>
      <w:r w:rsidR="00EC0282">
        <w:rPr>
          <w:rFonts w:ascii="Times New Roman" w:eastAsia="方正仿宋_GBK" w:hAnsi="Times New Roman" w:cs="Times New Roman"/>
          <w:sz w:val="32"/>
          <w:szCs w:val="32"/>
        </w:rPr>
        <w:t>当事人</w:t>
      </w:r>
      <w:r w:rsidR="00583F01" w:rsidRPr="00E0109E">
        <w:rPr>
          <w:rFonts w:ascii="Times New Roman" w:eastAsia="方正仿宋_GBK" w:hAnsi="Times New Roman" w:cs="Times New Roman" w:hint="eastAsia"/>
          <w:sz w:val="32"/>
          <w:szCs w:val="32"/>
        </w:rPr>
        <w:t>上述</w:t>
      </w:r>
      <w:r w:rsidR="00583F01" w:rsidRPr="00E0109E">
        <w:rPr>
          <w:rFonts w:ascii="Times New Roman" w:eastAsia="方正仿宋_GBK" w:hAnsi="Times New Roman" w:cs="Times New Roman"/>
          <w:sz w:val="32"/>
          <w:szCs w:val="32"/>
        </w:rPr>
        <w:t>行为违反了《</w:t>
      </w:r>
      <w:r w:rsidR="00583F01" w:rsidRPr="00E0109E">
        <w:rPr>
          <w:rFonts w:ascii="Times New Roman" w:eastAsia="方正仿宋_GBK" w:hAnsi="Times New Roman" w:cs="Times New Roman" w:hint="eastAsia"/>
          <w:sz w:val="32"/>
          <w:szCs w:val="32"/>
        </w:rPr>
        <w:t>中华人民共和国反垄断法》第十三条第一款</w:t>
      </w:r>
      <w:r w:rsidR="00583F01" w:rsidRPr="00E0109E">
        <w:rPr>
          <w:rFonts w:ascii="Times New Roman" w:eastAsia="方正仿宋_GBK" w:hAnsi="Times New Roman" w:cs="Times New Roman"/>
          <w:sz w:val="32"/>
          <w:szCs w:val="32"/>
        </w:rPr>
        <w:t>“</w:t>
      </w:r>
      <w:r w:rsidR="00583F01" w:rsidRPr="00E0109E">
        <w:rPr>
          <w:rFonts w:ascii="Times New Roman" w:eastAsia="方正仿宋_GBK" w:hAnsi="Times New Roman" w:cs="Times New Roman" w:hint="eastAsia"/>
          <w:sz w:val="32"/>
          <w:szCs w:val="32"/>
        </w:rPr>
        <w:t>禁止具有竞争关系的经营者达成下列垄断协议：（一）固定或者变更商品价格</w:t>
      </w:r>
      <w:r w:rsidR="00583F01" w:rsidRPr="00E0109E">
        <w:rPr>
          <w:rFonts w:ascii="Times New Roman" w:eastAsia="方正仿宋_GBK" w:hAnsi="Times New Roman" w:cs="Times New Roman"/>
          <w:sz w:val="32"/>
          <w:szCs w:val="32"/>
        </w:rPr>
        <w:t>”</w:t>
      </w:r>
      <w:r w:rsidR="00583F01" w:rsidRPr="00E0109E">
        <w:rPr>
          <w:rFonts w:ascii="Times New Roman" w:eastAsia="方正仿宋_GBK" w:hAnsi="Times New Roman" w:cs="Times New Roman" w:hint="eastAsia"/>
          <w:sz w:val="32"/>
          <w:szCs w:val="32"/>
        </w:rPr>
        <w:t>的规定。</w:t>
      </w:r>
    </w:p>
    <w:p w14:paraId="537B0903" w14:textId="5202189A" w:rsidR="00DB71A2" w:rsidRPr="00AF2816" w:rsidRDefault="0099586E" w:rsidP="00DB71A2">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案件调查及听证过程中，</w:t>
      </w:r>
      <w:r w:rsidR="00DB71A2">
        <w:rPr>
          <w:rFonts w:ascii="Times New Roman" w:eastAsia="方正仿宋_GBK" w:hAnsi="Times New Roman" w:cs="Times New Roman" w:hint="eastAsia"/>
          <w:sz w:val="32"/>
          <w:szCs w:val="32"/>
        </w:rPr>
        <w:t>当事人提出其</w:t>
      </w:r>
      <w:r w:rsidR="00DB71A2" w:rsidRPr="00175D62">
        <w:rPr>
          <w:rFonts w:ascii="方正仿宋_GBK" w:eastAsia="方正仿宋_GBK" w:hint="eastAsia"/>
          <w:sz w:val="32"/>
          <w:szCs w:val="32"/>
        </w:rPr>
        <w:t>与苏州优合</w:t>
      </w:r>
      <w:r w:rsidR="00DB71A2">
        <w:rPr>
          <w:rFonts w:ascii="方正仿宋_GBK" w:eastAsia="方正仿宋_GBK" w:hint="eastAsia"/>
          <w:sz w:val="32"/>
          <w:szCs w:val="32"/>
        </w:rPr>
        <w:t>之间的</w:t>
      </w:r>
      <w:r w:rsidR="00DB71A2" w:rsidRPr="00AF2816">
        <w:rPr>
          <w:rFonts w:ascii="Times New Roman" w:eastAsia="方正仿宋_GBK" w:hAnsi="Times New Roman" w:cs="Times New Roman"/>
          <w:sz w:val="32"/>
          <w:szCs w:val="32"/>
        </w:rPr>
        <w:t>委托加工协议</w:t>
      </w:r>
      <w:r w:rsidR="00DB71A2">
        <w:rPr>
          <w:rFonts w:ascii="Times New Roman" w:eastAsia="方正仿宋_GBK" w:hAnsi="Times New Roman" w:cs="Times New Roman" w:hint="eastAsia"/>
          <w:sz w:val="32"/>
          <w:szCs w:val="32"/>
        </w:rPr>
        <w:t>及其补充协议并非</w:t>
      </w:r>
      <w:r w:rsidR="00DB71A2" w:rsidRPr="00AF2816">
        <w:rPr>
          <w:rFonts w:ascii="Times New Roman" w:eastAsia="方正仿宋_GBK" w:hAnsi="Times New Roman" w:cs="Times New Roman"/>
          <w:sz w:val="32"/>
          <w:szCs w:val="32"/>
        </w:rPr>
        <w:t>垄断协议</w:t>
      </w:r>
      <w:r>
        <w:rPr>
          <w:rFonts w:ascii="Times New Roman" w:eastAsia="方正仿宋_GBK" w:hAnsi="Times New Roman" w:cs="Times New Roman" w:hint="eastAsia"/>
          <w:sz w:val="32"/>
          <w:szCs w:val="32"/>
        </w:rPr>
        <w:t>，当事人也</w:t>
      </w:r>
      <w:r w:rsidR="00DB71A2" w:rsidRPr="00175D62">
        <w:rPr>
          <w:rFonts w:ascii="方正仿宋_GBK" w:eastAsia="方正仿宋_GBK" w:hint="eastAsia"/>
          <w:sz w:val="32"/>
          <w:szCs w:val="32"/>
        </w:rPr>
        <w:t>未与苏州优合、江苏嘉福协商价格</w:t>
      </w:r>
      <w:r>
        <w:rPr>
          <w:rFonts w:ascii="Times New Roman" w:eastAsia="方正仿宋_GBK" w:hAnsi="Times New Roman" w:cs="Times New Roman" w:hint="eastAsia"/>
          <w:sz w:val="32"/>
          <w:szCs w:val="32"/>
        </w:rPr>
        <w:t>，根据调查掌握事实和前文分析，当事人意见缺乏事实和法律依据，本机关不予采纳</w:t>
      </w:r>
      <w:r w:rsidR="00DB71A2">
        <w:rPr>
          <w:rFonts w:ascii="方正仿宋_GBK" w:eastAsia="方正仿宋_GBK" w:hint="eastAsia"/>
          <w:sz w:val="32"/>
          <w:szCs w:val="32"/>
        </w:rPr>
        <w:t>。</w:t>
      </w:r>
    </w:p>
    <w:p w14:paraId="050D1E44" w14:textId="4864CCFC" w:rsidR="008C4082" w:rsidRPr="00772F49" w:rsidRDefault="00533E2F" w:rsidP="00780384">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lastRenderedPageBreak/>
        <w:t>六</w:t>
      </w:r>
      <w:r w:rsidR="008C4082" w:rsidRPr="00772F49">
        <w:rPr>
          <w:rFonts w:ascii="Times New Roman" w:eastAsia="方正黑体_GBK" w:hAnsi="Times New Roman" w:cs="Times New Roman"/>
          <w:sz w:val="32"/>
          <w:szCs w:val="32"/>
        </w:rPr>
        <w:t>、处</w:t>
      </w:r>
      <w:r w:rsidR="009F6AAA" w:rsidRPr="00772F49">
        <w:rPr>
          <w:rFonts w:ascii="Times New Roman" w:eastAsia="方正黑体_GBK" w:hAnsi="Times New Roman" w:cs="Times New Roman"/>
          <w:sz w:val="32"/>
          <w:szCs w:val="32"/>
        </w:rPr>
        <w:t>理意见及依据</w:t>
      </w:r>
    </w:p>
    <w:p w14:paraId="0505D2A6" w14:textId="34121D5D" w:rsidR="00CA7A64" w:rsidRPr="00772F49" w:rsidRDefault="00CA7A64" w:rsidP="00780384">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根据《</w:t>
      </w:r>
      <w:r w:rsidR="00BF543F" w:rsidRPr="00772F49">
        <w:rPr>
          <w:rFonts w:ascii="Times New Roman" w:eastAsia="方正仿宋_GBK" w:hAnsi="Times New Roman" w:cs="Times New Roman"/>
          <w:sz w:val="32"/>
          <w:szCs w:val="32"/>
        </w:rPr>
        <w:t>中华人民共和国</w:t>
      </w:r>
      <w:r w:rsidRPr="00772F49">
        <w:rPr>
          <w:rFonts w:ascii="Times New Roman" w:eastAsia="方正仿宋_GBK" w:hAnsi="Times New Roman" w:cs="Times New Roman"/>
          <w:sz w:val="32"/>
          <w:szCs w:val="32"/>
        </w:rPr>
        <w:t>反垄断法》第四十六条第一款</w:t>
      </w:r>
      <w:r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经营者违反本法规定，达成并实施垄断协议的，由反垄断执法机构责令停止违法行为，没收违法所得，并处上一年度销售额百分之一以上百分之十以下的罚款；尚未实施所达成的垄断协议的，可以处以五十万元以下的罚款。</w:t>
      </w:r>
      <w:r w:rsidR="001849D6" w:rsidRPr="00772F49">
        <w:rPr>
          <w:rFonts w:ascii="Times New Roman" w:eastAsia="方正仿宋_GBK" w:hAnsi="Times New Roman" w:cs="Times New Roman"/>
          <w:sz w:val="32"/>
          <w:szCs w:val="32"/>
        </w:rPr>
        <w:t>”</w:t>
      </w:r>
      <w:r w:rsidR="00E90F9A" w:rsidRPr="00AB61B2">
        <w:rPr>
          <w:rFonts w:ascii="Times New Roman" w:eastAsia="方正仿宋_GBK" w:hAnsi="Times New Roman" w:cs="Times New Roman"/>
          <w:kern w:val="0"/>
          <w:sz w:val="32"/>
          <w:szCs w:val="32"/>
        </w:rPr>
        <w:t>第四十九条</w:t>
      </w:r>
      <w:r w:rsidR="00E90F9A" w:rsidRPr="00AB61B2">
        <w:rPr>
          <w:rFonts w:ascii="Times New Roman" w:eastAsia="方正仿宋_GBK" w:hAnsi="Times New Roman" w:cs="Times New Roman"/>
          <w:kern w:val="0"/>
          <w:sz w:val="32"/>
          <w:szCs w:val="32"/>
        </w:rPr>
        <w:t>“</w:t>
      </w:r>
      <w:r w:rsidR="00E90F9A" w:rsidRPr="00AB61B2">
        <w:rPr>
          <w:rFonts w:ascii="Times New Roman" w:eastAsia="方正仿宋_GBK" w:hAnsi="Times New Roman" w:cs="Times New Roman"/>
          <w:kern w:val="0"/>
          <w:sz w:val="32"/>
          <w:szCs w:val="32"/>
        </w:rPr>
        <w:t>反垄断执法机构在确定具体数额时，应当考虑违法行为的性质、程度和持续时间等因素。</w:t>
      </w:r>
      <w:r w:rsidR="00E90F9A" w:rsidRPr="00AB61B2">
        <w:rPr>
          <w:rFonts w:ascii="Times New Roman" w:eastAsia="方正仿宋_GBK" w:hAnsi="Times New Roman" w:cs="Times New Roman"/>
          <w:kern w:val="0"/>
          <w:sz w:val="32"/>
          <w:szCs w:val="32"/>
        </w:rPr>
        <w:t>”</w:t>
      </w:r>
      <w:r w:rsidR="00C06A1C" w:rsidRPr="003E52A9">
        <w:rPr>
          <w:rFonts w:ascii="Times New Roman" w:eastAsia="方正仿宋_GBK" w:hAnsi="Times New Roman" w:cs="Times New Roman"/>
          <w:sz w:val="32"/>
          <w:szCs w:val="32"/>
        </w:rPr>
        <w:t>以及《中华人民共和国行政处罚法》第二十七条</w:t>
      </w:r>
      <w:r w:rsidR="00C06A1C" w:rsidRPr="003E52A9">
        <w:rPr>
          <w:rFonts w:ascii="Times New Roman" w:eastAsia="方正仿宋_GBK" w:hAnsi="Times New Roman" w:cs="Times New Roman"/>
          <w:sz w:val="32"/>
          <w:szCs w:val="32"/>
        </w:rPr>
        <w:t>“</w:t>
      </w:r>
      <w:r w:rsidR="00C06A1C" w:rsidRPr="003E52A9">
        <w:rPr>
          <w:rFonts w:ascii="Times New Roman" w:eastAsia="方正仿宋_GBK" w:hAnsi="Times New Roman" w:cs="Times New Roman"/>
          <w:sz w:val="32"/>
          <w:szCs w:val="32"/>
        </w:rPr>
        <w:t>当事人有下列情形之一的，应当依法从轻或者减轻行政处罚：（一）主动消除或者减轻违法行为危害后果的；</w:t>
      </w:r>
      <w:r w:rsidR="00C06A1C" w:rsidRPr="003E52A9">
        <w:rPr>
          <w:rFonts w:ascii="Times New Roman" w:eastAsia="方正仿宋_GBK" w:hAnsi="Times New Roman" w:cs="Times New Roman"/>
          <w:sz w:val="32"/>
          <w:szCs w:val="32"/>
        </w:rPr>
        <w:t>......</w:t>
      </w:r>
      <w:r w:rsidR="00C06A1C" w:rsidRPr="003E52A9">
        <w:rPr>
          <w:rFonts w:ascii="Times New Roman" w:eastAsia="方正仿宋_GBK" w:hAnsi="Times New Roman" w:cs="Times New Roman"/>
          <w:sz w:val="32"/>
          <w:szCs w:val="32"/>
        </w:rPr>
        <w:t>（三）配合行政机关查处违法行为有立功表现的</w:t>
      </w:r>
      <w:r w:rsidR="00C06A1C" w:rsidRPr="003E52A9">
        <w:rPr>
          <w:rFonts w:ascii="Times New Roman" w:eastAsia="方正仿宋_GBK" w:hAnsi="Times New Roman" w:cs="Times New Roman"/>
          <w:sz w:val="32"/>
          <w:szCs w:val="32"/>
        </w:rPr>
        <w:t>”</w:t>
      </w:r>
      <w:r w:rsidR="00C06A1C" w:rsidRPr="003E52A9">
        <w:rPr>
          <w:rFonts w:ascii="Times New Roman" w:eastAsia="方正仿宋_GBK" w:hAnsi="Times New Roman" w:cs="Times New Roman"/>
          <w:sz w:val="32"/>
          <w:szCs w:val="32"/>
        </w:rPr>
        <w:t>，依法应当对</w:t>
      </w:r>
      <w:r w:rsidR="00C06A1C">
        <w:rPr>
          <w:rFonts w:ascii="Times New Roman" w:eastAsia="方正仿宋_GBK" w:hAnsi="Times New Roman" w:cs="Times New Roman"/>
          <w:sz w:val="32"/>
          <w:szCs w:val="32"/>
        </w:rPr>
        <w:t>当事人</w:t>
      </w:r>
      <w:r w:rsidR="00C06A1C" w:rsidRPr="003E52A9">
        <w:rPr>
          <w:rFonts w:ascii="Times New Roman" w:eastAsia="方正仿宋_GBK" w:hAnsi="Times New Roman" w:cs="Times New Roman"/>
          <w:sz w:val="32"/>
          <w:szCs w:val="32"/>
        </w:rPr>
        <w:t>责令停止违法行为，没收违法所得，并考虑违法行为的性质、程度和持续时间等因素处以相应的罚款，</w:t>
      </w:r>
      <w:r w:rsidR="00D4798F" w:rsidRPr="003E52A9">
        <w:rPr>
          <w:rFonts w:ascii="Times New Roman" w:eastAsia="方正仿宋_GBK" w:hAnsi="Times New Roman" w:cs="Times New Roman"/>
          <w:sz w:val="32"/>
          <w:szCs w:val="32"/>
        </w:rPr>
        <w:t>对符合法定</w:t>
      </w:r>
      <w:r w:rsidR="00D4798F">
        <w:rPr>
          <w:rFonts w:ascii="Times New Roman" w:eastAsia="方正仿宋_GBK" w:hAnsi="Times New Roman" w:cs="Times New Roman" w:hint="eastAsia"/>
          <w:sz w:val="32"/>
          <w:szCs w:val="32"/>
        </w:rPr>
        <w:t>情节</w:t>
      </w:r>
      <w:r w:rsidR="00D4798F" w:rsidRPr="003E52A9">
        <w:rPr>
          <w:rFonts w:ascii="Times New Roman" w:eastAsia="方正仿宋_GBK" w:hAnsi="Times New Roman" w:cs="Times New Roman"/>
          <w:sz w:val="32"/>
          <w:szCs w:val="32"/>
        </w:rPr>
        <w:t>的</w:t>
      </w:r>
      <w:r w:rsidR="00C06A1C" w:rsidRPr="003E52A9">
        <w:rPr>
          <w:rFonts w:ascii="Times New Roman" w:eastAsia="方正仿宋_GBK" w:hAnsi="Times New Roman" w:cs="Times New Roman"/>
          <w:sz w:val="32"/>
          <w:szCs w:val="32"/>
        </w:rPr>
        <w:t>，依法从轻或者减轻处罚。</w:t>
      </w:r>
    </w:p>
    <w:p w14:paraId="1B664A3D" w14:textId="4F69578D" w:rsidR="005C5DCB" w:rsidRPr="00772F49" w:rsidRDefault="00585743" w:rsidP="00C06A1C">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814F11">
        <w:rPr>
          <w:rFonts w:ascii="Times New Roman" w:eastAsia="方正仿宋_GBK" w:hAnsi="Times New Roman" w:cs="Times New Roman" w:hint="eastAsia"/>
          <w:sz w:val="32"/>
          <w:szCs w:val="32"/>
        </w:rPr>
        <w:t>与</w:t>
      </w:r>
      <w:r w:rsidR="00372D0A" w:rsidRPr="00772F49">
        <w:rPr>
          <w:rFonts w:ascii="Times New Roman" w:eastAsia="方正仿宋_GBK" w:hAnsi="Times New Roman" w:cs="Times New Roman"/>
          <w:sz w:val="32"/>
          <w:szCs w:val="32"/>
        </w:rPr>
        <w:t>苏州优合</w:t>
      </w:r>
      <w:r w:rsidR="00EC0282" w:rsidRPr="00E0109E">
        <w:rPr>
          <w:rFonts w:ascii="Times New Roman" w:eastAsia="方正仿宋_GBK" w:hAnsi="Times New Roman" w:cs="Times New Roman"/>
          <w:sz w:val="32"/>
          <w:szCs w:val="32"/>
        </w:rPr>
        <w:t>达成并实施了分</w:t>
      </w:r>
      <w:r w:rsidR="00EC0282" w:rsidRPr="00E0109E">
        <w:rPr>
          <w:rFonts w:ascii="Times New Roman" w:eastAsia="方正仿宋_GBK" w:hAnsi="Times New Roman" w:cs="Times New Roman" w:hint="eastAsia"/>
          <w:sz w:val="32"/>
          <w:szCs w:val="32"/>
        </w:rPr>
        <w:t>割销售</w:t>
      </w:r>
      <w:r w:rsidR="00CB0228">
        <w:rPr>
          <w:rFonts w:ascii="Times New Roman" w:eastAsia="方正仿宋_GBK" w:hAnsi="Times New Roman" w:cs="Times New Roman"/>
          <w:sz w:val="32"/>
          <w:szCs w:val="32"/>
        </w:rPr>
        <w:t>市场的垄断协议，</w:t>
      </w:r>
      <w:r w:rsidR="00EC0282" w:rsidRPr="00E0109E">
        <w:rPr>
          <w:rFonts w:ascii="Times New Roman" w:eastAsia="方正仿宋_GBK" w:hAnsi="Times New Roman" w:cs="Times New Roman"/>
          <w:sz w:val="32"/>
          <w:szCs w:val="32"/>
        </w:rPr>
        <w:t>与</w:t>
      </w:r>
      <w:r w:rsidR="00CB0228" w:rsidRPr="00772F49">
        <w:rPr>
          <w:rFonts w:ascii="Times New Roman" w:eastAsia="方正仿宋_GBK" w:hAnsi="Times New Roman" w:cs="Times New Roman"/>
          <w:sz w:val="32"/>
          <w:szCs w:val="32"/>
        </w:rPr>
        <w:t>苏州优合</w:t>
      </w:r>
      <w:r w:rsidR="00CB0228">
        <w:rPr>
          <w:rFonts w:ascii="Times New Roman" w:eastAsia="方正仿宋_GBK" w:hAnsi="Times New Roman" w:cs="Times New Roman" w:hint="eastAsia"/>
          <w:sz w:val="32"/>
          <w:szCs w:val="32"/>
        </w:rPr>
        <w:t>、</w:t>
      </w:r>
      <w:r w:rsidR="00EC0282" w:rsidRPr="00E0109E">
        <w:rPr>
          <w:rFonts w:ascii="Times New Roman" w:eastAsia="方正仿宋_GBK" w:hAnsi="Times New Roman" w:cs="Times New Roman"/>
          <w:sz w:val="32"/>
          <w:szCs w:val="32"/>
        </w:rPr>
        <w:t>江苏嘉福达成并实施了</w:t>
      </w:r>
      <w:r w:rsidR="00EC0282" w:rsidRPr="00E0109E">
        <w:rPr>
          <w:rFonts w:ascii="Times New Roman" w:eastAsia="方正仿宋_GBK" w:hAnsi="Times New Roman" w:cs="Times New Roman" w:hint="eastAsia"/>
          <w:sz w:val="32"/>
          <w:szCs w:val="32"/>
        </w:rPr>
        <w:t>固定或者变更价格的垄断协</w:t>
      </w:r>
      <w:r w:rsidR="00EC0282" w:rsidRPr="00AC14D9">
        <w:rPr>
          <w:rFonts w:ascii="Times New Roman" w:eastAsia="方正仿宋_GBK" w:hAnsi="Times New Roman" w:cs="Times New Roman" w:hint="eastAsia"/>
          <w:sz w:val="32"/>
          <w:szCs w:val="32"/>
        </w:rPr>
        <w:t>议</w:t>
      </w:r>
      <w:r w:rsidR="00D00EA6" w:rsidRPr="00AC14D9">
        <w:rPr>
          <w:rFonts w:ascii="Times New Roman" w:eastAsia="方正仿宋_GBK" w:hAnsi="Times New Roman" w:cs="Times New Roman"/>
          <w:sz w:val="32"/>
          <w:szCs w:val="32"/>
        </w:rPr>
        <w:t>，</w:t>
      </w:r>
      <w:r w:rsidRPr="00AC14D9">
        <w:rPr>
          <w:rFonts w:ascii="Times New Roman" w:eastAsia="方正仿宋_GBK" w:hAnsi="Times New Roman" w:cs="Times New Roman"/>
          <w:sz w:val="32"/>
          <w:szCs w:val="32"/>
        </w:rPr>
        <w:t>当事人</w:t>
      </w:r>
      <w:r w:rsidR="007B4910" w:rsidRPr="00AC14D9">
        <w:rPr>
          <w:rFonts w:ascii="Times New Roman" w:eastAsia="方正仿宋_GBK" w:hAnsi="Times New Roman" w:cs="Times New Roman" w:hint="eastAsia"/>
          <w:sz w:val="32"/>
          <w:szCs w:val="32"/>
        </w:rPr>
        <w:t>与</w:t>
      </w:r>
      <w:r w:rsidR="007B4910" w:rsidRPr="00AC14D9">
        <w:rPr>
          <w:rFonts w:ascii="Times New Roman" w:eastAsia="方正仿宋_GBK" w:hAnsi="Times New Roman" w:cs="Times New Roman"/>
          <w:sz w:val="32"/>
          <w:szCs w:val="32"/>
        </w:rPr>
        <w:t>苏州优合</w:t>
      </w:r>
      <w:r w:rsidR="00677DB7" w:rsidRPr="00AC14D9">
        <w:rPr>
          <w:rFonts w:ascii="Times New Roman" w:eastAsia="方正仿宋_GBK" w:hAnsi="Times New Roman" w:cs="Times New Roman" w:hint="eastAsia"/>
          <w:sz w:val="32"/>
          <w:szCs w:val="32"/>
        </w:rPr>
        <w:t>达成的垄断协议使苏州优合原有客户及其市场份额向</w:t>
      </w:r>
      <w:r w:rsidRPr="00AC14D9">
        <w:rPr>
          <w:rFonts w:ascii="Times New Roman" w:eastAsia="方正仿宋_GBK" w:hAnsi="Times New Roman" w:cs="Times New Roman"/>
          <w:sz w:val="32"/>
          <w:szCs w:val="32"/>
        </w:rPr>
        <w:t>当事人</w:t>
      </w:r>
      <w:r w:rsidR="00677DB7" w:rsidRPr="00AC14D9">
        <w:rPr>
          <w:rFonts w:ascii="Times New Roman" w:eastAsia="方正仿宋_GBK" w:hAnsi="Times New Roman" w:cs="Times New Roman" w:hint="eastAsia"/>
          <w:sz w:val="32"/>
          <w:szCs w:val="32"/>
        </w:rPr>
        <w:t>转移</w:t>
      </w:r>
      <w:r w:rsidR="009B31F1" w:rsidRPr="00AC14D9">
        <w:rPr>
          <w:rFonts w:ascii="Times New Roman" w:eastAsia="方正仿宋_GBK" w:hAnsi="Times New Roman" w:cs="Times New Roman" w:hint="eastAsia"/>
          <w:sz w:val="32"/>
          <w:szCs w:val="32"/>
        </w:rPr>
        <w:t>，当事人从垄断行为中明显受益</w:t>
      </w:r>
      <w:r w:rsidR="00677DB7" w:rsidRPr="00AC14D9">
        <w:rPr>
          <w:rFonts w:ascii="Times New Roman" w:eastAsia="方正仿宋_GBK" w:hAnsi="Times New Roman" w:cs="Times New Roman" w:hint="eastAsia"/>
          <w:sz w:val="32"/>
          <w:szCs w:val="32"/>
        </w:rPr>
        <w:t>。</w:t>
      </w:r>
      <w:r w:rsidR="008F75AB" w:rsidRPr="00AC14D9">
        <w:rPr>
          <w:rFonts w:ascii="Times New Roman" w:eastAsia="方正仿宋_GBK" w:hAnsi="Times New Roman" w:cs="Times New Roman"/>
          <w:sz w:val="32"/>
          <w:szCs w:val="32"/>
        </w:rPr>
        <w:t>当事人</w:t>
      </w:r>
      <w:r w:rsidR="008F75AB" w:rsidRPr="00AC14D9">
        <w:rPr>
          <w:rFonts w:ascii="Times New Roman" w:eastAsia="方正仿宋_GBK" w:hAnsi="Times New Roman" w:cs="Times New Roman" w:hint="eastAsia"/>
          <w:sz w:val="32"/>
          <w:szCs w:val="32"/>
        </w:rPr>
        <w:t>主张</w:t>
      </w:r>
      <w:r w:rsidR="00C06A1C" w:rsidRPr="00AC14D9">
        <w:rPr>
          <w:rFonts w:ascii="Times New Roman" w:eastAsia="方正仿宋_GBK" w:hAnsi="Times New Roman" w:cs="Times New Roman" w:hint="eastAsia"/>
          <w:sz w:val="32"/>
          <w:szCs w:val="32"/>
        </w:rPr>
        <w:t>其</w:t>
      </w:r>
      <w:r w:rsidR="008F75AB" w:rsidRPr="00AC14D9">
        <w:rPr>
          <w:rFonts w:ascii="方正仿宋_GBK" w:eastAsia="方正仿宋_GBK" w:hint="eastAsia"/>
          <w:sz w:val="32"/>
          <w:szCs w:val="32"/>
        </w:rPr>
        <w:t>具有积极配合调查的情节</w:t>
      </w:r>
      <w:r w:rsidR="008F75AB" w:rsidRPr="00AC14D9">
        <w:rPr>
          <w:rFonts w:ascii="Times New Roman" w:eastAsia="方正仿宋_GBK" w:hAnsi="Times New Roman" w:cs="Times New Roman" w:hint="eastAsia"/>
          <w:sz w:val="32"/>
          <w:szCs w:val="32"/>
        </w:rPr>
        <w:t>与事实不符</w:t>
      </w:r>
      <w:r w:rsidR="008F75AB" w:rsidRPr="00AC14D9">
        <w:rPr>
          <w:rFonts w:ascii="方正仿宋_GBK" w:eastAsia="方正仿宋_GBK" w:hint="eastAsia"/>
          <w:sz w:val="32"/>
          <w:szCs w:val="32"/>
        </w:rPr>
        <w:t>，</w:t>
      </w:r>
      <w:r w:rsidR="00C06A1C" w:rsidRPr="00AC14D9">
        <w:rPr>
          <w:rFonts w:ascii="方正仿宋_GBK" w:eastAsia="方正仿宋_GBK" w:hint="eastAsia"/>
          <w:sz w:val="32"/>
          <w:szCs w:val="32"/>
        </w:rPr>
        <w:t>当事人行为不符合</w:t>
      </w:r>
      <w:r w:rsidR="008F75AB" w:rsidRPr="00AC14D9">
        <w:rPr>
          <w:rFonts w:ascii="方正仿宋_GBK" w:eastAsia="方正仿宋_GBK" w:hint="eastAsia"/>
          <w:sz w:val="32"/>
          <w:szCs w:val="32"/>
        </w:rPr>
        <w:t>从轻</w:t>
      </w:r>
      <w:r w:rsidR="00C06A1C" w:rsidRPr="00AC14D9">
        <w:rPr>
          <w:rFonts w:ascii="方正仿宋_GBK" w:eastAsia="方正仿宋_GBK" w:hint="eastAsia"/>
          <w:sz w:val="32"/>
          <w:szCs w:val="32"/>
        </w:rPr>
        <w:t>或减轻</w:t>
      </w:r>
      <w:r w:rsidR="008F75AB" w:rsidRPr="00AC14D9">
        <w:rPr>
          <w:rFonts w:ascii="方正仿宋_GBK" w:eastAsia="方正仿宋_GBK" w:hint="eastAsia"/>
          <w:sz w:val="32"/>
          <w:szCs w:val="32"/>
        </w:rPr>
        <w:t>处罚</w:t>
      </w:r>
      <w:r w:rsidR="00C06A1C" w:rsidRPr="00AC14D9">
        <w:rPr>
          <w:rFonts w:ascii="方正仿宋_GBK" w:eastAsia="方正仿宋_GBK" w:hint="eastAsia"/>
          <w:sz w:val="32"/>
          <w:szCs w:val="32"/>
        </w:rPr>
        <w:t>的法定条件。</w:t>
      </w:r>
      <w:r w:rsidR="00554E4B" w:rsidRPr="00AC14D9">
        <w:rPr>
          <w:rFonts w:ascii="Times New Roman" w:eastAsia="方正仿宋_GBK" w:hAnsi="Times New Roman" w:cs="Times New Roman"/>
          <w:sz w:val="32"/>
          <w:szCs w:val="32"/>
        </w:rPr>
        <w:t>为了达到</w:t>
      </w:r>
      <w:r w:rsidR="00BA4C03" w:rsidRPr="00AC14D9">
        <w:rPr>
          <w:rFonts w:ascii="Times New Roman" w:eastAsia="方正仿宋_GBK" w:hAnsi="Times New Roman" w:cs="Times New Roman"/>
          <w:sz w:val="32"/>
          <w:szCs w:val="32"/>
        </w:rPr>
        <w:t>制止违法、</w:t>
      </w:r>
      <w:r w:rsidR="00D4177C" w:rsidRPr="00AC14D9">
        <w:rPr>
          <w:rFonts w:ascii="Times New Roman" w:eastAsia="方正仿宋_GBK" w:hAnsi="Times New Roman" w:cs="Times New Roman"/>
          <w:sz w:val="32"/>
          <w:szCs w:val="32"/>
        </w:rPr>
        <w:t>有效</w:t>
      </w:r>
      <w:r w:rsidR="00BA4C03" w:rsidRPr="00AC14D9">
        <w:rPr>
          <w:rFonts w:ascii="Times New Roman" w:eastAsia="方正仿宋_GBK" w:hAnsi="Times New Roman" w:cs="Times New Roman"/>
          <w:sz w:val="32"/>
          <w:szCs w:val="32"/>
        </w:rPr>
        <w:t>规范市场</w:t>
      </w:r>
      <w:r w:rsidR="00BA4C03" w:rsidRPr="00772F49">
        <w:rPr>
          <w:rFonts w:ascii="Times New Roman" w:eastAsia="方正仿宋_GBK" w:hAnsi="Times New Roman" w:cs="Times New Roman"/>
          <w:sz w:val="32"/>
          <w:szCs w:val="32"/>
        </w:rPr>
        <w:t>秩序</w:t>
      </w:r>
      <w:r w:rsidR="00554E4B" w:rsidRPr="00772F49">
        <w:rPr>
          <w:rFonts w:ascii="Times New Roman" w:eastAsia="方正仿宋_GBK" w:hAnsi="Times New Roman" w:cs="Times New Roman"/>
          <w:sz w:val="32"/>
          <w:szCs w:val="32"/>
        </w:rPr>
        <w:t>的目的</w:t>
      </w:r>
      <w:r w:rsidR="00BA4C03" w:rsidRPr="00772F49">
        <w:rPr>
          <w:rFonts w:ascii="Times New Roman" w:eastAsia="方正仿宋_GBK" w:hAnsi="Times New Roman" w:cs="Times New Roman"/>
          <w:sz w:val="32"/>
          <w:szCs w:val="32"/>
        </w:rPr>
        <w:t>，</w:t>
      </w:r>
      <w:r w:rsidR="00554E4B" w:rsidRPr="00772F49">
        <w:rPr>
          <w:rFonts w:ascii="Times New Roman" w:eastAsia="方正仿宋_GBK" w:hAnsi="Times New Roman" w:cs="Times New Roman"/>
          <w:sz w:val="32"/>
          <w:szCs w:val="32"/>
        </w:rPr>
        <w:t>按照</w:t>
      </w:r>
      <w:r w:rsidR="00D4177C" w:rsidRPr="00772F49">
        <w:rPr>
          <w:rFonts w:ascii="Times New Roman" w:eastAsia="方正仿宋_GBK" w:hAnsi="Times New Roman" w:cs="Times New Roman"/>
          <w:sz w:val="32"/>
          <w:szCs w:val="32"/>
        </w:rPr>
        <w:t>过罚相当、</w:t>
      </w:r>
      <w:r w:rsidR="00554E4B" w:rsidRPr="00772F49">
        <w:rPr>
          <w:rFonts w:ascii="Times New Roman" w:eastAsia="方正仿宋_GBK" w:hAnsi="Times New Roman" w:cs="Times New Roman"/>
          <w:sz w:val="32"/>
          <w:szCs w:val="32"/>
        </w:rPr>
        <w:t>惩教结合</w:t>
      </w:r>
      <w:r w:rsidR="00803B3A" w:rsidRPr="00772F49">
        <w:rPr>
          <w:rFonts w:ascii="Times New Roman" w:eastAsia="方正仿宋_GBK" w:hAnsi="Times New Roman" w:cs="Times New Roman"/>
          <w:sz w:val="32"/>
          <w:szCs w:val="32"/>
        </w:rPr>
        <w:t>的原则，</w:t>
      </w:r>
      <w:r w:rsidR="009A14BE">
        <w:rPr>
          <w:rFonts w:ascii="Times New Roman" w:eastAsia="方正仿宋_GBK" w:hAnsi="Times New Roman" w:cs="Times New Roman" w:hint="eastAsia"/>
          <w:sz w:val="32"/>
          <w:szCs w:val="32"/>
        </w:rPr>
        <w:t>本机关</w:t>
      </w:r>
      <w:r w:rsidR="00814F11">
        <w:rPr>
          <w:rFonts w:ascii="Times New Roman" w:eastAsia="方正仿宋_GBK" w:hAnsi="Times New Roman" w:cs="Times New Roman" w:hint="eastAsia"/>
          <w:sz w:val="32"/>
          <w:szCs w:val="32"/>
        </w:rPr>
        <w:t>决定</w:t>
      </w:r>
      <w:r w:rsidR="009A14BE">
        <w:rPr>
          <w:rFonts w:ascii="Times New Roman" w:eastAsia="方正仿宋_GBK" w:hAnsi="Times New Roman" w:cs="Times New Roman" w:hint="eastAsia"/>
          <w:sz w:val="32"/>
          <w:szCs w:val="32"/>
        </w:rPr>
        <w:t>责令</w:t>
      </w:r>
      <w:r>
        <w:rPr>
          <w:rFonts w:ascii="Times New Roman" w:eastAsia="方正仿宋_GBK" w:hAnsi="Times New Roman" w:cs="Times New Roman"/>
          <w:sz w:val="32"/>
          <w:szCs w:val="32"/>
        </w:rPr>
        <w:t>当事人</w:t>
      </w:r>
      <w:r w:rsidR="00803B3A" w:rsidRPr="00772F49">
        <w:rPr>
          <w:rFonts w:ascii="Times New Roman" w:eastAsia="方正仿宋_GBK" w:hAnsi="Times New Roman" w:cs="Times New Roman"/>
          <w:sz w:val="32"/>
          <w:szCs w:val="32"/>
        </w:rPr>
        <w:t>停止违法行为</w:t>
      </w:r>
      <w:r w:rsidR="009A14BE">
        <w:rPr>
          <w:rFonts w:ascii="Times New Roman" w:eastAsia="方正仿宋_GBK" w:hAnsi="Times New Roman" w:cs="Times New Roman" w:hint="eastAsia"/>
          <w:sz w:val="32"/>
          <w:szCs w:val="32"/>
        </w:rPr>
        <w:t>，</w:t>
      </w:r>
      <w:r w:rsidR="00803B3A" w:rsidRPr="00772F49">
        <w:rPr>
          <w:rFonts w:ascii="Times New Roman" w:eastAsia="方正仿宋_GBK" w:hAnsi="Times New Roman" w:cs="Times New Roman"/>
          <w:sz w:val="32"/>
          <w:szCs w:val="32"/>
        </w:rPr>
        <w:t>没收</w:t>
      </w:r>
      <w:r>
        <w:rPr>
          <w:rFonts w:ascii="Times New Roman" w:eastAsia="方正仿宋_GBK" w:hAnsi="Times New Roman" w:cs="Times New Roman"/>
          <w:sz w:val="32"/>
          <w:szCs w:val="32"/>
        </w:rPr>
        <w:t>当事人</w:t>
      </w:r>
      <w:r w:rsidR="00803B3A" w:rsidRPr="00772F49">
        <w:rPr>
          <w:rFonts w:ascii="Times New Roman" w:eastAsia="方正仿宋_GBK" w:hAnsi="Times New Roman" w:cs="Times New Roman"/>
          <w:sz w:val="32"/>
          <w:szCs w:val="32"/>
        </w:rPr>
        <w:t>违法所得</w:t>
      </w:r>
      <w:r w:rsidR="004F6D6A" w:rsidRPr="00772F49">
        <w:rPr>
          <w:rFonts w:ascii="Times New Roman" w:eastAsia="方正仿宋_GBK" w:hAnsi="Times New Roman" w:cs="Times New Roman"/>
          <w:sz w:val="32"/>
          <w:szCs w:val="32"/>
        </w:rPr>
        <w:t>2,720,783.3</w:t>
      </w:r>
      <w:r w:rsidR="00D54804">
        <w:rPr>
          <w:rFonts w:ascii="Times New Roman" w:eastAsia="方正仿宋_GBK" w:hAnsi="Times New Roman" w:cs="Times New Roman" w:hint="eastAsia"/>
          <w:sz w:val="32"/>
          <w:szCs w:val="32"/>
        </w:rPr>
        <w:t>7</w:t>
      </w:r>
      <w:r w:rsidR="004F6D6A" w:rsidRPr="00772F49">
        <w:rPr>
          <w:rFonts w:ascii="Times New Roman" w:eastAsia="方正仿宋_GBK" w:hAnsi="Times New Roman" w:cs="Times New Roman"/>
          <w:sz w:val="32"/>
          <w:szCs w:val="32"/>
        </w:rPr>
        <w:t>元</w:t>
      </w:r>
      <w:r w:rsidR="009A14BE">
        <w:rPr>
          <w:rFonts w:ascii="Times New Roman" w:eastAsia="方正仿宋_GBK" w:hAnsi="Times New Roman" w:cs="Times New Roman" w:hint="eastAsia"/>
          <w:sz w:val="32"/>
          <w:szCs w:val="32"/>
        </w:rPr>
        <w:t>，</w:t>
      </w:r>
      <w:r w:rsidR="005C5DCB">
        <w:rPr>
          <w:rFonts w:ascii="Times New Roman" w:eastAsia="方正仿宋_GBK" w:hAnsi="Times New Roman" w:cs="Times New Roman" w:hint="eastAsia"/>
          <w:sz w:val="32"/>
          <w:szCs w:val="32"/>
        </w:rPr>
        <w:t>并</w:t>
      </w:r>
      <w:r w:rsidR="00554E4B" w:rsidRPr="00772F49">
        <w:rPr>
          <w:rFonts w:ascii="Times New Roman" w:eastAsia="方正仿宋_GBK" w:hAnsi="Times New Roman" w:cs="Times New Roman"/>
          <w:sz w:val="32"/>
          <w:szCs w:val="32"/>
        </w:rPr>
        <w:t>处</w:t>
      </w:r>
      <w:r w:rsidR="009A14BE" w:rsidRPr="006E5132">
        <w:rPr>
          <w:rFonts w:ascii="Times New Roman" w:eastAsia="方正仿宋_GBK" w:hAnsi="Times New Roman" w:cs="Times New Roman"/>
          <w:sz w:val="32"/>
          <w:szCs w:val="32"/>
        </w:rPr>
        <w:t>上一年度销售额百分之</w:t>
      </w:r>
      <w:r w:rsidR="009A14BE">
        <w:rPr>
          <w:rFonts w:ascii="Times New Roman" w:eastAsia="方正仿宋_GBK" w:hAnsi="Times New Roman" w:cs="Times New Roman" w:hint="eastAsia"/>
          <w:sz w:val="32"/>
          <w:szCs w:val="32"/>
        </w:rPr>
        <w:t>五</w:t>
      </w:r>
      <w:r w:rsidR="009A14BE" w:rsidRPr="006E5132">
        <w:rPr>
          <w:rFonts w:ascii="Times New Roman" w:eastAsia="方正仿宋_GBK" w:hAnsi="Times New Roman" w:cs="Times New Roman"/>
          <w:sz w:val="32"/>
          <w:szCs w:val="32"/>
        </w:rPr>
        <w:t>的罚款</w:t>
      </w:r>
      <w:r w:rsidR="00F72C13" w:rsidRPr="00F72C13">
        <w:rPr>
          <w:rFonts w:ascii="Times New Roman" w:eastAsia="方正仿宋_GBK" w:hAnsi="Times New Roman" w:cs="Times New Roman" w:hint="eastAsia"/>
          <w:sz w:val="32"/>
          <w:szCs w:val="32"/>
        </w:rPr>
        <w:t>6,054,198.36</w:t>
      </w:r>
      <w:r w:rsidR="00F72C13" w:rsidRPr="00772F49">
        <w:rPr>
          <w:rFonts w:ascii="Times New Roman" w:eastAsia="方正仿宋_GBK" w:hAnsi="Times New Roman" w:cs="Times New Roman"/>
          <w:sz w:val="32"/>
          <w:szCs w:val="32"/>
        </w:rPr>
        <w:t>元</w:t>
      </w:r>
      <w:r w:rsidR="009A14BE">
        <w:rPr>
          <w:rFonts w:ascii="Times New Roman" w:eastAsia="方正仿宋_GBK" w:hAnsi="Times New Roman" w:cs="Times New Roman" w:hint="eastAsia"/>
          <w:sz w:val="32"/>
          <w:szCs w:val="32"/>
        </w:rPr>
        <w:t>，</w:t>
      </w:r>
      <w:r w:rsidR="005C5DCB">
        <w:rPr>
          <w:rFonts w:ascii="Times New Roman" w:eastAsia="方正仿宋_GBK" w:hAnsi="Times New Roman" w:cs="Times New Roman" w:hint="eastAsia"/>
          <w:sz w:val="32"/>
          <w:szCs w:val="32"/>
        </w:rPr>
        <w:t>合计</w:t>
      </w:r>
      <w:r w:rsidR="005C5DCB" w:rsidRPr="005C5DCB">
        <w:rPr>
          <w:rFonts w:ascii="Times New Roman" w:eastAsia="方正仿宋_GBK" w:hAnsi="Times New Roman" w:cs="Times New Roman" w:hint="eastAsia"/>
          <w:sz w:val="32"/>
          <w:szCs w:val="32"/>
        </w:rPr>
        <w:lastRenderedPageBreak/>
        <w:t>8,774,981.73</w:t>
      </w:r>
      <w:r w:rsidR="005C5DCB" w:rsidRPr="00772F49">
        <w:rPr>
          <w:rFonts w:ascii="Times New Roman" w:eastAsia="方正仿宋_GBK" w:hAnsi="Times New Roman" w:cs="Times New Roman"/>
          <w:sz w:val="32"/>
          <w:szCs w:val="32"/>
        </w:rPr>
        <w:t>元</w:t>
      </w:r>
      <w:r w:rsidR="005C5DCB">
        <w:rPr>
          <w:rFonts w:ascii="Times New Roman" w:eastAsia="方正仿宋_GBK" w:hAnsi="Times New Roman" w:cs="Times New Roman" w:hint="eastAsia"/>
          <w:sz w:val="32"/>
          <w:szCs w:val="32"/>
        </w:rPr>
        <w:t>。</w:t>
      </w:r>
    </w:p>
    <w:p w14:paraId="35DCFA9D" w14:textId="16A04692" w:rsidR="009A14BE" w:rsidRPr="009A14BE" w:rsidRDefault="009A14BE" w:rsidP="009A14BE">
      <w:pPr>
        <w:spacing w:line="560" w:lineRule="exact"/>
        <w:ind w:firstLineChars="200" w:firstLine="640"/>
        <w:rPr>
          <w:rFonts w:ascii="Times New Roman" w:eastAsia="方正仿宋_GBK" w:hAnsi="Times New Roman" w:cs="Times New Roman"/>
          <w:sz w:val="32"/>
          <w:szCs w:val="32"/>
        </w:rPr>
      </w:pPr>
      <w:r w:rsidRPr="009A14BE">
        <w:rPr>
          <w:rFonts w:ascii="Times New Roman" w:eastAsia="方正仿宋_GBK" w:hAnsi="Times New Roman" w:cs="Times New Roman"/>
          <w:sz w:val="32"/>
          <w:szCs w:val="32"/>
        </w:rPr>
        <w:t>依据《中华人民共和国行政处罚法》第四十六条规定，当事人自收到本处罚决定书之日起十五日内，携带本决定书原件，通过所在地任何一家农业银行网点现场缴纳罚款或者通过其他缴费方式</w:t>
      </w:r>
      <w:r w:rsidRPr="009A14BE">
        <w:rPr>
          <w:rFonts w:ascii="Times New Roman" w:eastAsia="方正仿宋_GBK" w:hAnsi="Times New Roman" w:cs="Times New Roman" w:hint="eastAsia"/>
          <w:sz w:val="32"/>
          <w:szCs w:val="32"/>
        </w:rPr>
        <w:t>，</w:t>
      </w:r>
      <w:r w:rsidRPr="009A14BE">
        <w:rPr>
          <w:rFonts w:ascii="Times New Roman" w:eastAsia="方正仿宋_GBK" w:hAnsi="Times New Roman" w:cs="Times New Roman"/>
          <w:sz w:val="32"/>
          <w:szCs w:val="32"/>
        </w:rPr>
        <w:t>如支票、电汇等缴款至中国农业银行南京华茂大厦支行，地址：江苏省南京市鼓楼区江东北路</w:t>
      </w:r>
      <w:r w:rsidRPr="009A14BE">
        <w:rPr>
          <w:rFonts w:ascii="Times New Roman" w:eastAsia="方正仿宋_GBK" w:hAnsi="Times New Roman" w:cs="Times New Roman"/>
          <w:sz w:val="32"/>
          <w:szCs w:val="32"/>
        </w:rPr>
        <w:t>269</w:t>
      </w:r>
      <w:r w:rsidRPr="009A14BE">
        <w:rPr>
          <w:rFonts w:ascii="Times New Roman" w:eastAsia="方正仿宋_GBK" w:hAnsi="Times New Roman" w:cs="Times New Roman"/>
          <w:sz w:val="32"/>
          <w:szCs w:val="32"/>
        </w:rPr>
        <w:t>号，户名：省罚收入暂收款项，</w:t>
      </w:r>
      <w:r w:rsidR="008F75AB">
        <w:rPr>
          <w:rFonts w:ascii="Times New Roman" w:eastAsia="方正仿宋_GBK" w:hAnsi="Times New Roman" w:cs="Times New Roman" w:hint="eastAsia"/>
          <w:sz w:val="32"/>
          <w:szCs w:val="32"/>
        </w:rPr>
        <w:t>账</w:t>
      </w:r>
      <w:r w:rsidR="008F75AB" w:rsidRPr="009A14BE">
        <w:rPr>
          <w:rFonts w:ascii="Times New Roman" w:eastAsia="方正仿宋_GBK" w:hAnsi="Times New Roman" w:cs="Times New Roman"/>
          <w:sz w:val="32"/>
          <w:szCs w:val="32"/>
        </w:rPr>
        <w:t>号</w:t>
      </w:r>
      <w:r w:rsidRPr="009A14BE">
        <w:rPr>
          <w:rFonts w:ascii="Times New Roman" w:eastAsia="方正仿宋_GBK" w:hAnsi="Times New Roman" w:cs="Times New Roman"/>
          <w:sz w:val="32"/>
          <w:szCs w:val="32"/>
        </w:rPr>
        <w:t>：</w:t>
      </w:r>
      <w:r w:rsidRPr="009A14BE">
        <w:rPr>
          <w:rFonts w:ascii="Times New Roman" w:eastAsia="方正仿宋_GBK" w:hAnsi="Times New Roman" w:cs="Times New Roman"/>
          <w:sz w:val="32"/>
          <w:szCs w:val="32"/>
        </w:rPr>
        <w:t>10100201012001908</w:t>
      </w:r>
      <w:r w:rsidR="00127AE1">
        <w:rPr>
          <w:rFonts w:ascii="Times New Roman" w:eastAsia="方正仿宋_GBK" w:hAnsi="Times New Roman" w:cs="Times New Roman" w:hint="eastAsia"/>
          <w:sz w:val="32"/>
          <w:szCs w:val="32"/>
        </w:rPr>
        <w:t>，执法机关代码：</w:t>
      </w:r>
      <w:r w:rsidR="00127AE1">
        <w:rPr>
          <w:rFonts w:ascii="Times New Roman" w:eastAsia="方正仿宋_GBK" w:hAnsi="Times New Roman" w:cs="Times New Roman" w:hint="eastAsia"/>
          <w:sz w:val="32"/>
          <w:szCs w:val="32"/>
        </w:rPr>
        <w:t>165002</w:t>
      </w:r>
      <w:r w:rsidR="00127AE1">
        <w:rPr>
          <w:rFonts w:ascii="Times New Roman" w:eastAsia="方正仿宋_GBK" w:hAnsi="Times New Roman" w:cs="Times New Roman" w:hint="eastAsia"/>
          <w:sz w:val="32"/>
          <w:szCs w:val="32"/>
        </w:rPr>
        <w:t>。</w:t>
      </w:r>
      <w:r w:rsidRPr="009A14BE">
        <w:rPr>
          <w:rFonts w:ascii="Times New Roman" w:eastAsia="方正仿宋_GBK" w:hAnsi="Times New Roman" w:cs="Times New Roman"/>
          <w:sz w:val="32"/>
          <w:szCs w:val="32"/>
        </w:rPr>
        <w:t>到期不缴纳罚款的，依据《</w:t>
      </w:r>
      <w:r w:rsidRPr="00D011C1">
        <w:rPr>
          <w:rFonts w:ascii="Times New Roman" w:eastAsia="方正仿宋_GBK" w:hAnsi="Times New Roman" w:cs="Times New Roman"/>
          <w:sz w:val="32"/>
          <w:szCs w:val="32"/>
        </w:rPr>
        <w:t>中华人民共和国</w:t>
      </w:r>
      <w:r w:rsidRPr="009A14BE">
        <w:rPr>
          <w:rFonts w:ascii="Times New Roman" w:eastAsia="方正仿宋_GBK" w:hAnsi="Times New Roman" w:cs="Times New Roman"/>
          <w:sz w:val="32"/>
          <w:szCs w:val="32"/>
        </w:rPr>
        <w:t>行政处罚法》第五十一条规定，每日按罚款数额的百分之三加处罚款，并申请人民法院强制执行。</w:t>
      </w:r>
    </w:p>
    <w:p w14:paraId="52FAA6E8" w14:textId="09651397" w:rsidR="001E4746" w:rsidRDefault="009A14BE" w:rsidP="009A14BE">
      <w:pPr>
        <w:spacing w:line="560" w:lineRule="exact"/>
        <w:ind w:firstLineChars="200" w:firstLine="640"/>
        <w:rPr>
          <w:rFonts w:ascii="Times New Roman" w:eastAsia="方正仿宋_GBK" w:hAnsi="Times New Roman" w:cs="Times New Roman"/>
          <w:sz w:val="32"/>
          <w:szCs w:val="32"/>
        </w:rPr>
      </w:pPr>
      <w:r w:rsidRPr="009A14BE">
        <w:rPr>
          <w:rFonts w:ascii="Times New Roman" w:eastAsia="方正仿宋_GBK" w:hAnsi="Times New Roman" w:cs="Times New Roman"/>
          <w:sz w:val="32"/>
          <w:szCs w:val="32"/>
        </w:rPr>
        <w:t>当事人如对本行政处罚决定不服，可以自收到本处罚决定书之日起六十日内，向国家市场监督管理总局或者江苏省人民政府申请行政复议，或者自收到本处罚决定书之日起六个月内，依法向</w:t>
      </w:r>
      <w:r w:rsidRPr="009A14BE">
        <w:rPr>
          <w:rFonts w:ascii="Times New Roman" w:eastAsia="方正仿宋_GBK" w:hAnsi="Times New Roman" w:cs="Times New Roman" w:hint="eastAsia"/>
          <w:sz w:val="32"/>
          <w:szCs w:val="32"/>
        </w:rPr>
        <w:t>南京市中级人民法院</w:t>
      </w:r>
      <w:r w:rsidRPr="006E5132">
        <w:rPr>
          <w:rFonts w:ascii="Times New Roman" w:eastAsia="方正仿宋_GBK" w:hAnsi="Times New Roman" w:cs="Times New Roman"/>
          <w:sz w:val="32"/>
          <w:szCs w:val="32"/>
        </w:rPr>
        <w:t>提起行政诉讼。行政复议或者行政诉讼期间，本行政处罚决定不停止执行。</w:t>
      </w:r>
    </w:p>
    <w:p w14:paraId="7D697B06" w14:textId="77777777" w:rsidR="009A14BE" w:rsidRDefault="009A14BE" w:rsidP="00814F11">
      <w:pPr>
        <w:spacing w:line="560" w:lineRule="exact"/>
        <w:rPr>
          <w:rFonts w:ascii="Times New Roman" w:eastAsia="方正仿宋_GBK" w:hAnsi="Times New Roman" w:cs="Times New Roman"/>
          <w:sz w:val="32"/>
          <w:szCs w:val="32"/>
        </w:rPr>
      </w:pPr>
    </w:p>
    <w:p w14:paraId="578501EB" w14:textId="77777777" w:rsidR="008C7900" w:rsidRPr="001B1562" w:rsidRDefault="008C7900" w:rsidP="00814F11">
      <w:pPr>
        <w:spacing w:line="560" w:lineRule="exact"/>
        <w:rPr>
          <w:rFonts w:ascii="Times New Roman" w:eastAsia="方正仿宋_GBK" w:hAnsi="Times New Roman" w:cs="Times New Roman"/>
          <w:sz w:val="32"/>
          <w:szCs w:val="32"/>
        </w:rPr>
      </w:pPr>
    </w:p>
    <w:p w14:paraId="09012162" w14:textId="77777777" w:rsidR="00814F11" w:rsidRPr="001B1562" w:rsidRDefault="00814F11" w:rsidP="00AB61B2">
      <w:pPr>
        <w:spacing w:line="560" w:lineRule="exact"/>
        <w:ind w:firstLineChars="1400" w:firstLine="4480"/>
        <w:rPr>
          <w:rFonts w:ascii="Times New Roman" w:eastAsia="方正仿宋_GBK" w:hAnsi="Times New Roman" w:cs="Times New Roman"/>
          <w:sz w:val="32"/>
          <w:szCs w:val="32"/>
        </w:rPr>
      </w:pPr>
      <w:r w:rsidRPr="001B1562">
        <w:rPr>
          <w:rFonts w:ascii="Times New Roman" w:eastAsia="方正仿宋_GBK" w:hAnsi="Times New Roman" w:cs="Times New Roman"/>
          <w:sz w:val="32"/>
          <w:szCs w:val="32"/>
        </w:rPr>
        <w:t>江苏省市场监督管理局</w:t>
      </w:r>
    </w:p>
    <w:p w14:paraId="0B6A5C09" w14:textId="05EE00EE" w:rsidR="00814F11" w:rsidRDefault="00C65B01" w:rsidP="00AB61B2">
      <w:pPr>
        <w:spacing w:line="560" w:lineRule="exact"/>
        <w:ind w:firstLineChars="1500" w:firstLine="4800"/>
        <w:rPr>
          <w:rFonts w:ascii="Times New Roman" w:eastAsia="方正仿宋_GBK" w:hAnsi="Times New Roman" w:cs="Times New Roman"/>
          <w:sz w:val="32"/>
          <w:szCs w:val="32"/>
        </w:rPr>
      </w:pPr>
      <w:r w:rsidRPr="001B1562">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sidRPr="001B1562">
        <w:rPr>
          <w:rFonts w:ascii="Times New Roman" w:eastAsia="方正仿宋_GBK" w:hAnsi="Times New Roman" w:cs="Times New Roman"/>
          <w:sz w:val="32"/>
          <w:szCs w:val="32"/>
        </w:rPr>
        <w:t>年</w:t>
      </w:r>
      <w:r w:rsidR="00CA2744">
        <w:rPr>
          <w:rFonts w:ascii="Times New Roman" w:eastAsia="方正仿宋_GBK" w:hAnsi="Times New Roman" w:cs="Times New Roman" w:hint="eastAsia"/>
          <w:sz w:val="32"/>
          <w:szCs w:val="32"/>
        </w:rPr>
        <w:t>6</w:t>
      </w:r>
      <w:r w:rsidRPr="001B1562">
        <w:rPr>
          <w:rFonts w:ascii="Times New Roman" w:eastAsia="方正仿宋_GBK" w:hAnsi="Times New Roman" w:cs="Times New Roman"/>
          <w:sz w:val="32"/>
          <w:szCs w:val="32"/>
        </w:rPr>
        <w:t>月</w:t>
      </w:r>
      <w:r w:rsidR="009114CE">
        <w:rPr>
          <w:rFonts w:ascii="Times New Roman" w:eastAsia="方正仿宋_GBK" w:hAnsi="Times New Roman" w:cs="Times New Roman" w:hint="eastAsia"/>
          <w:sz w:val="32"/>
          <w:szCs w:val="32"/>
        </w:rPr>
        <w:t>8</w:t>
      </w:r>
      <w:r w:rsidR="00814F11" w:rsidRPr="001B1562">
        <w:rPr>
          <w:rFonts w:ascii="Times New Roman" w:eastAsia="方正仿宋_GBK" w:hAnsi="Times New Roman" w:cs="Times New Roman"/>
          <w:sz w:val="32"/>
          <w:szCs w:val="32"/>
        </w:rPr>
        <w:t>日</w:t>
      </w:r>
    </w:p>
    <w:p w14:paraId="05AD4B85" w14:textId="77777777" w:rsidR="003A6236" w:rsidRDefault="003A6236" w:rsidP="00AB61B2">
      <w:pPr>
        <w:spacing w:line="560" w:lineRule="exact"/>
        <w:ind w:firstLineChars="1500" w:firstLine="4800"/>
        <w:rPr>
          <w:rFonts w:ascii="Times New Roman" w:eastAsia="方正仿宋_GBK" w:hAnsi="Times New Roman" w:cs="Times New Roman"/>
          <w:sz w:val="32"/>
          <w:szCs w:val="32"/>
        </w:rPr>
      </w:pPr>
    </w:p>
    <w:p w14:paraId="735F6AE2" w14:textId="25A338B0" w:rsidR="00F61145" w:rsidRPr="00814F11" w:rsidRDefault="00F61145" w:rsidP="00336E61">
      <w:pPr>
        <w:spacing w:line="560" w:lineRule="exact"/>
        <w:rPr>
          <w:rFonts w:ascii="Times New Roman" w:eastAsia="方正仿宋_GBK" w:hAnsi="Times New Roman" w:cs="Times New Roman"/>
          <w:sz w:val="32"/>
          <w:szCs w:val="32"/>
        </w:rPr>
      </w:pPr>
    </w:p>
    <w:sectPr w:rsidR="00F61145" w:rsidRPr="00814F11" w:rsidSect="001849D6">
      <w:footerReference w:type="default" r:id="rId9"/>
      <w:footerReference w:type="first" r:id="rId10"/>
      <w:pgSz w:w="11906" w:h="16838" w:code="9"/>
      <w:pgMar w:top="2098" w:right="1474" w:bottom="1985" w:left="1588" w:header="851" w:footer="992" w:gutter="0"/>
      <w:cols w:space="425"/>
      <w:titlePg/>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7399" w14:textId="77777777" w:rsidR="005E59E6" w:rsidRDefault="005E59E6" w:rsidP="003C27B2">
      <w:r>
        <w:separator/>
      </w:r>
    </w:p>
  </w:endnote>
  <w:endnote w:type="continuationSeparator" w:id="0">
    <w:p w14:paraId="7686304F" w14:textId="77777777" w:rsidR="005E59E6" w:rsidRDefault="005E59E6" w:rsidP="003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90616"/>
      <w:docPartObj>
        <w:docPartGallery w:val="Page Numbers (Bottom of Page)"/>
        <w:docPartUnique/>
      </w:docPartObj>
    </w:sdtPr>
    <w:sdtContent>
      <w:p w14:paraId="177A773E" w14:textId="66A8FBFD" w:rsidR="00687F6D" w:rsidRDefault="00687F6D">
        <w:pPr>
          <w:pStyle w:val="ad"/>
          <w:jc w:val="center"/>
        </w:pPr>
        <w:r>
          <w:fldChar w:fldCharType="begin"/>
        </w:r>
        <w:r>
          <w:instrText>PAGE   \* MERGEFORMAT</w:instrText>
        </w:r>
        <w:r>
          <w:fldChar w:fldCharType="separate"/>
        </w:r>
        <w:r w:rsidRPr="00687F6D">
          <w:rPr>
            <w:noProof/>
            <w:lang w:val="zh-CN"/>
          </w:rPr>
          <w:t>14</w:t>
        </w:r>
        <w:r>
          <w:fldChar w:fldCharType="end"/>
        </w:r>
      </w:p>
    </w:sdtContent>
  </w:sdt>
  <w:p w14:paraId="49BFF332" w14:textId="77777777" w:rsidR="001E222E" w:rsidRDefault="001E22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54000"/>
      <w:docPartObj>
        <w:docPartGallery w:val="Page Numbers (Bottom of Page)"/>
        <w:docPartUnique/>
      </w:docPartObj>
    </w:sdtPr>
    <w:sdtContent>
      <w:p w14:paraId="73C7617A" w14:textId="795FA7FB" w:rsidR="00687F6D" w:rsidRDefault="00687F6D">
        <w:pPr>
          <w:pStyle w:val="ad"/>
          <w:jc w:val="center"/>
        </w:pPr>
        <w:r>
          <w:fldChar w:fldCharType="begin"/>
        </w:r>
        <w:r>
          <w:instrText>PAGE   \* MERGEFORMAT</w:instrText>
        </w:r>
        <w:r>
          <w:fldChar w:fldCharType="separate"/>
        </w:r>
        <w:r w:rsidRPr="00687F6D">
          <w:rPr>
            <w:noProof/>
            <w:lang w:val="zh-CN"/>
          </w:rPr>
          <w:t>1</w:t>
        </w:r>
        <w:r>
          <w:fldChar w:fldCharType="end"/>
        </w:r>
      </w:p>
    </w:sdtContent>
  </w:sdt>
  <w:p w14:paraId="73D9560F" w14:textId="77777777" w:rsidR="00687F6D" w:rsidRDefault="00687F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21A4" w14:textId="77777777" w:rsidR="005E59E6" w:rsidRDefault="005E59E6" w:rsidP="003C27B2">
      <w:r>
        <w:separator/>
      </w:r>
    </w:p>
  </w:footnote>
  <w:footnote w:type="continuationSeparator" w:id="0">
    <w:p w14:paraId="6D7A7DA6" w14:textId="77777777" w:rsidR="005E59E6" w:rsidRDefault="005E59E6" w:rsidP="003C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nothing"/>
      <w:lvlText w:val="%1."/>
      <w:lvlJc w:val="left"/>
    </w:lvl>
  </w:abstractNum>
  <w:abstractNum w:abstractNumId="1" w15:restartNumberingAfterBreak="0">
    <w:nsid w:val="00000005"/>
    <w:multiLevelType w:val="singleLevel"/>
    <w:tmpl w:val="00000005"/>
    <w:lvl w:ilvl="0">
      <w:start w:val="2"/>
      <w:numFmt w:val="decimal"/>
      <w:suff w:val="nothing"/>
      <w:lvlText w:val="%1."/>
      <w:lvlJc w:val="left"/>
    </w:lvl>
  </w:abstractNum>
  <w:abstractNum w:abstractNumId="2" w15:restartNumberingAfterBreak="0">
    <w:nsid w:val="0C1E025A"/>
    <w:multiLevelType w:val="hybridMultilevel"/>
    <w:tmpl w:val="58F63124"/>
    <w:lvl w:ilvl="0" w:tplc="B07ACD50">
      <w:start w:val="1"/>
      <w:numFmt w:val="japaneseCounting"/>
      <w:lvlText w:val="%1、"/>
      <w:lvlJc w:val="left"/>
      <w:pPr>
        <w:ind w:left="420" w:hanging="4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12368EB0"/>
    <w:multiLevelType w:val="singleLevel"/>
    <w:tmpl w:val="12368EB0"/>
    <w:lvl w:ilvl="0">
      <w:start w:val="1"/>
      <w:numFmt w:val="decimal"/>
      <w:suff w:val="nothing"/>
      <w:lvlText w:val="（%1）"/>
      <w:lvlJc w:val="left"/>
    </w:lvl>
  </w:abstractNum>
  <w:abstractNum w:abstractNumId="4" w15:restartNumberingAfterBreak="0">
    <w:nsid w:val="15923B16"/>
    <w:multiLevelType w:val="hybridMultilevel"/>
    <w:tmpl w:val="24180278"/>
    <w:lvl w:ilvl="0" w:tplc="25FC7DA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EAC34F7"/>
    <w:multiLevelType w:val="hybridMultilevel"/>
    <w:tmpl w:val="360E302E"/>
    <w:lvl w:ilvl="0" w:tplc="AF781B42">
      <w:start w:val="1"/>
      <w:numFmt w:val="bullet"/>
      <w:lvlText w:val=""/>
      <w:lvlJc w:val="left"/>
      <w:pPr>
        <w:tabs>
          <w:tab w:val="num" w:pos="720"/>
        </w:tabs>
        <w:ind w:left="720" w:hanging="360"/>
      </w:pPr>
      <w:rPr>
        <w:rFonts w:ascii="Wingdings" w:hAnsi="Wingdings" w:hint="default"/>
      </w:rPr>
    </w:lvl>
    <w:lvl w:ilvl="1" w:tplc="1C847136" w:tentative="1">
      <w:start w:val="1"/>
      <w:numFmt w:val="bullet"/>
      <w:lvlText w:val=""/>
      <w:lvlJc w:val="left"/>
      <w:pPr>
        <w:tabs>
          <w:tab w:val="num" w:pos="1440"/>
        </w:tabs>
        <w:ind w:left="1440" w:hanging="360"/>
      </w:pPr>
      <w:rPr>
        <w:rFonts w:ascii="Wingdings" w:hAnsi="Wingdings" w:hint="default"/>
      </w:rPr>
    </w:lvl>
    <w:lvl w:ilvl="2" w:tplc="B58A14D0" w:tentative="1">
      <w:start w:val="1"/>
      <w:numFmt w:val="bullet"/>
      <w:lvlText w:val=""/>
      <w:lvlJc w:val="left"/>
      <w:pPr>
        <w:tabs>
          <w:tab w:val="num" w:pos="2160"/>
        </w:tabs>
        <w:ind w:left="2160" w:hanging="360"/>
      </w:pPr>
      <w:rPr>
        <w:rFonts w:ascii="Wingdings" w:hAnsi="Wingdings" w:hint="default"/>
      </w:rPr>
    </w:lvl>
    <w:lvl w:ilvl="3" w:tplc="BB509238" w:tentative="1">
      <w:start w:val="1"/>
      <w:numFmt w:val="bullet"/>
      <w:lvlText w:val=""/>
      <w:lvlJc w:val="left"/>
      <w:pPr>
        <w:tabs>
          <w:tab w:val="num" w:pos="2880"/>
        </w:tabs>
        <w:ind w:left="2880" w:hanging="360"/>
      </w:pPr>
      <w:rPr>
        <w:rFonts w:ascii="Wingdings" w:hAnsi="Wingdings" w:hint="default"/>
      </w:rPr>
    </w:lvl>
    <w:lvl w:ilvl="4" w:tplc="EFEE370C" w:tentative="1">
      <w:start w:val="1"/>
      <w:numFmt w:val="bullet"/>
      <w:lvlText w:val=""/>
      <w:lvlJc w:val="left"/>
      <w:pPr>
        <w:tabs>
          <w:tab w:val="num" w:pos="3600"/>
        </w:tabs>
        <w:ind w:left="3600" w:hanging="360"/>
      </w:pPr>
      <w:rPr>
        <w:rFonts w:ascii="Wingdings" w:hAnsi="Wingdings" w:hint="default"/>
      </w:rPr>
    </w:lvl>
    <w:lvl w:ilvl="5" w:tplc="2100716E" w:tentative="1">
      <w:start w:val="1"/>
      <w:numFmt w:val="bullet"/>
      <w:lvlText w:val=""/>
      <w:lvlJc w:val="left"/>
      <w:pPr>
        <w:tabs>
          <w:tab w:val="num" w:pos="4320"/>
        </w:tabs>
        <w:ind w:left="4320" w:hanging="360"/>
      </w:pPr>
      <w:rPr>
        <w:rFonts w:ascii="Wingdings" w:hAnsi="Wingdings" w:hint="default"/>
      </w:rPr>
    </w:lvl>
    <w:lvl w:ilvl="6" w:tplc="F18AC684" w:tentative="1">
      <w:start w:val="1"/>
      <w:numFmt w:val="bullet"/>
      <w:lvlText w:val=""/>
      <w:lvlJc w:val="left"/>
      <w:pPr>
        <w:tabs>
          <w:tab w:val="num" w:pos="5040"/>
        </w:tabs>
        <w:ind w:left="5040" w:hanging="360"/>
      </w:pPr>
      <w:rPr>
        <w:rFonts w:ascii="Wingdings" w:hAnsi="Wingdings" w:hint="default"/>
      </w:rPr>
    </w:lvl>
    <w:lvl w:ilvl="7" w:tplc="288E3878" w:tentative="1">
      <w:start w:val="1"/>
      <w:numFmt w:val="bullet"/>
      <w:lvlText w:val=""/>
      <w:lvlJc w:val="left"/>
      <w:pPr>
        <w:tabs>
          <w:tab w:val="num" w:pos="5760"/>
        </w:tabs>
        <w:ind w:left="5760" w:hanging="360"/>
      </w:pPr>
      <w:rPr>
        <w:rFonts w:ascii="Wingdings" w:hAnsi="Wingdings" w:hint="default"/>
      </w:rPr>
    </w:lvl>
    <w:lvl w:ilvl="8" w:tplc="CBE0E8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B39A8"/>
    <w:multiLevelType w:val="hybridMultilevel"/>
    <w:tmpl w:val="E9DA000C"/>
    <w:lvl w:ilvl="0" w:tplc="5EAA339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D5112DB"/>
    <w:multiLevelType w:val="hybridMultilevel"/>
    <w:tmpl w:val="1F9ACA86"/>
    <w:lvl w:ilvl="0" w:tplc="1908A9C6">
      <w:start w:val="1"/>
      <w:numFmt w:val="bullet"/>
      <w:lvlText w:val=""/>
      <w:lvlJc w:val="left"/>
      <w:pPr>
        <w:tabs>
          <w:tab w:val="num" w:pos="720"/>
        </w:tabs>
        <w:ind w:left="720" w:hanging="360"/>
      </w:pPr>
      <w:rPr>
        <w:rFonts w:ascii="Wingdings" w:hAnsi="Wingdings" w:hint="default"/>
      </w:rPr>
    </w:lvl>
    <w:lvl w:ilvl="1" w:tplc="9C5A9204" w:tentative="1">
      <w:start w:val="1"/>
      <w:numFmt w:val="bullet"/>
      <w:lvlText w:val=""/>
      <w:lvlJc w:val="left"/>
      <w:pPr>
        <w:tabs>
          <w:tab w:val="num" w:pos="1440"/>
        </w:tabs>
        <w:ind w:left="1440" w:hanging="360"/>
      </w:pPr>
      <w:rPr>
        <w:rFonts w:ascii="Wingdings" w:hAnsi="Wingdings" w:hint="default"/>
      </w:rPr>
    </w:lvl>
    <w:lvl w:ilvl="2" w:tplc="4BEADF78" w:tentative="1">
      <w:start w:val="1"/>
      <w:numFmt w:val="bullet"/>
      <w:lvlText w:val=""/>
      <w:lvlJc w:val="left"/>
      <w:pPr>
        <w:tabs>
          <w:tab w:val="num" w:pos="2160"/>
        </w:tabs>
        <w:ind w:left="2160" w:hanging="360"/>
      </w:pPr>
      <w:rPr>
        <w:rFonts w:ascii="Wingdings" w:hAnsi="Wingdings" w:hint="default"/>
      </w:rPr>
    </w:lvl>
    <w:lvl w:ilvl="3" w:tplc="C33EA22A" w:tentative="1">
      <w:start w:val="1"/>
      <w:numFmt w:val="bullet"/>
      <w:lvlText w:val=""/>
      <w:lvlJc w:val="left"/>
      <w:pPr>
        <w:tabs>
          <w:tab w:val="num" w:pos="2880"/>
        </w:tabs>
        <w:ind w:left="2880" w:hanging="360"/>
      </w:pPr>
      <w:rPr>
        <w:rFonts w:ascii="Wingdings" w:hAnsi="Wingdings" w:hint="default"/>
      </w:rPr>
    </w:lvl>
    <w:lvl w:ilvl="4" w:tplc="D24C542C" w:tentative="1">
      <w:start w:val="1"/>
      <w:numFmt w:val="bullet"/>
      <w:lvlText w:val=""/>
      <w:lvlJc w:val="left"/>
      <w:pPr>
        <w:tabs>
          <w:tab w:val="num" w:pos="3600"/>
        </w:tabs>
        <w:ind w:left="3600" w:hanging="360"/>
      </w:pPr>
      <w:rPr>
        <w:rFonts w:ascii="Wingdings" w:hAnsi="Wingdings" w:hint="default"/>
      </w:rPr>
    </w:lvl>
    <w:lvl w:ilvl="5" w:tplc="712C37FC" w:tentative="1">
      <w:start w:val="1"/>
      <w:numFmt w:val="bullet"/>
      <w:lvlText w:val=""/>
      <w:lvlJc w:val="left"/>
      <w:pPr>
        <w:tabs>
          <w:tab w:val="num" w:pos="4320"/>
        </w:tabs>
        <w:ind w:left="4320" w:hanging="360"/>
      </w:pPr>
      <w:rPr>
        <w:rFonts w:ascii="Wingdings" w:hAnsi="Wingdings" w:hint="default"/>
      </w:rPr>
    </w:lvl>
    <w:lvl w:ilvl="6" w:tplc="144E6AE8" w:tentative="1">
      <w:start w:val="1"/>
      <w:numFmt w:val="bullet"/>
      <w:lvlText w:val=""/>
      <w:lvlJc w:val="left"/>
      <w:pPr>
        <w:tabs>
          <w:tab w:val="num" w:pos="5040"/>
        </w:tabs>
        <w:ind w:left="5040" w:hanging="360"/>
      </w:pPr>
      <w:rPr>
        <w:rFonts w:ascii="Wingdings" w:hAnsi="Wingdings" w:hint="default"/>
      </w:rPr>
    </w:lvl>
    <w:lvl w:ilvl="7" w:tplc="BA1AEBC4" w:tentative="1">
      <w:start w:val="1"/>
      <w:numFmt w:val="bullet"/>
      <w:lvlText w:val=""/>
      <w:lvlJc w:val="left"/>
      <w:pPr>
        <w:tabs>
          <w:tab w:val="num" w:pos="5760"/>
        </w:tabs>
        <w:ind w:left="5760" w:hanging="360"/>
      </w:pPr>
      <w:rPr>
        <w:rFonts w:ascii="Wingdings" w:hAnsi="Wingdings" w:hint="default"/>
      </w:rPr>
    </w:lvl>
    <w:lvl w:ilvl="8" w:tplc="3F1EB3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03A29"/>
    <w:multiLevelType w:val="hybridMultilevel"/>
    <w:tmpl w:val="F5B4AD8A"/>
    <w:lvl w:ilvl="0" w:tplc="470ACDE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BC65DED"/>
    <w:multiLevelType w:val="hybridMultilevel"/>
    <w:tmpl w:val="C64E11F2"/>
    <w:lvl w:ilvl="0" w:tplc="11D688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7"/>
  </w:num>
  <w:num w:numId="4">
    <w:abstractNumId w:val="3"/>
  </w:num>
  <w:num w:numId="5">
    <w:abstractNumId w:val="0"/>
  </w:num>
  <w:num w:numId="6">
    <w:abstractNumId w:val="4"/>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00092E"/>
    <w:rsid w:val="00001069"/>
    <w:rsid w:val="000019EB"/>
    <w:rsid w:val="00002D99"/>
    <w:rsid w:val="00004C50"/>
    <w:rsid w:val="000056CE"/>
    <w:rsid w:val="00006559"/>
    <w:rsid w:val="000070DD"/>
    <w:rsid w:val="000071D9"/>
    <w:rsid w:val="00011725"/>
    <w:rsid w:val="000144E6"/>
    <w:rsid w:val="000145DB"/>
    <w:rsid w:val="0001632B"/>
    <w:rsid w:val="000174E0"/>
    <w:rsid w:val="0002030F"/>
    <w:rsid w:val="000211E6"/>
    <w:rsid w:val="00022C79"/>
    <w:rsid w:val="000232B9"/>
    <w:rsid w:val="000270A3"/>
    <w:rsid w:val="00030CED"/>
    <w:rsid w:val="000315E6"/>
    <w:rsid w:val="00033106"/>
    <w:rsid w:val="00035067"/>
    <w:rsid w:val="00037B67"/>
    <w:rsid w:val="00037F80"/>
    <w:rsid w:val="00040184"/>
    <w:rsid w:val="00043E85"/>
    <w:rsid w:val="00044655"/>
    <w:rsid w:val="00044D5D"/>
    <w:rsid w:val="00047398"/>
    <w:rsid w:val="00047959"/>
    <w:rsid w:val="00047E87"/>
    <w:rsid w:val="00052FE7"/>
    <w:rsid w:val="00055890"/>
    <w:rsid w:val="00056064"/>
    <w:rsid w:val="00070472"/>
    <w:rsid w:val="00070B4C"/>
    <w:rsid w:val="00075296"/>
    <w:rsid w:val="0008048D"/>
    <w:rsid w:val="00081766"/>
    <w:rsid w:val="00081971"/>
    <w:rsid w:val="00082079"/>
    <w:rsid w:val="0008637A"/>
    <w:rsid w:val="00086419"/>
    <w:rsid w:val="000864C3"/>
    <w:rsid w:val="0009129E"/>
    <w:rsid w:val="00095382"/>
    <w:rsid w:val="000964D0"/>
    <w:rsid w:val="000968C4"/>
    <w:rsid w:val="000A5AB2"/>
    <w:rsid w:val="000A6627"/>
    <w:rsid w:val="000A71AC"/>
    <w:rsid w:val="000A7D4E"/>
    <w:rsid w:val="000B13C6"/>
    <w:rsid w:val="000B13E5"/>
    <w:rsid w:val="000B173E"/>
    <w:rsid w:val="000B2AEC"/>
    <w:rsid w:val="000B30E4"/>
    <w:rsid w:val="000B5F01"/>
    <w:rsid w:val="000B67D3"/>
    <w:rsid w:val="000C1701"/>
    <w:rsid w:val="000C21BC"/>
    <w:rsid w:val="000C4246"/>
    <w:rsid w:val="000C4D86"/>
    <w:rsid w:val="000C5284"/>
    <w:rsid w:val="000D2347"/>
    <w:rsid w:val="000D3F17"/>
    <w:rsid w:val="000D5E5F"/>
    <w:rsid w:val="000D6F8B"/>
    <w:rsid w:val="000D6F92"/>
    <w:rsid w:val="000E1997"/>
    <w:rsid w:val="000E4481"/>
    <w:rsid w:val="000E48A9"/>
    <w:rsid w:val="000E5D79"/>
    <w:rsid w:val="000F6A79"/>
    <w:rsid w:val="000F75F4"/>
    <w:rsid w:val="000F7634"/>
    <w:rsid w:val="0010302E"/>
    <w:rsid w:val="0010475B"/>
    <w:rsid w:val="001110D3"/>
    <w:rsid w:val="0011584E"/>
    <w:rsid w:val="00120BC6"/>
    <w:rsid w:val="00124073"/>
    <w:rsid w:val="0012767E"/>
    <w:rsid w:val="001278FB"/>
    <w:rsid w:val="00127AE1"/>
    <w:rsid w:val="001322A8"/>
    <w:rsid w:val="001324B0"/>
    <w:rsid w:val="0013259E"/>
    <w:rsid w:val="00132C56"/>
    <w:rsid w:val="00133030"/>
    <w:rsid w:val="00134334"/>
    <w:rsid w:val="001374F7"/>
    <w:rsid w:val="001379BB"/>
    <w:rsid w:val="0014402C"/>
    <w:rsid w:val="0014460E"/>
    <w:rsid w:val="001463B7"/>
    <w:rsid w:val="001518F7"/>
    <w:rsid w:val="00151996"/>
    <w:rsid w:val="00153082"/>
    <w:rsid w:val="00153EBA"/>
    <w:rsid w:val="00156EBD"/>
    <w:rsid w:val="0016200E"/>
    <w:rsid w:val="0016325A"/>
    <w:rsid w:val="001636C6"/>
    <w:rsid w:val="00163C1B"/>
    <w:rsid w:val="00166184"/>
    <w:rsid w:val="00170CA1"/>
    <w:rsid w:val="00171028"/>
    <w:rsid w:val="001752EA"/>
    <w:rsid w:val="00181FF7"/>
    <w:rsid w:val="001849D6"/>
    <w:rsid w:val="001852AD"/>
    <w:rsid w:val="00185DDA"/>
    <w:rsid w:val="00190224"/>
    <w:rsid w:val="00190301"/>
    <w:rsid w:val="001903A0"/>
    <w:rsid w:val="00192B5E"/>
    <w:rsid w:val="00193C4A"/>
    <w:rsid w:val="00195D47"/>
    <w:rsid w:val="00195E03"/>
    <w:rsid w:val="00196A90"/>
    <w:rsid w:val="00197228"/>
    <w:rsid w:val="001A4DC2"/>
    <w:rsid w:val="001A598A"/>
    <w:rsid w:val="001A59EC"/>
    <w:rsid w:val="001A5C61"/>
    <w:rsid w:val="001A7265"/>
    <w:rsid w:val="001B2A17"/>
    <w:rsid w:val="001B3840"/>
    <w:rsid w:val="001B6746"/>
    <w:rsid w:val="001C0742"/>
    <w:rsid w:val="001C0EEC"/>
    <w:rsid w:val="001C111B"/>
    <w:rsid w:val="001C1333"/>
    <w:rsid w:val="001C2D1F"/>
    <w:rsid w:val="001C4651"/>
    <w:rsid w:val="001C4F98"/>
    <w:rsid w:val="001D1045"/>
    <w:rsid w:val="001D1F7C"/>
    <w:rsid w:val="001D38FD"/>
    <w:rsid w:val="001D3FAC"/>
    <w:rsid w:val="001D4825"/>
    <w:rsid w:val="001D556B"/>
    <w:rsid w:val="001D5666"/>
    <w:rsid w:val="001D6EF2"/>
    <w:rsid w:val="001E222E"/>
    <w:rsid w:val="001E4746"/>
    <w:rsid w:val="001E5BDE"/>
    <w:rsid w:val="001E6953"/>
    <w:rsid w:val="001E6F16"/>
    <w:rsid w:val="001F004F"/>
    <w:rsid w:val="001F26F7"/>
    <w:rsid w:val="001F292F"/>
    <w:rsid w:val="001F69FF"/>
    <w:rsid w:val="001F7509"/>
    <w:rsid w:val="001F7CCA"/>
    <w:rsid w:val="001F7FD9"/>
    <w:rsid w:val="00203E70"/>
    <w:rsid w:val="0020444F"/>
    <w:rsid w:val="00205F68"/>
    <w:rsid w:val="00207655"/>
    <w:rsid w:val="0021085F"/>
    <w:rsid w:val="0021130D"/>
    <w:rsid w:val="00211A70"/>
    <w:rsid w:val="002120B9"/>
    <w:rsid w:val="002124AE"/>
    <w:rsid w:val="00212D47"/>
    <w:rsid w:val="00214A2A"/>
    <w:rsid w:val="00216676"/>
    <w:rsid w:val="002175CF"/>
    <w:rsid w:val="002226F4"/>
    <w:rsid w:val="00222FD6"/>
    <w:rsid w:val="002310FE"/>
    <w:rsid w:val="002318EE"/>
    <w:rsid w:val="002318FB"/>
    <w:rsid w:val="002329CD"/>
    <w:rsid w:val="002335D5"/>
    <w:rsid w:val="00234984"/>
    <w:rsid w:val="002410F8"/>
    <w:rsid w:val="00242911"/>
    <w:rsid w:val="00242C36"/>
    <w:rsid w:val="0024324D"/>
    <w:rsid w:val="00243BD7"/>
    <w:rsid w:val="00244A7F"/>
    <w:rsid w:val="00247614"/>
    <w:rsid w:val="002506DC"/>
    <w:rsid w:val="00251AE6"/>
    <w:rsid w:val="00252D2D"/>
    <w:rsid w:val="00253756"/>
    <w:rsid w:val="00253B47"/>
    <w:rsid w:val="00256F14"/>
    <w:rsid w:val="00257FD5"/>
    <w:rsid w:val="002603DD"/>
    <w:rsid w:val="00260FAC"/>
    <w:rsid w:val="002626BD"/>
    <w:rsid w:val="00264871"/>
    <w:rsid w:val="00264A28"/>
    <w:rsid w:val="002653CC"/>
    <w:rsid w:val="002657D9"/>
    <w:rsid w:val="002709CD"/>
    <w:rsid w:val="00270D67"/>
    <w:rsid w:val="00271669"/>
    <w:rsid w:val="00276734"/>
    <w:rsid w:val="00284783"/>
    <w:rsid w:val="00284863"/>
    <w:rsid w:val="00284AE3"/>
    <w:rsid w:val="00285167"/>
    <w:rsid w:val="002910CA"/>
    <w:rsid w:val="0029173D"/>
    <w:rsid w:val="00293426"/>
    <w:rsid w:val="0029509E"/>
    <w:rsid w:val="00297435"/>
    <w:rsid w:val="002A1245"/>
    <w:rsid w:val="002A4186"/>
    <w:rsid w:val="002A54A2"/>
    <w:rsid w:val="002A6781"/>
    <w:rsid w:val="002B3656"/>
    <w:rsid w:val="002B4AF5"/>
    <w:rsid w:val="002B4DC4"/>
    <w:rsid w:val="002B5BF1"/>
    <w:rsid w:val="002B5D09"/>
    <w:rsid w:val="002B6DD9"/>
    <w:rsid w:val="002C0910"/>
    <w:rsid w:val="002C24BF"/>
    <w:rsid w:val="002C26ED"/>
    <w:rsid w:val="002C3B01"/>
    <w:rsid w:val="002C73E4"/>
    <w:rsid w:val="002C76B1"/>
    <w:rsid w:val="002C7A07"/>
    <w:rsid w:val="002D0AA2"/>
    <w:rsid w:val="002D2A0E"/>
    <w:rsid w:val="002D2C99"/>
    <w:rsid w:val="002D34CF"/>
    <w:rsid w:val="002D47EC"/>
    <w:rsid w:val="002E06BB"/>
    <w:rsid w:val="002E2CAF"/>
    <w:rsid w:val="002E34C0"/>
    <w:rsid w:val="002E438C"/>
    <w:rsid w:val="002E6768"/>
    <w:rsid w:val="002F0FC7"/>
    <w:rsid w:val="002F1D79"/>
    <w:rsid w:val="002F4F31"/>
    <w:rsid w:val="002F6701"/>
    <w:rsid w:val="002F6A89"/>
    <w:rsid w:val="00303E87"/>
    <w:rsid w:val="00307828"/>
    <w:rsid w:val="00307B46"/>
    <w:rsid w:val="00310218"/>
    <w:rsid w:val="0031061E"/>
    <w:rsid w:val="00314D08"/>
    <w:rsid w:val="00314F9D"/>
    <w:rsid w:val="00315931"/>
    <w:rsid w:val="00317508"/>
    <w:rsid w:val="003223A3"/>
    <w:rsid w:val="003227A3"/>
    <w:rsid w:val="00322A89"/>
    <w:rsid w:val="00325D2E"/>
    <w:rsid w:val="00327A6F"/>
    <w:rsid w:val="003302E3"/>
    <w:rsid w:val="00331340"/>
    <w:rsid w:val="00332A1C"/>
    <w:rsid w:val="003332DB"/>
    <w:rsid w:val="00333958"/>
    <w:rsid w:val="00333E88"/>
    <w:rsid w:val="003354EC"/>
    <w:rsid w:val="00336ACF"/>
    <w:rsid w:val="00336E61"/>
    <w:rsid w:val="00336FEA"/>
    <w:rsid w:val="00340804"/>
    <w:rsid w:val="003440AB"/>
    <w:rsid w:val="0035248F"/>
    <w:rsid w:val="0036092E"/>
    <w:rsid w:val="00360CB4"/>
    <w:rsid w:val="0036129F"/>
    <w:rsid w:val="003642AD"/>
    <w:rsid w:val="00364EBD"/>
    <w:rsid w:val="003659DB"/>
    <w:rsid w:val="00370D4D"/>
    <w:rsid w:val="00370E90"/>
    <w:rsid w:val="00372D0A"/>
    <w:rsid w:val="0037312C"/>
    <w:rsid w:val="0037644F"/>
    <w:rsid w:val="00380922"/>
    <w:rsid w:val="0038272F"/>
    <w:rsid w:val="00384330"/>
    <w:rsid w:val="0038522F"/>
    <w:rsid w:val="00385963"/>
    <w:rsid w:val="00385A32"/>
    <w:rsid w:val="003863C4"/>
    <w:rsid w:val="00386719"/>
    <w:rsid w:val="00387169"/>
    <w:rsid w:val="00390AE6"/>
    <w:rsid w:val="00390E9B"/>
    <w:rsid w:val="003923DC"/>
    <w:rsid w:val="00396D04"/>
    <w:rsid w:val="00396F76"/>
    <w:rsid w:val="003A1371"/>
    <w:rsid w:val="003A2F2C"/>
    <w:rsid w:val="003A2FFF"/>
    <w:rsid w:val="003A6236"/>
    <w:rsid w:val="003A6B4E"/>
    <w:rsid w:val="003A6B7B"/>
    <w:rsid w:val="003A6EF0"/>
    <w:rsid w:val="003B5300"/>
    <w:rsid w:val="003B66DA"/>
    <w:rsid w:val="003B7D0C"/>
    <w:rsid w:val="003C07B8"/>
    <w:rsid w:val="003C0FBD"/>
    <w:rsid w:val="003C27B2"/>
    <w:rsid w:val="003C4840"/>
    <w:rsid w:val="003C50FA"/>
    <w:rsid w:val="003C57F2"/>
    <w:rsid w:val="003C5F49"/>
    <w:rsid w:val="003C6DC5"/>
    <w:rsid w:val="003D1B68"/>
    <w:rsid w:val="003D1DB9"/>
    <w:rsid w:val="003D2E08"/>
    <w:rsid w:val="003D349D"/>
    <w:rsid w:val="003D3912"/>
    <w:rsid w:val="003D450F"/>
    <w:rsid w:val="003D5F50"/>
    <w:rsid w:val="003E0746"/>
    <w:rsid w:val="003E0B0E"/>
    <w:rsid w:val="003E1766"/>
    <w:rsid w:val="003E38F0"/>
    <w:rsid w:val="003E3FA9"/>
    <w:rsid w:val="003E7B36"/>
    <w:rsid w:val="003F1F5C"/>
    <w:rsid w:val="003F3556"/>
    <w:rsid w:val="003F5B1C"/>
    <w:rsid w:val="003F6E5A"/>
    <w:rsid w:val="00400762"/>
    <w:rsid w:val="00400D78"/>
    <w:rsid w:val="004032F4"/>
    <w:rsid w:val="004046B1"/>
    <w:rsid w:val="00404DCF"/>
    <w:rsid w:val="004051CE"/>
    <w:rsid w:val="00407621"/>
    <w:rsid w:val="0041103E"/>
    <w:rsid w:val="00411D1D"/>
    <w:rsid w:val="00412188"/>
    <w:rsid w:val="0041332D"/>
    <w:rsid w:val="0041388A"/>
    <w:rsid w:val="00413EC4"/>
    <w:rsid w:val="004141FF"/>
    <w:rsid w:val="00414CD8"/>
    <w:rsid w:val="00417767"/>
    <w:rsid w:val="004236B1"/>
    <w:rsid w:val="00423983"/>
    <w:rsid w:val="00424C91"/>
    <w:rsid w:val="00425D40"/>
    <w:rsid w:val="00425F36"/>
    <w:rsid w:val="00431C2D"/>
    <w:rsid w:val="00432000"/>
    <w:rsid w:val="00432F00"/>
    <w:rsid w:val="00433BAF"/>
    <w:rsid w:val="00434059"/>
    <w:rsid w:val="00435E4B"/>
    <w:rsid w:val="004370FF"/>
    <w:rsid w:val="00437118"/>
    <w:rsid w:val="0044096E"/>
    <w:rsid w:val="00440CBE"/>
    <w:rsid w:val="004440E2"/>
    <w:rsid w:val="004464D8"/>
    <w:rsid w:val="00447C85"/>
    <w:rsid w:val="0045019B"/>
    <w:rsid w:val="004505A4"/>
    <w:rsid w:val="00454490"/>
    <w:rsid w:val="00457D8E"/>
    <w:rsid w:val="0046013D"/>
    <w:rsid w:val="0046279C"/>
    <w:rsid w:val="00462F7B"/>
    <w:rsid w:val="004641C2"/>
    <w:rsid w:val="004657D0"/>
    <w:rsid w:val="0046731D"/>
    <w:rsid w:val="0047106B"/>
    <w:rsid w:val="00471EEF"/>
    <w:rsid w:val="00471F30"/>
    <w:rsid w:val="004758A9"/>
    <w:rsid w:val="00475EEC"/>
    <w:rsid w:val="00476892"/>
    <w:rsid w:val="0047736A"/>
    <w:rsid w:val="00480817"/>
    <w:rsid w:val="004810BD"/>
    <w:rsid w:val="00481D6A"/>
    <w:rsid w:val="00482EA2"/>
    <w:rsid w:val="004863F6"/>
    <w:rsid w:val="004864D3"/>
    <w:rsid w:val="004930A2"/>
    <w:rsid w:val="00494C48"/>
    <w:rsid w:val="004955F3"/>
    <w:rsid w:val="004A10B0"/>
    <w:rsid w:val="004A2BB7"/>
    <w:rsid w:val="004A346F"/>
    <w:rsid w:val="004A4D0B"/>
    <w:rsid w:val="004A5076"/>
    <w:rsid w:val="004A57AE"/>
    <w:rsid w:val="004A5E7E"/>
    <w:rsid w:val="004A6B6C"/>
    <w:rsid w:val="004B1416"/>
    <w:rsid w:val="004B1B77"/>
    <w:rsid w:val="004B2652"/>
    <w:rsid w:val="004B5007"/>
    <w:rsid w:val="004C4DA5"/>
    <w:rsid w:val="004C6C5B"/>
    <w:rsid w:val="004C7988"/>
    <w:rsid w:val="004C7AE9"/>
    <w:rsid w:val="004D1461"/>
    <w:rsid w:val="004D4B4A"/>
    <w:rsid w:val="004D56D0"/>
    <w:rsid w:val="004D7B5F"/>
    <w:rsid w:val="004E0E4F"/>
    <w:rsid w:val="004E1387"/>
    <w:rsid w:val="004E2F5E"/>
    <w:rsid w:val="004E3DBC"/>
    <w:rsid w:val="004E63F2"/>
    <w:rsid w:val="004E6618"/>
    <w:rsid w:val="004E726F"/>
    <w:rsid w:val="004F36CF"/>
    <w:rsid w:val="004F6D6A"/>
    <w:rsid w:val="004F6EDC"/>
    <w:rsid w:val="004F787D"/>
    <w:rsid w:val="00501275"/>
    <w:rsid w:val="00503675"/>
    <w:rsid w:val="00503684"/>
    <w:rsid w:val="005056F9"/>
    <w:rsid w:val="00506646"/>
    <w:rsid w:val="00506C08"/>
    <w:rsid w:val="00507278"/>
    <w:rsid w:val="0051489D"/>
    <w:rsid w:val="005168A3"/>
    <w:rsid w:val="00522FA6"/>
    <w:rsid w:val="00524299"/>
    <w:rsid w:val="00524462"/>
    <w:rsid w:val="00524DFB"/>
    <w:rsid w:val="00526A61"/>
    <w:rsid w:val="005272E5"/>
    <w:rsid w:val="00533E2F"/>
    <w:rsid w:val="0054077D"/>
    <w:rsid w:val="0054117C"/>
    <w:rsid w:val="00541CC9"/>
    <w:rsid w:val="005423D9"/>
    <w:rsid w:val="00542C75"/>
    <w:rsid w:val="00544178"/>
    <w:rsid w:val="00545FD2"/>
    <w:rsid w:val="00546666"/>
    <w:rsid w:val="00546850"/>
    <w:rsid w:val="0054711A"/>
    <w:rsid w:val="00547B5A"/>
    <w:rsid w:val="005504C2"/>
    <w:rsid w:val="00554E4B"/>
    <w:rsid w:val="00555049"/>
    <w:rsid w:val="005570C7"/>
    <w:rsid w:val="0055740F"/>
    <w:rsid w:val="005612EA"/>
    <w:rsid w:val="005620A7"/>
    <w:rsid w:val="005633E9"/>
    <w:rsid w:val="00563540"/>
    <w:rsid w:val="00563F41"/>
    <w:rsid w:val="00564186"/>
    <w:rsid w:val="005642D0"/>
    <w:rsid w:val="005668A0"/>
    <w:rsid w:val="00573617"/>
    <w:rsid w:val="005764AA"/>
    <w:rsid w:val="0057705B"/>
    <w:rsid w:val="005812E6"/>
    <w:rsid w:val="00582577"/>
    <w:rsid w:val="00583F01"/>
    <w:rsid w:val="00585743"/>
    <w:rsid w:val="0058622C"/>
    <w:rsid w:val="005905DF"/>
    <w:rsid w:val="00592515"/>
    <w:rsid w:val="00593002"/>
    <w:rsid w:val="005975F7"/>
    <w:rsid w:val="005A3AF5"/>
    <w:rsid w:val="005A4A30"/>
    <w:rsid w:val="005A6B27"/>
    <w:rsid w:val="005B01DF"/>
    <w:rsid w:val="005B34B9"/>
    <w:rsid w:val="005B3BDB"/>
    <w:rsid w:val="005B4720"/>
    <w:rsid w:val="005C0196"/>
    <w:rsid w:val="005C1B92"/>
    <w:rsid w:val="005C24AC"/>
    <w:rsid w:val="005C5DCB"/>
    <w:rsid w:val="005C652B"/>
    <w:rsid w:val="005C67EF"/>
    <w:rsid w:val="005D14F1"/>
    <w:rsid w:val="005D3CD9"/>
    <w:rsid w:val="005D415E"/>
    <w:rsid w:val="005D5267"/>
    <w:rsid w:val="005D6838"/>
    <w:rsid w:val="005E18C2"/>
    <w:rsid w:val="005E39B6"/>
    <w:rsid w:val="005E3A0C"/>
    <w:rsid w:val="005E469A"/>
    <w:rsid w:val="005E5786"/>
    <w:rsid w:val="005E59E6"/>
    <w:rsid w:val="005E782D"/>
    <w:rsid w:val="005F4A38"/>
    <w:rsid w:val="005F5132"/>
    <w:rsid w:val="005F7D38"/>
    <w:rsid w:val="00600190"/>
    <w:rsid w:val="00600E31"/>
    <w:rsid w:val="006013A2"/>
    <w:rsid w:val="00601DC3"/>
    <w:rsid w:val="0060256B"/>
    <w:rsid w:val="00610684"/>
    <w:rsid w:val="00611FC9"/>
    <w:rsid w:val="006121AD"/>
    <w:rsid w:val="00615CEB"/>
    <w:rsid w:val="00620B70"/>
    <w:rsid w:val="00620C3E"/>
    <w:rsid w:val="00622C52"/>
    <w:rsid w:val="00623EC5"/>
    <w:rsid w:val="0062401D"/>
    <w:rsid w:val="00624E03"/>
    <w:rsid w:val="00625B2E"/>
    <w:rsid w:val="00626287"/>
    <w:rsid w:val="00627AA7"/>
    <w:rsid w:val="006315CE"/>
    <w:rsid w:val="00632832"/>
    <w:rsid w:val="0063529F"/>
    <w:rsid w:val="00637C49"/>
    <w:rsid w:val="006419A5"/>
    <w:rsid w:val="00641B4D"/>
    <w:rsid w:val="00645793"/>
    <w:rsid w:val="00645837"/>
    <w:rsid w:val="00646C53"/>
    <w:rsid w:val="0064705C"/>
    <w:rsid w:val="00647546"/>
    <w:rsid w:val="006501D3"/>
    <w:rsid w:val="00650220"/>
    <w:rsid w:val="00651307"/>
    <w:rsid w:val="006538CC"/>
    <w:rsid w:val="006540DD"/>
    <w:rsid w:val="006556E0"/>
    <w:rsid w:val="00656BAE"/>
    <w:rsid w:val="006650CA"/>
    <w:rsid w:val="00667D7E"/>
    <w:rsid w:val="00670366"/>
    <w:rsid w:val="0067245B"/>
    <w:rsid w:val="006724C0"/>
    <w:rsid w:val="00676461"/>
    <w:rsid w:val="00677DB7"/>
    <w:rsid w:val="00677FC7"/>
    <w:rsid w:val="0068082E"/>
    <w:rsid w:val="00680B6F"/>
    <w:rsid w:val="00681FAD"/>
    <w:rsid w:val="00685F7F"/>
    <w:rsid w:val="00686610"/>
    <w:rsid w:val="006875A9"/>
    <w:rsid w:val="00687F6D"/>
    <w:rsid w:val="00692C68"/>
    <w:rsid w:val="00692CF6"/>
    <w:rsid w:val="00693584"/>
    <w:rsid w:val="00696EBD"/>
    <w:rsid w:val="00697F9F"/>
    <w:rsid w:val="006A1872"/>
    <w:rsid w:val="006A4363"/>
    <w:rsid w:val="006B212C"/>
    <w:rsid w:val="006B2FC5"/>
    <w:rsid w:val="006B3626"/>
    <w:rsid w:val="006C07E1"/>
    <w:rsid w:val="006C0CDA"/>
    <w:rsid w:val="006C2FBC"/>
    <w:rsid w:val="006D1D09"/>
    <w:rsid w:val="006D1EF7"/>
    <w:rsid w:val="006D3779"/>
    <w:rsid w:val="006D4030"/>
    <w:rsid w:val="006D5DE4"/>
    <w:rsid w:val="006D638B"/>
    <w:rsid w:val="006D6B9F"/>
    <w:rsid w:val="006D7D98"/>
    <w:rsid w:val="006E13D8"/>
    <w:rsid w:val="006E42BF"/>
    <w:rsid w:val="006F25BF"/>
    <w:rsid w:val="006F271A"/>
    <w:rsid w:val="006F4FF8"/>
    <w:rsid w:val="006F66D6"/>
    <w:rsid w:val="006F7593"/>
    <w:rsid w:val="00700376"/>
    <w:rsid w:val="00700607"/>
    <w:rsid w:val="007021E3"/>
    <w:rsid w:val="0070257E"/>
    <w:rsid w:val="007025FA"/>
    <w:rsid w:val="00704AF7"/>
    <w:rsid w:val="007053CA"/>
    <w:rsid w:val="00710468"/>
    <w:rsid w:val="00710D7A"/>
    <w:rsid w:val="007122ED"/>
    <w:rsid w:val="00713E1D"/>
    <w:rsid w:val="00713EA2"/>
    <w:rsid w:val="00714A72"/>
    <w:rsid w:val="00714DE4"/>
    <w:rsid w:val="0071577E"/>
    <w:rsid w:val="00716DAB"/>
    <w:rsid w:val="00720DAB"/>
    <w:rsid w:val="00725631"/>
    <w:rsid w:val="007337C4"/>
    <w:rsid w:val="007342A4"/>
    <w:rsid w:val="00741322"/>
    <w:rsid w:val="00741C37"/>
    <w:rsid w:val="00742D0C"/>
    <w:rsid w:val="00743303"/>
    <w:rsid w:val="0074408A"/>
    <w:rsid w:val="007479FC"/>
    <w:rsid w:val="00750FE4"/>
    <w:rsid w:val="00760771"/>
    <w:rsid w:val="00760B13"/>
    <w:rsid w:val="007633E3"/>
    <w:rsid w:val="00764FB0"/>
    <w:rsid w:val="00766C9D"/>
    <w:rsid w:val="0077075D"/>
    <w:rsid w:val="007714E2"/>
    <w:rsid w:val="00772F49"/>
    <w:rsid w:val="007750CC"/>
    <w:rsid w:val="007754A7"/>
    <w:rsid w:val="00776CFB"/>
    <w:rsid w:val="00780384"/>
    <w:rsid w:val="00780DA5"/>
    <w:rsid w:val="007829CD"/>
    <w:rsid w:val="007839DA"/>
    <w:rsid w:val="007910EB"/>
    <w:rsid w:val="00791F53"/>
    <w:rsid w:val="00792B0C"/>
    <w:rsid w:val="00793342"/>
    <w:rsid w:val="00793A59"/>
    <w:rsid w:val="007965FC"/>
    <w:rsid w:val="00796B09"/>
    <w:rsid w:val="00796E9A"/>
    <w:rsid w:val="007A267E"/>
    <w:rsid w:val="007A26BC"/>
    <w:rsid w:val="007A30C3"/>
    <w:rsid w:val="007A3673"/>
    <w:rsid w:val="007A5915"/>
    <w:rsid w:val="007A6707"/>
    <w:rsid w:val="007A7000"/>
    <w:rsid w:val="007B1E62"/>
    <w:rsid w:val="007B2D33"/>
    <w:rsid w:val="007B40A3"/>
    <w:rsid w:val="007B4910"/>
    <w:rsid w:val="007B5D7C"/>
    <w:rsid w:val="007B6301"/>
    <w:rsid w:val="007B67E2"/>
    <w:rsid w:val="007C0086"/>
    <w:rsid w:val="007C28D8"/>
    <w:rsid w:val="007C3303"/>
    <w:rsid w:val="007C3B01"/>
    <w:rsid w:val="007C43C6"/>
    <w:rsid w:val="007C4628"/>
    <w:rsid w:val="007C5135"/>
    <w:rsid w:val="007C5F0F"/>
    <w:rsid w:val="007C6D42"/>
    <w:rsid w:val="007D1306"/>
    <w:rsid w:val="007D1EFD"/>
    <w:rsid w:val="007D36EC"/>
    <w:rsid w:val="007D5A8C"/>
    <w:rsid w:val="007D77ED"/>
    <w:rsid w:val="007D7C04"/>
    <w:rsid w:val="007E02B8"/>
    <w:rsid w:val="007E0A95"/>
    <w:rsid w:val="007E0FBF"/>
    <w:rsid w:val="007E1AF6"/>
    <w:rsid w:val="007E504C"/>
    <w:rsid w:val="007E66BA"/>
    <w:rsid w:val="007F1F76"/>
    <w:rsid w:val="007F426A"/>
    <w:rsid w:val="007F49FA"/>
    <w:rsid w:val="007F56AF"/>
    <w:rsid w:val="007F7112"/>
    <w:rsid w:val="007F75B1"/>
    <w:rsid w:val="0080011B"/>
    <w:rsid w:val="00803B3A"/>
    <w:rsid w:val="00805AA6"/>
    <w:rsid w:val="00806F63"/>
    <w:rsid w:val="008075B2"/>
    <w:rsid w:val="0081095D"/>
    <w:rsid w:val="00811882"/>
    <w:rsid w:val="008122AB"/>
    <w:rsid w:val="00813B0A"/>
    <w:rsid w:val="00814F11"/>
    <w:rsid w:val="00816CE7"/>
    <w:rsid w:val="00817AE8"/>
    <w:rsid w:val="00821600"/>
    <w:rsid w:val="00821959"/>
    <w:rsid w:val="00821B56"/>
    <w:rsid w:val="008241A6"/>
    <w:rsid w:val="00824B28"/>
    <w:rsid w:val="008253A3"/>
    <w:rsid w:val="00827C09"/>
    <w:rsid w:val="00835F27"/>
    <w:rsid w:val="008379CD"/>
    <w:rsid w:val="00840520"/>
    <w:rsid w:val="00841F1B"/>
    <w:rsid w:val="008422CA"/>
    <w:rsid w:val="008426C6"/>
    <w:rsid w:val="00842B9C"/>
    <w:rsid w:val="00842C70"/>
    <w:rsid w:val="00842E37"/>
    <w:rsid w:val="00844150"/>
    <w:rsid w:val="00846D93"/>
    <w:rsid w:val="00854B6A"/>
    <w:rsid w:val="00855B9D"/>
    <w:rsid w:val="0086106C"/>
    <w:rsid w:val="00861107"/>
    <w:rsid w:val="00862D29"/>
    <w:rsid w:val="008641AC"/>
    <w:rsid w:val="00866031"/>
    <w:rsid w:val="00870FFB"/>
    <w:rsid w:val="00872B26"/>
    <w:rsid w:val="008738D8"/>
    <w:rsid w:val="00874F82"/>
    <w:rsid w:val="00875033"/>
    <w:rsid w:val="00875E9A"/>
    <w:rsid w:val="00876F9B"/>
    <w:rsid w:val="00877EA5"/>
    <w:rsid w:val="00881105"/>
    <w:rsid w:val="00881523"/>
    <w:rsid w:val="008824F9"/>
    <w:rsid w:val="00883BC2"/>
    <w:rsid w:val="00885040"/>
    <w:rsid w:val="0088559A"/>
    <w:rsid w:val="00885A2E"/>
    <w:rsid w:val="00885E81"/>
    <w:rsid w:val="00890B4C"/>
    <w:rsid w:val="008924AA"/>
    <w:rsid w:val="00893794"/>
    <w:rsid w:val="008942D9"/>
    <w:rsid w:val="00894A88"/>
    <w:rsid w:val="00894E49"/>
    <w:rsid w:val="00896C57"/>
    <w:rsid w:val="008A2C73"/>
    <w:rsid w:val="008A3227"/>
    <w:rsid w:val="008A7F32"/>
    <w:rsid w:val="008B17FF"/>
    <w:rsid w:val="008B1EA8"/>
    <w:rsid w:val="008B2C92"/>
    <w:rsid w:val="008B421D"/>
    <w:rsid w:val="008B50C9"/>
    <w:rsid w:val="008B6C0E"/>
    <w:rsid w:val="008C2A53"/>
    <w:rsid w:val="008C4082"/>
    <w:rsid w:val="008C4A2C"/>
    <w:rsid w:val="008C6677"/>
    <w:rsid w:val="008C7258"/>
    <w:rsid w:val="008C7900"/>
    <w:rsid w:val="008D18D5"/>
    <w:rsid w:val="008D2002"/>
    <w:rsid w:val="008D21B3"/>
    <w:rsid w:val="008E3B0F"/>
    <w:rsid w:val="008E46E1"/>
    <w:rsid w:val="008E5924"/>
    <w:rsid w:val="008E5991"/>
    <w:rsid w:val="008F1A04"/>
    <w:rsid w:val="008F353C"/>
    <w:rsid w:val="008F75AB"/>
    <w:rsid w:val="00903071"/>
    <w:rsid w:val="00905354"/>
    <w:rsid w:val="009060B2"/>
    <w:rsid w:val="00907356"/>
    <w:rsid w:val="009114CE"/>
    <w:rsid w:val="00912285"/>
    <w:rsid w:val="00913412"/>
    <w:rsid w:val="0091343C"/>
    <w:rsid w:val="00913E42"/>
    <w:rsid w:val="0091473E"/>
    <w:rsid w:val="00916E51"/>
    <w:rsid w:val="00921C8C"/>
    <w:rsid w:val="009239E7"/>
    <w:rsid w:val="00923D4C"/>
    <w:rsid w:val="0092471C"/>
    <w:rsid w:val="00925AF3"/>
    <w:rsid w:val="00926563"/>
    <w:rsid w:val="00927E01"/>
    <w:rsid w:val="00927F78"/>
    <w:rsid w:val="00931233"/>
    <w:rsid w:val="00931E0A"/>
    <w:rsid w:val="009322A6"/>
    <w:rsid w:val="00935A26"/>
    <w:rsid w:val="00935BE3"/>
    <w:rsid w:val="00935E77"/>
    <w:rsid w:val="00940E63"/>
    <w:rsid w:val="00943A1D"/>
    <w:rsid w:val="00943EE1"/>
    <w:rsid w:val="00945194"/>
    <w:rsid w:val="00945A6B"/>
    <w:rsid w:val="0095000F"/>
    <w:rsid w:val="009505D3"/>
    <w:rsid w:val="009507C7"/>
    <w:rsid w:val="00953E89"/>
    <w:rsid w:val="00954290"/>
    <w:rsid w:val="00957459"/>
    <w:rsid w:val="00961EF2"/>
    <w:rsid w:val="00962DCA"/>
    <w:rsid w:val="009632EF"/>
    <w:rsid w:val="00963316"/>
    <w:rsid w:val="00963D2D"/>
    <w:rsid w:val="009642A2"/>
    <w:rsid w:val="009643F1"/>
    <w:rsid w:val="009656C4"/>
    <w:rsid w:val="00966E98"/>
    <w:rsid w:val="00967781"/>
    <w:rsid w:val="00971579"/>
    <w:rsid w:val="009728E2"/>
    <w:rsid w:val="00973B6F"/>
    <w:rsid w:val="00973C91"/>
    <w:rsid w:val="009742D8"/>
    <w:rsid w:val="00975418"/>
    <w:rsid w:val="0097557D"/>
    <w:rsid w:val="009844A8"/>
    <w:rsid w:val="00986BAF"/>
    <w:rsid w:val="009873C7"/>
    <w:rsid w:val="009875CB"/>
    <w:rsid w:val="00990BA8"/>
    <w:rsid w:val="00994A30"/>
    <w:rsid w:val="00994B73"/>
    <w:rsid w:val="0099586E"/>
    <w:rsid w:val="0099648A"/>
    <w:rsid w:val="009972C9"/>
    <w:rsid w:val="00997EA8"/>
    <w:rsid w:val="009A14BE"/>
    <w:rsid w:val="009A2E96"/>
    <w:rsid w:val="009A3AC6"/>
    <w:rsid w:val="009A5354"/>
    <w:rsid w:val="009A5FCA"/>
    <w:rsid w:val="009B15BD"/>
    <w:rsid w:val="009B2966"/>
    <w:rsid w:val="009B31F1"/>
    <w:rsid w:val="009B3B47"/>
    <w:rsid w:val="009B5EE2"/>
    <w:rsid w:val="009B6D02"/>
    <w:rsid w:val="009C140C"/>
    <w:rsid w:val="009C28FB"/>
    <w:rsid w:val="009C2F6F"/>
    <w:rsid w:val="009C3422"/>
    <w:rsid w:val="009C428D"/>
    <w:rsid w:val="009C45CC"/>
    <w:rsid w:val="009C6623"/>
    <w:rsid w:val="009D03AF"/>
    <w:rsid w:val="009D0FCD"/>
    <w:rsid w:val="009D3E1E"/>
    <w:rsid w:val="009D75D3"/>
    <w:rsid w:val="009E0003"/>
    <w:rsid w:val="009E0199"/>
    <w:rsid w:val="009E0C0A"/>
    <w:rsid w:val="009E195A"/>
    <w:rsid w:val="009E3143"/>
    <w:rsid w:val="009E78A2"/>
    <w:rsid w:val="009F147B"/>
    <w:rsid w:val="009F19C4"/>
    <w:rsid w:val="009F27D2"/>
    <w:rsid w:val="009F280D"/>
    <w:rsid w:val="009F2E1E"/>
    <w:rsid w:val="009F3C7B"/>
    <w:rsid w:val="009F4020"/>
    <w:rsid w:val="009F54B9"/>
    <w:rsid w:val="009F5CAD"/>
    <w:rsid w:val="009F6AAA"/>
    <w:rsid w:val="009F7C50"/>
    <w:rsid w:val="00A0196A"/>
    <w:rsid w:val="00A03797"/>
    <w:rsid w:val="00A038EC"/>
    <w:rsid w:val="00A047DD"/>
    <w:rsid w:val="00A04B9A"/>
    <w:rsid w:val="00A05D42"/>
    <w:rsid w:val="00A1026D"/>
    <w:rsid w:val="00A11064"/>
    <w:rsid w:val="00A11FFF"/>
    <w:rsid w:val="00A15620"/>
    <w:rsid w:val="00A1697C"/>
    <w:rsid w:val="00A16E2E"/>
    <w:rsid w:val="00A20939"/>
    <w:rsid w:val="00A21256"/>
    <w:rsid w:val="00A240FD"/>
    <w:rsid w:val="00A252A5"/>
    <w:rsid w:val="00A25B52"/>
    <w:rsid w:val="00A3405E"/>
    <w:rsid w:val="00A340A6"/>
    <w:rsid w:val="00A35BB2"/>
    <w:rsid w:val="00A35D00"/>
    <w:rsid w:val="00A36FD0"/>
    <w:rsid w:val="00A373D4"/>
    <w:rsid w:val="00A418E1"/>
    <w:rsid w:val="00A44CF6"/>
    <w:rsid w:val="00A44E4E"/>
    <w:rsid w:val="00A4573B"/>
    <w:rsid w:val="00A46E9F"/>
    <w:rsid w:val="00A47FDA"/>
    <w:rsid w:val="00A52047"/>
    <w:rsid w:val="00A54705"/>
    <w:rsid w:val="00A54E44"/>
    <w:rsid w:val="00A5586E"/>
    <w:rsid w:val="00A57B98"/>
    <w:rsid w:val="00A606A0"/>
    <w:rsid w:val="00A619C4"/>
    <w:rsid w:val="00A62135"/>
    <w:rsid w:val="00A64345"/>
    <w:rsid w:val="00A65B91"/>
    <w:rsid w:val="00A710AC"/>
    <w:rsid w:val="00A7310C"/>
    <w:rsid w:val="00A75B82"/>
    <w:rsid w:val="00A76386"/>
    <w:rsid w:val="00A83262"/>
    <w:rsid w:val="00A8494D"/>
    <w:rsid w:val="00A84AA3"/>
    <w:rsid w:val="00A84AE9"/>
    <w:rsid w:val="00A85885"/>
    <w:rsid w:val="00A86E46"/>
    <w:rsid w:val="00A921FD"/>
    <w:rsid w:val="00A93206"/>
    <w:rsid w:val="00A9341B"/>
    <w:rsid w:val="00A94FCA"/>
    <w:rsid w:val="00A95B12"/>
    <w:rsid w:val="00A95D7E"/>
    <w:rsid w:val="00AA23F7"/>
    <w:rsid w:val="00AA2940"/>
    <w:rsid w:val="00AA4DF0"/>
    <w:rsid w:val="00AA7448"/>
    <w:rsid w:val="00AB0345"/>
    <w:rsid w:val="00AB1F76"/>
    <w:rsid w:val="00AB2196"/>
    <w:rsid w:val="00AB4879"/>
    <w:rsid w:val="00AB58DC"/>
    <w:rsid w:val="00AB5F02"/>
    <w:rsid w:val="00AB61B2"/>
    <w:rsid w:val="00AB7165"/>
    <w:rsid w:val="00AB7D96"/>
    <w:rsid w:val="00AB7FDD"/>
    <w:rsid w:val="00AC14D9"/>
    <w:rsid w:val="00AC173C"/>
    <w:rsid w:val="00AC3B1B"/>
    <w:rsid w:val="00AC55A6"/>
    <w:rsid w:val="00AC6A1C"/>
    <w:rsid w:val="00AD12F3"/>
    <w:rsid w:val="00AD5036"/>
    <w:rsid w:val="00AD5A21"/>
    <w:rsid w:val="00AD6039"/>
    <w:rsid w:val="00AD6272"/>
    <w:rsid w:val="00AE4967"/>
    <w:rsid w:val="00AE4D65"/>
    <w:rsid w:val="00AE6B16"/>
    <w:rsid w:val="00AE712F"/>
    <w:rsid w:val="00AE7BF1"/>
    <w:rsid w:val="00AF2816"/>
    <w:rsid w:val="00AF2B6B"/>
    <w:rsid w:val="00AF4919"/>
    <w:rsid w:val="00AF5C7E"/>
    <w:rsid w:val="00AF7613"/>
    <w:rsid w:val="00B02488"/>
    <w:rsid w:val="00B02924"/>
    <w:rsid w:val="00B04328"/>
    <w:rsid w:val="00B103A3"/>
    <w:rsid w:val="00B115E6"/>
    <w:rsid w:val="00B13A55"/>
    <w:rsid w:val="00B13ABA"/>
    <w:rsid w:val="00B16BD2"/>
    <w:rsid w:val="00B2138E"/>
    <w:rsid w:val="00B243EF"/>
    <w:rsid w:val="00B25DF6"/>
    <w:rsid w:val="00B26839"/>
    <w:rsid w:val="00B31196"/>
    <w:rsid w:val="00B313E1"/>
    <w:rsid w:val="00B32F8E"/>
    <w:rsid w:val="00B33674"/>
    <w:rsid w:val="00B341C0"/>
    <w:rsid w:val="00B35913"/>
    <w:rsid w:val="00B36E1A"/>
    <w:rsid w:val="00B36F99"/>
    <w:rsid w:val="00B37099"/>
    <w:rsid w:val="00B40B4F"/>
    <w:rsid w:val="00B42199"/>
    <w:rsid w:val="00B42872"/>
    <w:rsid w:val="00B4647C"/>
    <w:rsid w:val="00B508F3"/>
    <w:rsid w:val="00B5228B"/>
    <w:rsid w:val="00B616E1"/>
    <w:rsid w:val="00B6787F"/>
    <w:rsid w:val="00B67E96"/>
    <w:rsid w:val="00B705E0"/>
    <w:rsid w:val="00B717E7"/>
    <w:rsid w:val="00B72F46"/>
    <w:rsid w:val="00B7431F"/>
    <w:rsid w:val="00B74AAC"/>
    <w:rsid w:val="00B74E7C"/>
    <w:rsid w:val="00B74F84"/>
    <w:rsid w:val="00B75803"/>
    <w:rsid w:val="00B76AE7"/>
    <w:rsid w:val="00B77AA6"/>
    <w:rsid w:val="00B85C81"/>
    <w:rsid w:val="00B86F7B"/>
    <w:rsid w:val="00B8715F"/>
    <w:rsid w:val="00B92C08"/>
    <w:rsid w:val="00B943A0"/>
    <w:rsid w:val="00B959FA"/>
    <w:rsid w:val="00B963D4"/>
    <w:rsid w:val="00B9640E"/>
    <w:rsid w:val="00BA1165"/>
    <w:rsid w:val="00BA199D"/>
    <w:rsid w:val="00BA19C6"/>
    <w:rsid w:val="00BA4C03"/>
    <w:rsid w:val="00BA4C51"/>
    <w:rsid w:val="00BA5ACF"/>
    <w:rsid w:val="00BA709B"/>
    <w:rsid w:val="00BA724C"/>
    <w:rsid w:val="00BA77E4"/>
    <w:rsid w:val="00BB133B"/>
    <w:rsid w:val="00BB24F8"/>
    <w:rsid w:val="00BB3E6A"/>
    <w:rsid w:val="00BC028B"/>
    <w:rsid w:val="00BC163A"/>
    <w:rsid w:val="00BC1F0A"/>
    <w:rsid w:val="00BC3094"/>
    <w:rsid w:val="00BC78D3"/>
    <w:rsid w:val="00BD0C9C"/>
    <w:rsid w:val="00BD0F63"/>
    <w:rsid w:val="00BD3AF8"/>
    <w:rsid w:val="00BD488D"/>
    <w:rsid w:val="00BD48BB"/>
    <w:rsid w:val="00BD491E"/>
    <w:rsid w:val="00BD4A40"/>
    <w:rsid w:val="00BD55EA"/>
    <w:rsid w:val="00BD6083"/>
    <w:rsid w:val="00BE0602"/>
    <w:rsid w:val="00BE3EA2"/>
    <w:rsid w:val="00BE43A4"/>
    <w:rsid w:val="00BE4B20"/>
    <w:rsid w:val="00BE580F"/>
    <w:rsid w:val="00BE591E"/>
    <w:rsid w:val="00BE5D90"/>
    <w:rsid w:val="00BE758B"/>
    <w:rsid w:val="00BE7F73"/>
    <w:rsid w:val="00BF1837"/>
    <w:rsid w:val="00BF3FE1"/>
    <w:rsid w:val="00BF4524"/>
    <w:rsid w:val="00BF4823"/>
    <w:rsid w:val="00BF4B61"/>
    <w:rsid w:val="00BF5392"/>
    <w:rsid w:val="00BF543F"/>
    <w:rsid w:val="00BF5606"/>
    <w:rsid w:val="00BF76B2"/>
    <w:rsid w:val="00C00562"/>
    <w:rsid w:val="00C0117D"/>
    <w:rsid w:val="00C01485"/>
    <w:rsid w:val="00C02C1E"/>
    <w:rsid w:val="00C031BB"/>
    <w:rsid w:val="00C03209"/>
    <w:rsid w:val="00C06A1C"/>
    <w:rsid w:val="00C1608E"/>
    <w:rsid w:val="00C16461"/>
    <w:rsid w:val="00C2159E"/>
    <w:rsid w:val="00C21616"/>
    <w:rsid w:val="00C22213"/>
    <w:rsid w:val="00C23F55"/>
    <w:rsid w:val="00C24C89"/>
    <w:rsid w:val="00C26840"/>
    <w:rsid w:val="00C27ED5"/>
    <w:rsid w:val="00C308FC"/>
    <w:rsid w:val="00C30B83"/>
    <w:rsid w:val="00C3465B"/>
    <w:rsid w:val="00C3687A"/>
    <w:rsid w:val="00C37486"/>
    <w:rsid w:val="00C37884"/>
    <w:rsid w:val="00C37F74"/>
    <w:rsid w:val="00C41E40"/>
    <w:rsid w:val="00C420B5"/>
    <w:rsid w:val="00C45837"/>
    <w:rsid w:val="00C45FB0"/>
    <w:rsid w:val="00C465A3"/>
    <w:rsid w:val="00C469A4"/>
    <w:rsid w:val="00C50731"/>
    <w:rsid w:val="00C56452"/>
    <w:rsid w:val="00C56802"/>
    <w:rsid w:val="00C641B6"/>
    <w:rsid w:val="00C65B01"/>
    <w:rsid w:val="00C66067"/>
    <w:rsid w:val="00C67250"/>
    <w:rsid w:val="00C67C4A"/>
    <w:rsid w:val="00C7413E"/>
    <w:rsid w:val="00C750AB"/>
    <w:rsid w:val="00C759A6"/>
    <w:rsid w:val="00C76135"/>
    <w:rsid w:val="00C77349"/>
    <w:rsid w:val="00C8297D"/>
    <w:rsid w:val="00C829B7"/>
    <w:rsid w:val="00C86402"/>
    <w:rsid w:val="00C86A4F"/>
    <w:rsid w:val="00C903A8"/>
    <w:rsid w:val="00C904AD"/>
    <w:rsid w:val="00C91CC4"/>
    <w:rsid w:val="00C91EF4"/>
    <w:rsid w:val="00C9321B"/>
    <w:rsid w:val="00C93E1C"/>
    <w:rsid w:val="00C959AC"/>
    <w:rsid w:val="00CA004E"/>
    <w:rsid w:val="00CA132F"/>
    <w:rsid w:val="00CA18C0"/>
    <w:rsid w:val="00CA2744"/>
    <w:rsid w:val="00CA2EFB"/>
    <w:rsid w:val="00CA58C4"/>
    <w:rsid w:val="00CA5AB6"/>
    <w:rsid w:val="00CA5AF7"/>
    <w:rsid w:val="00CA670A"/>
    <w:rsid w:val="00CA7A64"/>
    <w:rsid w:val="00CA7D14"/>
    <w:rsid w:val="00CA7E3A"/>
    <w:rsid w:val="00CB0228"/>
    <w:rsid w:val="00CB0D06"/>
    <w:rsid w:val="00CB1B37"/>
    <w:rsid w:val="00CB4050"/>
    <w:rsid w:val="00CB6A82"/>
    <w:rsid w:val="00CC01E4"/>
    <w:rsid w:val="00CC1653"/>
    <w:rsid w:val="00CC1C34"/>
    <w:rsid w:val="00CC392A"/>
    <w:rsid w:val="00CC539A"/>
    <w:rsid w:val="00CC539E"/>
    <w:rsid w:val="00CC6A8E"/>
    <w:rsid w:val="00CD082C"/>
    <w:rsid w:val="00CD0914"/>
    <w:rsid w:val="00CD35B2"/>
    <w:rsid w:val="00CD3CEE"/>
    <w:rsid w:val="00CE0A84"/>
    <w:rsid w:val="00CE2771"/>
    <w:rsid w:val="00CE31E5"/>
    <w:rsid w:val="00CE7A0C"/>
    <w:rsid w:val="00CF298F"/>
    <w:rsid w:val="00CF30FE"/>
    <w:rsid w:val="00CF5F26"/>
    <w:rsid w:val="00D00EA6"/>
    <w:rsid w:val="00D029F4"/>
    <w:rsid w:val="00D056B5"/>
    <w:rsid w:val="00D13D73"/>
    <w:rsid w:val="00D151A9"/>
    <w:rsid w:val="00D16E41"/>
    <w:rsid w:val="00D1705D"/>
    <w:rsid w:val="00D177B3"/>
    <w:rsid w:val="00D17ACB"/>
    <w:rsid w:val="00D204CA"/>
    <w:rsid w:val="00D21676"/>
    <w:rsid w:val="00D222C0"/>
    <w:rsid w:val="00D2332B"/>
    <w:rsid w:val="00D24383"/>
    <w:rsid w:val="00D30704"/>
    <w:rsid w:val="00D30BA8"/>
    <w:rsid w:val="00D343FB"/>
    <w:rsid w:val="00D35D7B"/>
    <w:rsid w:val="00D37119"/>
    <w:rsid w:val="00D407FC"/>
    <w:rsid w:val="00D41396"/>
    <w:rsid w:val="00D4177C"/>
    <w:rsid w:val="00D4236F"/>
    <w:rsid w:val="00D42854"/>
    <w:rsid w:val="00D449AC"/>
    <w:rsid w:val="00D44BFB"/>
    <w:rsid w:val="00D457F7"/>
    <w:rsid w:val="00D473BA"/>
    <w:rsid w:val="00D4798F"/>
    <w:rsid w:val="00D5141C"/>
    <w:rsid w:val="00D53BB9"/>
    <w:rsid w:val="00D54804"/>
    <w:rsid w:val="00D55CCF"/>
    <w:rsid w:val="00D56E98"/>
    <w:rsid w:val="00D602DE"/>
    <w:rsid w:val="00D60AC5"/>
    <w:rsid w:val="00D62FCE"/>
    <w:rsid w:val="00D632FD"/>
    <w:rsid w:val="00D6330D"/>
    <w:rsid w:val="00D64F89"/>
    <w:rsid w:val="00D65202"/>
    <w:rsid w:val="00D70E52"/>
    <w:rsid w:val="00D72123"/>
    <w:rsid w:val="00D72DAC"/>
    <w:rsid w:val="00D75461"/>
    <w:rsid w:val="00D75FD4"/>
    <w:rsid w:val="00D76854"/>
    <w:rsid w:val="00D802EE"/>
    <w:rsid w:val="00D8197B"/>
    <w:rsid w:val="00D84E6D"/>
    <w:rsid w:val="00D8681B"/>
    <w:rsid w:val="00D87682"/>
    <w:rsid w:val="00D917AE"/>
    <w:rsid w:val="00D91A35"/>
    <w:rsid w:val="00D92BE8"/>
    <w:rsid w:val="00D9436C"/>
    <w:rsid w:val="00D94BF9"/>
    <w:rsid w:val="00D95582"/>
    <w:rsid w:val="00D967FA"/>
    <w:rsid w:val="00DA00B7"/>
    <w:rsid w:val="00DA06F0"/>
    <w:rsid w:val="00DA3385"/>
    <w:rsid w:val="00DA3EB8"/>
    <w:rsid w:val="00DA4683"/>
    <w:rsid w:val="00DA51EA"/>
    <w:rsid w:val="00DB2A54"/>
    <w:rsid w:val="00DB43FC"/>
    <w:rsid w:val="00DB5BB5"/>
    <w:rsid w:val="00DB71A2"/>
    <w:rsid w:val="00DB7CF3"/>
    <w:rsid w:val="00DC038B"/>
    <w:rsid w:val="00DC06CB"/>
    <w:rsid w:val="00DC1233"/>
    <w:rsid w:val="00DC1621"/>
    <w:rsid w:val="00DC37F3"/>
    <w:rsid w:val="00DC4442"/>
    <w:rsid w:val="00DC5DBF"/>
    <w:rsid w:val="00DC7EE1"/>
    <w:rsid w:val="00DD0650"/>
    <w:rsid w:val="00DD0E93"/>
    <w:rsid w:val="00DD3F0E"/>
    <w:rsid w:val="00DD64AB"/>
    <w:rsid w:val="00DD65D8"/>
    <w:rsid w:val="00DD72AA"/>
    <w:rsid w:val="00DD75A3"/>
    <w:rsid w:val="00DD7DD4"/>
    <w:rsid w:val="00DE102A"/>
    <w:rsid w:val="00DE11F1"/>
    <w:rsid w:val="00DE1611"/>
    <w:rsid w:val="00DE1841"/>
    <w:rsid w:val="00DE259D"/>
    <w:rsid w:val="00DF064B"/>
    <w:rsid w:val="00DF38BB"/>
    <w:rsid w:val="00DF56B2"/>
    <w:rsid w:val="00DF60BA"/>
    <w:rsid w:val="00DF6B5C"/>
    <w:rsid w:val="00DF6F9C"/>
    <w:rsid w:val="00DF7223"/>
    <w:rsid w:val="00DF7478"/>
    <w:rsid w:val="00E0382F"/>
    <w:rsid w:val="00E0569B"/>
    <w:rsid w:val="00E05DF6"/>
    <w:rsid w:val="00E07381"/>
    <w:rsid w:val="00E079B6"/>
    <w:rsid w:val="00E14D7D"/>
    <w:rsid w:val="00E15005"/>
    <w:rsid w:val="00E15052"/>
    <w:rsid w:val="00E203C5"/>
    <w:rsid w:val="00E21C19"/>
    <w:rsid w:val="00E23173"/>
    <w:rsid w:val="00E243BE"/>
    <w:rsid w:val="00E264CA"/>
    <w:rsid w:val="00E273AE"/>
    <w:rsid w:val="00E27CF5"/>
    <w:rsid w:val="00E305B7"/>
    <w:rsid w:val="00E329EF"/>
    <w:rsid w:val="00E34F4D"/>
    <w:rsid w:val="00E4759C"/>
    <w:rsid w:val="00E52C9E"/>
    <w:rsid w:val="00E53C04"/>
    <w:rsid w:val="00E559F9"/>
    <w:rsid w:val="00E55A05"/>
    <w:rsid w:val="00E614FF"/>
    <w:rsid w:val="00E627FA"/>
    <w:rsid w:val="00E631AB"/>
    <w:rsid w:val="00E65F79"/>
    <w:rsid w:val="00E6615B"/>
    <w:rsid w:val="00E664F7"/>
    <w:rsid w:val="00E7401E"/>
    <w:rsid w:val="00E74578"/>
    <w:rsid w:val="00E7487C"/>
    <w:rsid w:val="00E75B26"/>
    <w:rsid w:val="00E76535"/>
    <w:rsid w:val="00E766DE"/>
    <w:rsid w:val="00E80DCA"/>
    <w:rsid w:val="00E82D0E"/>
    <w:rsid w:val="00E83343"/>
    <w:rsid w:val="00E844AF"/>
    <w:rsid w:val="00E90F9A"/>
    <w:rsid w:val="00E91639"/>
    <w:rsid w:val="00E91F5D"/>
    <w:rsid w:val="00E935B9"/>
    <w:rsid w:val="00E94601"/>
    <w:rsid w:val="00E95D44"/>
    <w:rsid w:val="00E962CF"/>
    <w:rsid w:val="00E96647"/>
    <w:rsid w:val="00E972F4"/>
    <w:rsid w:val="00EA332A"/>
    <w:rsid w:val="00EA441A"/>
    <w:rsid w:val="00EA5E10"/>
    <w:rsid w:val="00EA722E"/>
    <w:rsid w:val="00EB1856"/>
    <w:rsid w:val="00EB3595"/>
    <w:rsid w:val="00EB3D01"/>
    <w:rsid w:val="00EB4F8C"/>
    <w:rsid w:val="00EB693F"/>
    <w:rsid w:val="00EC0282"/>
    <w:rsid w:val="00EC388C"/>
    <w:rsid w:val="00EC4295"/>
    <w:rsid w:val="00EC43F8"/>
    <w:rsid w:val="00EC52F3"/>
    <w:rsid w:val="00EC5D80"/>
    <w:rsid w:val="00EC60C9"/>
    <w:rsid w:val="00EC6EED"/>
    <w:rsid w:val="00EC7437"/>
    <w:rsid w:val="00EC780D"/>
    <w:rsid w:val="00ED0958"/>
    <w:rsid w:val="00ED2D1A"/>
    <w:rsid w:val="00EE621E"/>
    <w:rsid w:val="00EE743C"/>
    <w:rsid w:val="00EE79B5"/>
    <w:rsid w:val="00EF0443"/>
    <w:rsid w:val="00EF0480"/>
    <w:rsid w:val="00EF061D"/>
    <w:rsid w:val="00EF0E1B"/>
    <w:rsid w:val="00EF1039"/>
    <w:rsid w:val="00EF1EE6"/>
    <w:rsid w:val="00EF59F2"/>
    <w:rsid w:val="00EF6229"/>
    <w:rsid w:val="00EF7C36"/>
    <w:rsid w:val="00EF7F6B"/>
    <w:rsid w:val="00F0309E"/>
    <w:rsid w:val="00F07B04"/>
    <w:rsid w:val="00F10E43"/>
    <w:rsid w:val="00F1411C"/>
    <w:rsid w:val="00F14988"/>
    <w:rsid w:val="00F15925"/>
    <w:rsid w:val="00F20AF3"/>
    <w:rsid w:val="00F21302"/>
    <w:rsid w:val="00F22F36"/>
    <w:rsid w:val="00F22FED"/>
    <w:rsid w:val="00F23931"/>
    <w:rsid w:val="00F277AC"/>
    <w:rsid w:val="00F36ACC"/>
    <w:rsid w:val="00F37013"/>
    <w:rsid w:val="00F373A8"/>
    <w:rsid w:val="00F37BCA"/>
    <w:rsid w:val="00F42F1F"/>
    <w:rsid w:val="00F4373B"/>
    <w:rsid w:val="00F43F56"/>
    <w:rsid w:val="00F44C78"/>
    <w:rsid w:val="00F45DF2"/>
    <w:rsid w:val="00F46676"/>
    <w:rsid w:val="00F46B3C"/>
    <w:rsid w:val="00F479AD"/>
    <w:rsid w:val="00F50B4A"/>
    <w:rsid w:val="00F51758"/>
    <w:rsid w:val="00F5196E"/>
    <w:rsid w:val="00F5210E"/>
    <w:rsid w:val="00F54ACA"/>
    <w:rsid w:val="00F567FD"/>
    <w:rsid w:val="00F57721"/>
    <w:rsid w:val="00F57CE7"/>
    <w:rsid w:val="00F57E0C"/>
    <w:rsid w:val="00F61145"/>
    <w:rsid w:val="00F629CA"/>
    <w:rsid w:val="00F650EA"/>
    <w:rsid w:val="00F67589"/>
    <w:rsid w:val="00F70A8B"/>
    <w:rsid w:val="00F71330"/>
    <w:rsid w:val="00F715AB"/>
    <w:rsid w:val="00F725CA"/>
    <w:rsid w:val="00F72C13"/>
    <w:rsid w:val="00F75904"/>
    <w:rsid w:val="00F76989"/>
    <w:rsid w:val="00F7762B"/>
    <w:rsid w:val="00F80874"/>
    <w:rsid w:val="00F87C9B"/>
    <w:rsid w:val="00F92347"/>
    <w:rsid w:val="00F939B6"/>
    <w:rsid w:val="00F94EAB"/>
    <w:rsid w:val="00F96976"/>
    <w:rsid w:val="00F973CA"/>
    <w:rsid w:val="00F97874"/>
    <w:rsid w:val="00FA0069"/>
    <w:rsid w:val="00FA2529"/>
    <w:rsid w:val="00FA4F1D"/>
    <w:rsid w:val="00FA53CD"/>
    <w:rsid w:val="00FA59EC"/>
    <w:rsid w:val="00FA5A0B"/>
    <w:rsid w:val="00FA5CD5"/>
    <w:rsid w:val="00FA5FF0"/>
    <w:rsid w:val="00FA6A0A"/>
    <w:rsid w:val="00FA6F12"/>
    <w:rsid w:val="00FA77B9"/>
    <w:rsid w:val="00FB1913"/>
    <w:rsid w:val="00FB5357"/>
    <w:rsid w:val="00FC19B8"/>
    <w:rsid w:val="00FC518C"/>
    <w:rsid w:val="00FC5DFA"/>
    <w:rsid w:val="00FC75F7"/>
    <w:rsid w:val="00FD1606"/>
    <w:rsid w:val="00FD2D8F"/>
    <w:rsid w:val="00FD3945"/>
    <w:rsid w:val="00FD6B16"/>
    <w:rsid w:val="00FE1765"/>
    <w:rsid w:val="00FE26F7"/>
    <w:rsid w:val="00FE2F23"/>
    <w:rsid w:val="00FE6AFD"/>
    <w:rsid w:val="00FF2C99"/>
    <w:rsid w:val="00FF33AF"/>
    <w:rsid w:val="00FF6409"/>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B796"/>
  <w15:docId w15:val="{961D7646-5A1F-41EA-A64F-40B603CC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E614F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link w:val="20"/>
    <w:uiPriority w:val="9"/>
    <w:qFormat/>
    <w:rsid w:val="000117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133B"/>
    <w:pPr>
      <w:ind w:firstLineChars="200" w:firstLine="420"/>
    </w:pPr>
  </w:style>
  <w:style w:type="character" w:customStyle="1" w:styleId="11">
    <w:name w:val="明显引用 字符1"/>
    <w:basedOn w:val="a0"/>
    <w:link w:val="a4"/>
    <w:uiPriority w:val="30"/>
    <w:rsid w:val="003D349D"/>
    <w:rPr>
      <w:b/>
      <w:bCs/>
      <w:i/>
      <w:iCs/>
      <w:color w:val="4F81BD"/>
    </w:rPr>
  </w:style>
  <w:style w:type="paragraph" w:styleId="a4">
    <w:name w:val="Intense Quote"/>
    <w:basedOn w:val="a"/>
    <w:next w:val="a"/>
    <w:link w:val="11"/>
    <w:uiPriority w:val="30"/>
    <w:qFormat/>
    <w:rsid w:val="003D349D"/>
    <w:pPr>
      <w:pBdr>
        <w:bottom w:val="single" w:sz="4" w:space="4" w:color="4F81BD"/>
      </w:pBdr>
      <w:spacing w:before="200" w:after="280"/>
      <w:ind w:left="936" w:right="936"/>
    </w:pPr>
    <w:rPr>
      <w:b/>
      <w:bCs/>
      <w:i/>
      <w:iCs/>
      <w:color w:val="4F81BD"/>
    </w:rPr>
  </w:style>
  <w:style w:type="character" w:customStyle="1" w:styleId="a5">
    <w:name w:val="明显引用 字符"/>
    <w:basedOn w:val="a0"/>
    <w:uiPriority w:val="30"/>
    <w:rsid w:val="003D349D"/>
    <w:rPr>
      <w:i/>
      <w:iCs/>
      <w:color w:val="4472C4" w:themeColor="accent1"/>
    </w:rPr>
  </w:style>
  <w:style w:type="character" w:customStyle="1" w:styleId="20">
    <w:name w:val="标题 2 字符"/>
    <w:basedOn w:val="a0"/>
    <w:link w:val="2"/>
    <w:uiPriority w:val="9"/>
    <w:rsid w:val="00011725"/>
    <w:rPr>
      <w:rFonts w:ascii="宋体" w:eastAsia="宋体" w:hAnsi="宋体" w:cs="宋体"/>
      <w:b/>
      <w:bCs/>
      <w:kern w:val="0"/>
      <w:sz w:val="36"/>
      <w:szCs w:val="36"/>
    </w:rPr>
  </w:style>
  <w:style w:type="character" w:styleId="a6">
    <w:name w:val="Hyperlink"/>
    <w:basedOn w:val="a0"/>
    <w:uiPriority w:val="99"/>
    <w:semiHidden/>
    <w:unhideWhenUsed/>
    <w:rsid w:val="00011725"/>
    <w:rPr>
      <w:color w:val="0000FF"/>
      <w:u w:val="single"/>
    </w:rPr>
  </w:style>
  <w:style w:type="paragraph" w:customStyle="1" w:styleId="username">
    <w:name w:val="user_name"/>
    <w:basedOn w:val="a"/>
    <w:rsid w:val="00011725"/>
    <w:pPr>
      <w:widowControl/>
      <w:spacing w:before="100" w:beforeAutospacing="1" w:after="100" w:afterAutospacing="1"/>
      <w:jc w:val="left"/>
    </w:pPr>
    <w:rPr>
      <w:rFonts w:ascii="宋体" w:eastAsia="宋体" w:hAnsi="宋体" w:cs="宋体"/>
      <w:kern w:val="0"/>
      <w:sz w:val="24"/>
      <w:szCs w:val="24"/>
    </w:rPr>
  </w:style>
  <w:style w:type="paragraph" w:customStyle="1" w:styleId="sharetime">
    <w:name w:val="share_time"/>
    <w:basedOn w:val="a"/>
    <w:rsid w:val="00011725"/>
    <w:pPr>
      <w:widowControl/>
      <w:spacing w:before="100" w:beforeAutospacing="1" w:after="100" w:afterAutospacing="1"/>
      <w:jc w:val="left"/>
    </w:pPr>
    <w:rPr>
      <w:rFonts w:ascii="宋体" w:eastAsia="宋体" w:hAnsi="宋体" w:cs="宋体"/>
      <w:kern w:val="0"/>
      <w:sz w:val="24"/>
      <w:szCs w:val="24"/>
    </w:rPr>
  </w:style>
  <w:style w:type="character" w:customStyle="1" w:styleId="fcqh">
    <w:name w:val="fcqh"/>
    <w:basedOn w:val="a0"/>
    <w:rsid w:val="00011725"/>
  </w:style>
  <w:style w:type="paragraph" w:customStyle="1" w:styleId="docdesc">
    <w:name w:val="doc_desc"/>
    <w:basedOn w:val="a"/>
    <w:rsid w:val="00011725"/>
    <w:pPr>
      <w:widowControl/>
      <w:spacing w:before="100" w:beforeAutospacing="1" w:after="100" w:afterAutospacing="1"/>
      <w:jc w:val="left"/>
    </w:pPr>
    <w:rPr>
      <w:rFonts w:ascii="宋体" w:eastAsia="宋体" w:hAnsi="宋体" w:cs="宋体"/>
      <w:kern w:val="0"/>
      <w:sz w:val="24"/>
      <w:szCs w:val="24"/>
    </w:rPr>
  </w:style>
  <w:style w:type="character" w:customStyle="1" w:styleId="hdtit">
    <w:name w:val="hd_tit"/>
    <w:basedOn w:val="a0"/>
    <w:rsid w:val="00011725"/>
  </w:style>
  <w:style w:type="paragraph" w:styleId="a7">
    <w:name w:val="Balloon Text"/>
    <w:basedOn w:val="a"/>
    <w:link w:val="a8"/>
    <w:uiPriority w:val="99"/>
    <w:semiHidden/>
    <w:unhideWhenUsed/>
    <w:rsid w:val="00011725"/>
    <w:rPr>
      <w:sz w:val="18"/>
      <w:szCs w:val="18"/>
    </w:rPr>
  </w:style>
  <w:style w:type="character" w:customStyle="1" w:styleId="a8">
    <w:name w:val="批注框文本 字符"/>
    <w:basedOn w:val="a0"/>
    <w:link w:val="a7"/>
    <w:uiPriority w:val="99"/>
    <w:semiHidden/>
    <w:rsid w:val="00011725"/>
    <w:rPr>
      <w:sz w:val="18"/>
      <w:szCs w:val="18"/>
    </w:rPr>
  </w:style>
  <w:style w:type="paragraph" w:styleId="a9">
    <w:name w:val="Normal (Web)"/>
    <w:basedOn w:val="a"/>
    <w:uiPriority w:val="99"/>
    <w:unhideWhenUsed/>
    <w:rsid w:val="00385963"/>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
    <w:link w:val="ab"/>
    <w:uiPriority w:val="99"/>
    <w:unhideWhenUsed/>
    <w:rsid w:val="00656BA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56BAE"/>
    <w:rPr>
      <w:sz w:val="18"/>
      <w:szCs w:val="18"/>
    </w:rPr>
  </w:style>
  <w:style w:type="character" w:customStyle="1" w:styleId="ac">
    <w:name w:val="页脚 字符"/>
    <w:link w:val="ad"/>
    <w:uiPriority w:val="99"/>
    <w:rsid w:val="00877EA5"/>
    <w:rPr>
      <w:sz w:val="18"/>
      <w:szCs w:val="18"/>
    </w:rPr>
  </w:style>
  <w:style w:type="paragraph" w:styleId="ad">
    <w:name w:val="footer"/>
    <w:basedOn w:val="a"/>
    <w:link w:val="ac"/>
    <w:uiPriority w:val="99"/>
    <w:rsid w:val="00877EA5"/>
    <w:pPr>
      <w:tabs>
        <w:tab w:val="center" w:pos="4153"/>
        <w:tab w:val="right" w:pos="8306"/>
      </w:tabs>
      <w:snapToGrid w:val="0"/>
      <w:jc w:val="left"/>
    </w:pPr>
    <w:rPr>
      <w:sz w:val="18"/>
      <w:szCs w:val="18"/>
    </w:rPr>
  </w:style>
  <w:style w:type="character" w:customStyle="1" w:styleId="Char1">
    <w:name w:val="页脚 Char1"/>
    <w:basedOn w:val="a0"/>
    <w:uiPriority w:val="99"/>
    <w:semiHidden/>
    <w:rsid w:val="00877EA5"/>
    <w:rPr>
      <w:sz w:val="18"/>
      <w:szCs w:val="18"/>
    </w:rPr>
  </w:style>
  <w:style w:type="character" w:styleId="ae">
    <w:name w:val="Emphasis"/>
    <w:basedOn w:val="a0"/>
    <w:uiPriority w:val="20"/>
    <w:qFormat/>
    <w:rsid w:val="00E0382F"/>
    <w:rPr>
      <w:i/>
      <w:iCs/>
    </w:rPr>
  </w:style>
  <w:style w:type="table" w:styleId="af">
    <w:name w:val="Table Grid"/>
    <w:basedOn w:val="a1"/>
    <w:uiPriority w:val="39"/>
    <w:rsid w:val="0078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C07B8"/>
    <w:rPr>
      <w:b/>
      <w:bCs/>
    </w:rPr>
  </w:style>
  <w:style w:type="paragraph" w:styleId="af1">
    <w:name w:val="Revision"/>
    <w:hidden/>
    <w:uiPriority w:val="99"/>
    <w:semiHidden/>
    <w:rsid w:val="0058622C"/>
  </w:style>
  <w:style w:type="paragraph" w:styleId="af2">
    <w:name w:val="Body Text"/>
    <w:basedOn w:val="a"/>
    <w:link w:val="af3"/>
    <w:uiPriority w:val="1"/>
    <w:qFormat/>
    <w:rsid w:val="00811882"/>
    <w:pPr>
      <w:ind w:left="220"/>
      <w:jc w:val="left"/>
    </w:pPr>
    <w:rPr>
      <w:rFonts w:ascii="宋体" w:eastAsia="宋体" w:hAnsi="宋体" w:cs="Times New Roman"/>
      <w:kern w:val="0"/>
      <w:sz w:val="32"/>
      <w:szCs w:val="32"/>
      <w:lang w:eastAsia="en-US"/>
    </w:rPr>
  </w:style>
  <w:style w:type="character" w:customStyle="1" w:styleId="af3">
    <w:name w:val="正文文本 字符"/>
    <w:basedOn w:val="a0"/>
    <w:link w:val="af2"/>
    <w:uiPriority w:val="1"/>
    <w:rsid w:val="00811882"/>
    <w:rPr>
      <w:rFonts w:ascii="宋体" w:eastAsia="宋体" w:hAnsi="宋体" w:cs="Times New Roman"/>
      <w:kern w:val="0"/>
      <w:sz w:val="32"/>
      <w:szCs w:val="32"/>
      <w:lang w:eastAsia="en-US"/>
    </w:rPr>
  </w:style>
  <w:style w:type="character" w:customStyle="1" w:styleId="10">
    <w:name w:val="标题 1 字符"/>
    <w:basedOn w:val="a0"/>
    <w:link w:val="1"/>
    <w:uiPriority w:val="99"/>
    <w:rsid w:val="00E614FF"/>
    <w:rPr>
      <w:rFonts w:ascii="Calibri" w:eastAsia="宋体" w:hAnsi="Calibri" w:cs="Times New Roman"/>
      <w:b/>
      <w:bCs/>
      <w:kern w:val="44"/>
      <w:sz w:val="44"/>
      <w:szCs w:val="44"/>
    </w:rPr>
  </w:style>
  <w:style w:type="paragraph" w:styleId="af4">
    <w:name w:val="Date"/>
    <w:basedOn w:val="a"/>
    <w:next w:val="a"/>
    <w:link w:val="af5"/>
    <w:uiPriority w:val="99"/>
    <w:semiHidden/>
    <w:unhideWhenUsed/>
    <w:rsid w:val="00336E61"/>
    <w:pPr>
      <w:ind w:leftChars="2500" w:left="100"/>
    </w:pPr>
  </w:style>
  <w:style w:type="character" w:customStyle="1" w:styleId="af5">
    <w:name w:val="日期 字符"/>
    <w:basedOn w:val="a0"/>
    <w:link w:val="af4"/>
    <w:uiPriority w:val="99"/>
    <w:semiHidden/>
    <w:rsid w:val="00336E61"/>
  </w:style>
  <w:style w:type="character" w:styleId="af6">
    <w:name w:val="page number"/>
    <w:basedOn w:val="a0"/>
    <w:semiHidden/>
    <w:unhideWhenUsed/>
    <w:rsid w:val="001E4746"/>
  </w:style>
  <w:style w:type="paragraph" w:styleId="af7">
    <w:name w:val="Plain Text"/>
    <w:basedOn w:val="a"/>
    <w:link w:val="af8"/>
    <w:qFormat/>
    <w:rsid w:val="00C67C4A"/>
    <w:rPr>
      <w:rFonts w:ascii="宋体" w:hAnsi="Courier New" w:cs="Courier New"/>
      <w:szCs w:val="21"/>
    </w:rPr>
  </w:style>
  <w:style w:type="character" w:customStyle="1" w:styleId="af8">
    <w:name w:val="纯文本 字符"/>
    <w:basedOn w:val="a0"/>
    <w:link w:val="af7"/>
    <w:qFormat/>
    <w:rsid w:val="00C67C4A"/>
    <w:rPr>
      <w:rFonts w:ascii="宋体" w:hAnsi="Courier New" w:cs="Courier New"/>
      <w:szCs w:val="21"/>
    </w:rPr>
  </w:style>
  <w:style w:type="paragraph" w:customStyle="1" w:styleId="12">
    <w:name w:val="纯文本1"/>
    <w:basedOn w:val="a"/>
    <w:qFormat/>
    <w:rsid w:val="00C67C4A"/>
    <w:rPr>
      <w:rFonts w:ascii="宋体" w:eastAsia="宋体" w:hAnsi="Courier New" w:cs="Courier New"/>
      <w:szCs w:val="21"/>
    </w:rPr>
  </w:style>
  <w:style w:type="paragraph" w:customStyle="1" w:styleId="p0">
    <w:name w:val="p0"/>
    <w:basedOn w:val="a"/>
    <w:qFormat/>
    <w:rsid w:val="00C67C4A"/>
    <w:pPr>
      <w:widowControl/>
    </w:pPr>
    <w:rPr>
      <w:kern w:val="0"/>
      <w:szCs w:val="21"/>
    </w:rPr>
  </w:style>
  <w:style w:type="character" w:styleId="af9">
    <w:name w:val="annotation reference"/>
    <w:basedOn w:val="a0"/>
    <w:uiPriority w:val="99"/>
    <w:semiHidden/>
    <w:unhideWhenUsed/>
    <w:rsid w:val="000232B9"/>
    <w:rPr>
      <w:sz w:val="21"/>
      <w:szCs w:val="21"/>
    </w:rPr>
  </w:style>
  <w:style w:type="paragraph" w:styleId="afa">
    <w:name w:val="annotation text"/>
    <w:basedOn w:val="a"/>
    <w:link w:val="afb"/>
    <w:uiPriority w:val="99"/>
    <w:semiHidden/>
    <w:unhideWhenUsed/>
    <w:rsid w:val="000232B9"/>
    <w:pPr>
      <w:jc w:val="left"/>
    </w:pPr>
  </w:style>
  <w:style w:type="character" w:customStyle="1" w:styleId="afb">
    <w:name w:val="批注文字 字符"/>
    <w:basedOn w:val="a0"/>
    <w:link w:val="afa"/>
    <w:uiPriority w:val="99"/>
    <w:semiHidden/>
    <w:rsid w:val="000232B9"/>
  </w:style>
  <w:style w:type="paragraph" w:styleId="afc">
    <w:name w:val="annotation subject"/>
    <w:basedOn w:val="afa"/>
    <w:next w:val="afa"/>
    <w:link w:val="afd"/>
    <w:uiPriority w:val="99"/>
    <w:semiHidden/>
    <w:unhideWhenUsed/>
    <w:rsid w:val="000232B9"/>
    <w:rPr>
      <w:b/>
      <w:bCs/>
    </w:rPr>
  </w:style>
  <w:style w:type="character" w:customStyle="1" w:styleId="afd">
    <w:name w:val="批注主题 字符"/>
    <w:basedOn w:val="afb"/>
    <w:link w:val="afc"/>
    <w:uiPriority w:val="99"/>
    <w:semiHidden/>
    <w:rsid w:val="00023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92">
      <w:bodyDiv w:val="1"/>
      <w:marLeft w:val="0"/>
      <w:marRight w:val="0"/>
      <w:marTop w:val="0"/>
      <w:marBottom w:val="0"/>
      <w:divBdr>
        <w:top w:val="none" w:sz="0" w:space="0" w:color="auto"/>
        <w:left w:val="none" w:sz="0" w:space="0" w:color="auto"/>
        <w:bottom w:val="none" w:sz="0" w:space="0" w:color="auto"/>
        <w:right w:val="none" w:sz="0" w:space="0" w:color="auto"/>
      </w:divBdr>
    </w:div>
    <w:div w:id="11300076">
      <w:bodyDiv w:val="1"/>
      <w:marLeft w:val="0"/>
      <w:marRight w:val="0"/>
      <w:marTop w:val="0"/>
      <w:marBottom w:val="0"/>
      <w:divBdr>
        <w:top w:val="none" w:sz="0" w:space="0" w:color="auto"/>
        <w:left w:val="none" w:sz="0" w:space="0" w:color="auto"/>
        <w:bottom w:val="none" w:sz="0" w:space="0" w:color="auto"/>
        <w:right w:val="none" w:sz="0" w:space="0" w:color="auto"/>
      </w:divBdr>
    </w:div>
    <w:div w:id="24058768">
      <w:bodyDiv w:val="1"/>
      <w:marLeft w:val="0"/>
      <w:marRight w:val="0"/>
      <w:marTop w:val="0"/>
      <w:marBottom w:val="0"/>
      <w:divBdr>
        <w:top w:val="none" w:sz="0" w:space="0" w:color="auto"/>
        <w:left w:val="none" w:sz="0" w:space="0" w:color="auto"/>
        <w:bottom w:val="none" w:sz="0" w:space="0" w:color="auto"/>
        <w:right w:val="none" w:sz="0" w:space="0" w:color="auto"/>
      </w:divBdr>
    </w:div>
    <w:div w:id="60910634">
      <w:bodyDiv w:val="1"/>
      <w:marLeft w:val="0"/>
      <w:marRight w:val="0"/>
      <w:marTop w:val="0"/>
      <w:marBottom w:val="0"/>
      <w:divBdr>
        <w:top w:val="none" w:sz="0" w:space="0" w:color="auto"/>
        <w:left w:val="none" w:sz="0" w:space="0" w:color="auto"/>
        <w:bottom w:val="none" w:sz="0" w:space="0" w:color="auto"/>
        <w:right w:val="none" w:sz="0" w:space="0" w:color="auto"/>
      </w:divBdr>
    </w:div>
    <w:div w:id="66658341">
      <w:bodyDiv w:val="1"/>
      <w:marLeft w:val="0"/>
      <w:marRight w:val="0"/>
      <w:marTop w:val="0"/>
      <w:marBottom w:val="0"/>
      <w:divBdr>
        <w:top w:val="none" w:sz="0" w:space="0" w:color="auto"/>
        <w:left w:val="none" w:sz="0" w:space="0" w:color="auto"/>
        <w:bottom w:val="none" w:sz="0" w:space="0" w:color="auto"/>
        <w:right w:val="none" w:sz="0" w:space="0" w:color="auto"/>
      </w:divBdr>
      <w:divsChild>
        <w:div w:id="42757711">
          <w:marLeft w:val="547"/>
          <w:marRight w:val="0"/>
          <w:marTop w:val="0"/>
          <w:marBottom w:val="0"/>
          <w:divBdr>
            <w:top w:val="none" w:sz="0" w:space="0" w:color="auto"/>
            <w:left w:val="none" w:sz="0" w:space="0" w:color="auto"/>
            <w:bottom w:val="none" w:sz="0" w:space="0" w:color="auto"/>
            <w:right w:val="none" w:sz="0" w:space="0" w:color="auto"/>
          </w:divBdr>
        </w:div>
      </w:divsChild>
    </w:div>
    <w:div w:id="81338167">
      <w:bodyDiv w:val="1"/>
      <w:marLeft w:val="0"/>
      <w:marRight w:val="0"/>
      <w:marTop w:val="0"/>
      <w:marBottom w:val="0"/>
      <w:divBdr>
        <w:top w:val="none" w:sz="0" w:space="0" w:color="auto"/>
        <w:left w:val="none" w:sz="0" w:space="0" w:color="auto"/>
        <w:bottom w:val="none" w:sz="0" w:space="0" w:color="auto"/>
        <w:right w:val="none" w:sz="0" w:space="0" w:color="auto"/>
      </w:divBdr>
    </w:div>
    <w:div w:id="88544465">
      <w:bodyDiv w:val="1"/>
      <w:marLeft w:val="0"/>
      <w:marRight w:val="0"/>
      <w:marTop w:val="0"/>
      <w:marBottom w:val="0"/>
      <w:divBdr>
        <w:top w:val="none" w:sz="0" w:space="0" w:color="auto"/>
        <w:left w:val="none" w:sz="0" w:space="0" w:color="auto"/>
        <w:bottom w:val="none" w:sz="0" w:space="0" w:color="auto"/>
        <w:right w:val="none" w:sz="0" w:space="0" w:color="auto"/>
      </w:divBdr>
    </w:div>
    <w:div w:id="117770207">
      <w:bodyDiv w:val="1"/>
      <w:marLeft w:val="0"/>
      <w:marRight w:val="0"/>
      <w:marTop w:val="0"/>
      <w:marBottom w:val="0"/>
      <w:divBdr>
        <w:top w:val="none" w:sz="0" w:space="0" w:color="auto"/>
        <w:left w:val="none" w:sz="0" w:space="0" w:color="auto"/>
        <w:bottom w:val="none" w:sz="0" w:space="0" w:color="auto"/>
        <w:right w:val="none" w:sz="0" w:space="0" w:color="auto"/>
      </w:divBdr>
      <w:divsChild>
        <w:div w:id="503938827">
          <w:marLeft w:val="0"/>
          <w:marRight w:val="0"/>
          <w:marTop w:val="0"/>
          <w:marBottom w:val="0"/>
          <w:divBdr>
            <w:top w:val="none" w:sz="0" w:space="0" w:color="auto"/>
            <w:left w:val="none" w:sz="0" w:space="0" w:color="auto"/>
            <w:bottom w:val="none" w:sz="0" w:space="0" w:color="auto"/>
            <w:right w:val="none" w:sz="0" w:space="0" w:color="auto"/>
          </w:divBdr>
          <w:divsChild>
            <w:div w:id="576482085">
              <w:marLeft w:val="0"/>
              <w:marRight w:val="0"/>
              <w:marTop w:val="0"/>
              <w:marBottom w:val="0"/>
              <w:divBdr>
                <w:top w:val="none" w:sz="0" w:space="0" w:color="auto"/>
                <w:left w:val="none" w:sz="0" w:space="0" w:color="auto"/>
                <w:bottom w:val="none" w:sz="0" w:space="0" w:color="auto"/>
                <w:right w:val="none" w:sz="0" w:space="0" w:color="auto"/>
              </w:divBdr>
              <w:divsChild>
                <w:div w:id="321323072">
                  <w:marLeft w:val="0"/>
                  <w:marRight w:val="0"/>
                  <w:marTop w:val="0"/>
                  <w:marBottom w:val="0"/>
                  <w:divBdr>
                    <w:top w:val="none" w:sz="0" w:space="0" w:color="auto"/>
                    <w:left w:val="none" w:sz="0" w:space="0" w:color="auto"/>
                    <w:bottom w:val="none" w:sz="0" w:space="0" w:color="auto"/>
                    <w:right w:val="none" w:sz="0" w:space="0" w:color="auto"/>
                  </w:divBdr>
                  <w:divsChild>
                    <w:div w:id="16102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4669">
          <w:marLeft w:val="0"/>
          <w:marRight w:val="0"/>
          <w:marTop w:val="0"/>
          <w:marBottom w:val="0"/>
          <w:divBdr>
            <w:top w:val="none" w:sz="0" w:space="0" w:color="auto"/>
            <w:left w:val="none" w:sz="0" w:space="0" w:color="auto"/>
            <w:bottom w:val="none" w:sz="0" w:space="0" w:color="auto"/>
            <w:right w:val="none" w:sz="0" w:space="0" w:color="auto"/>
          </w:divBdr>
          <w:divsChild>
            <w:div w:id="480659889">
              <w:marLeft w:val="0"/>
              <w:marRight w:val="0"/>
              <w:marTop w:val="0"/>
              <w:marBottom w:val="0"/>
              <w:divBdr>
                <w:top w:val="none" w:sz="0" w:space="0" w:color="auto"/>
                <w:left w:val="none" w:sz="0" w:space="0" w:color="auto"/>
                <w:bottom w:val="none" w:sz="0" w:space="0" w:color="auto"/>
                <w:right w:val="none" w:sz="0" w:space="0" w:color="auto"/>
              </w:divBdr>
              <w:divsChild>
                <w:div w:id="1606503204">
                  <w:marLeft w:val="0"/>
                  <w:marRight w:val="0"/>
                  <w:marTop w:val="0"/>
                  <w:marBottom w:val="210"/>
                  <w:divBdr>
                    <w:top w:val="none" w:sz="0" w:space="0" w:color="auto"/>
                    <w:left w:val="none" w:sz="0" w:space="0" w:color="auto"/>
                    <w:bottom w:val="none" w:sz="0" w:space="0" w:color="auto"/>
                    <w:right w:val="none" w:sz="0" w:space="0" w:color="auto"/>
                  </w:divBdr>
                  <w:divsChild>
                    <w:div w:id="1011882392">
                      <w:marLeft w:val="0"/>
                      <w:marRight w:val="0"/>
                      <w:marTop w:val="0"/>
                      <w:marBottom w:val="0"/>
                      <w:divBdr>
                        <w:top w:val="single" w:sz="6" w:space="9" w:color="E2E2E2"/>
                        <w:left w:val="single" w:sz="6" w:space="14" w:color="E2E2E2"/>
                        <w:bottom w:val="single" w:sz="6" w:space="9" w:color="E2E2E2"/>
                        <w:right w:val="single" w:sz="6" w:space="14" w:color="E2E2E2"/>
                      </w:divBdr>
                      <w:divsChild>
                        <w:div w:id="645548299">
                          <w:marLeft w:val="0"/>
                          <w:marRight w:val="0"/>
                          <w:marTop w:val="0"/>
                          <w:marBottom w:val="0"/>
                          <w:divBdr>
                            <w:top w:val="none" w:sz="0" w:space="0" w:color="auto"/>
                            <w:left w:val="none" w:sz="0" w:space="0" w:color="auto"/>
                            <w:bottom w:val="none" w:sz="0" w:space="0" w:color="auto"/>
                            <w:right w:val="none" w:sz="0" w:space="0" w:color="auto"/>
                          </w:divBdr>
                          <w:divsChild>
                            <w:div w:id="176697487">
                              <w:marLeft w:val="0"/>
                              <w:marRight w:val="0"/>
                              <w:marTop w:val="0"/>
                              <w:marBottom w:val="0"/>
                              <w:divBdr>
                                <w:top w:val="none" w:sz="0" w:space="0" w:color="auto"/>
                                <w:left w:val="none" w:sz="0" w:space="0" w:color="auto"/>
                                <w:bottom w:val="none" w:sz="0" w:space="0" w:color="auto"/>
                                <w:right w:val="none" w:sz="0" w:space="0" w:color="auto"/>
                              </w:divBdr>
                              <w:divsChild>
                                <w:div w:id="2021077746">
                                  <w:marLeft w:val="0"/>
                                  <w:marRight w:val="240"/>
                                  <w:marTop w:val="0"/>
                                  <w:marBottom w:val="0"/>
                                  <w:divBdr>
                                    <w:top w:val="none" w:sz="0" w:space="0" w:color="auto"/>
                                    <w:left w:val="none" w:sz="0" w:space="0" w:color="auto"/>
                                    <w:bottom w:val="none" w:sz="0" w:space="0" w:color="auto"/>
                                    <w:right w:val="none" w:sz="0" w:space="0" w:color="auto"/>
                                  </w:divBdr>
                                </w:div>
                              </w:divsChild>
                            </w:div>
                            <w:div w:id="16595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377">
                  <w:marLeft w:val="0"/>
                  <w:marRight w:val="0"/>
                  <w:marTop w:val="0"/>
                  <w:marBottom w:val="120"/>
                  <w:divBdr>
                    <w:top w:val="none" w:sz="0" w:space="0" w:color="auto"/>
                    <w:left w:val="none" w:sz="0" w:space="0" w:color="auto"/>
                    <w:bottom w:val="none" w:sz="0" w:space="0" w:color="auto"/>
                    <w:right w:val="none" w:sz="0" w:space="0" w:color="auto"/>
                  </w:divBdr>
                  <w:divsChild>
                    <w:div w:id="72438287">
                      <w:marLeft w:val="0"/>
                      <w:marRight w:val="0"/>
                      <w:marTop w:val="0"/>
                      <w:marBottom w:val="0"/>
                      <w:divBdr>
                        <w:top w:val="single" w:sz="6" w:space="0" w:color="E2E2E2"/>
                        <w:left w:val="single" w:sz="6" w:space="0" w:color="E2E2E2"/>
                        <w:bottom w:val="single" w:sz="6" w:space="0" w:color="E2E2E2"/>
                        <w:right w:val="single" w:sz="6" w:space="0" w:color="E2E2E2"/>
                      </w:divBdr>
                      <w:divsChild>
                        <w:div w:id="78647918">
                          <w:marLeft w:val="0"/>
                          <w:marRight w:val="0"/>
                          <w:marTop w:val="0"/>
                          <w:marBottom w:val="0"/>
                          <w:divBdr>
                            <w:top w:val="none" w:sz="0" w:space="0" w:color="auto"/>
                            <w:left w:val="none" w:sz="0" w:space="0" w:color="auto"/>
                            <w:bottom w:val="none" w:sz="0" w:space="0" w:color="auto"/>
                            <w:right w:val="none" w:sz="0" w:space="0" w:color="auto"/>
                          </w:divBdr>
                          <w:divsChild>
                            <w:div w:id="1014917980">
                              <w:marLeft w:val="0"/>
                              <w:marRight w:val="0"/>
                              <w:marTop w:val="0"/>
                              <w:marBottom w:val="0"/>
                              <w:divBdr>
                                <w:top w:val="none" w:sz="0" w:space="4" w:color="auto"/>
                                <w:left w:val="none" w:sz="0" w:space="0" w:color="auto"/>
                                <w:bottom w:val="single" w:sz="6" w:space="4" w:color="E2E2E2"/>
                                <w:right w:val="none" w:sz="0" w:space="0" w:color="auto"/>
                              </w:divBdr>
                            </w:div>
                            <w:div w:id="1521893366">
                              <w:marLeft w:val="0"/>
                              <w:marRight w:val="0"/>
                              <w:marTop w:val="0"/>
                              <w:marBottom w:val="0"/>
                              <w:divBdr>
                                <w:top w:val="none" w:sz="0" w:space="4" w:color="auto"/>
                                <w:left w:val="none" w:sz="0" w:space="0" w:color="auto"/>
                                <w:bottom w:val="single" w:sz="6" w:space="4" w:color="E2E2E2"/>
                                <w:right w:val="none" w:sz="0" w:space="0" w:color="auto"/>
                              </w:divBdr>
                            </w:div>
                            <w:div w:id="1470442299">
                              <w:marLeft w:val="0"/>
                              <w:marRight w:val="0"/>
                              <w:marTop w:val="0"/>
                              <w:marBottom w:val="0"/>
                              <w:divBdr>
                                <w:top w:val="none" w:sz="0" w:space="4" w:color="auto"/>
                                <w:left w:val="none" w:sz="0" w:space="0" w:color="auto"/>
                                <w:bottom w:val="single" w:sz="6" w:space="4" w:color="E2E2E2"/>
                                <w:right w:val="none" w:sz="0" w:space="0" w:color="auto"/>
                              </w:divBdr>
                            </w:div>
                            <w:div w:id="57873705">
                              <w:marLeft w:val="0"/>
                              <w:marRight w:val="0"/>
                              <w:marTop w:val="0"/>
                              <w:marBottom w:val="0"/>
                              <w:divBdr>
                                <w:top w:val="none" w:sz="0" w:space="4" w:color="auto"/>
                                <w:left w:val="none" w:sz="0" w:space="0" w:color="auto"/>
                                <w:bottom w:val="single" w:sz="6" w:space="4" w:color="E2E2E2"/>
                                <w:right w:val="none" w:sz="0" w:space="0" w:color="auto"/>
                              </w:divBdr>
                            </w:div>
                            <w:div w:id="1285036630">
                              <w:marLeft w:val="0"/>
                              <w:marRight w:val="0"/>
                              <w:marTop w:val="0"/>
                              <w:marBottom w:val="0"/>
                              <w:divBdr>
                                <w:top w:val="none" w:sz="0" w:space="4" w:color="auto"/>
                                <w:left w:val="none" w:sz="0" w:space="0" w:color="auto"/>
                                <w:bottom w:val="single" w:sz="6" w:space="4" w:color="E2E2E2"/>
                                <w:right w:val="none" w:sz="0" w:space="0" w:color="auto"/>
                              </w:divBdr>
                            </w:div>
                            <w:div w:id="1665620278">
                              <w:marLeft w:val="0"/>
                              <w:marRight w:val="0"/>
                              <w:marTop w:val="0"/>
                              <w:marBottom w:val="0"/>
                              <w:divBdr>
                                <w:top w:val="none" w:sz="0" w:space="4" w:color="auto"/>
                                <w:left w:val="none" w:sz="0" w:space="0" w:color="auto"/>
                                <w:bottom w:val="single" w:sz="6" w:space="4" w:color="E2E2E2"/>
                                <w:right w:val="none" w:sz="0" w:space="0" w:color="auto"/>
                              </w:divBdr>
                            </w:div>
                            <w:div w:id="555319214">
                              <w:marLeft w:val="0"/>
                              <w:marRight w:val="0"/>
                              <w:marTop w:val="0"/>
                              <w:marBottom w:val="0"/>
                              <w:divBdr>
                                <w:top w:val="none" w:sz="0" w:space="4" w:color="auto"/>
                                <w:left w:val="none" w:sz="0" w:space="0" w:color="auto"/>
                                <w:bottom w:val="single" w:sz="6" w:space="4" w:color="E2E2E2"/>
                                <w:right w:val="none" w:sz="0" w:space="0" w:color="auto"/>
                              </w:divBdr>
                            </w:div>
                            <w:div w:id="1964386327">
                              <w:marLeft w:val="0"/>
                              <w:marRight w:val="0"/>
                              <w:marTop w:val="0"/>
                              <w:marBottom w:val="0"/>
                              <w:divBdr>
                                <w:top w:val="none" w:sz="0" w:space="4" w:color="auto"/>
                                <w:left w:val="none" w:sz="0" w:space="0" w:color="auto"/>
                                <w:bottom w:val="single" w:sz="6" w:space="4" w:color="E2E2E2"/>
                                <w:right w:val="none" w:sz="0" w:space="0" w:color="auto"/>
                              </w:divBdr>
                            </w:div>
                            <w:div w:id="200366327">
                              <w:marLeft w:val="0"/>
                              <w:marRight w:val="0"/>
                              <w:marTop w:val="0"/>
                              <w:marBottom w:val="0"/>
                              <w:divBdr>
                                <w:top w:val="none" w:sz="0" w:space="4" w:color="auto"/>
                                <w:left w:val="none" w:sz="0" w:space="0" w:color="auto"/>
                                <w:bottom w:val="single" w:sz="6" w:space="4" w:color="E2E2E2"/>
                                <w:right w:val="none" w:sz="0" w:space="0" w:color="auto"/>
                              </w:divBdr>
                            </w:div>
                            <w:div w:id="349064024">
                              <w:marLeft w:val="0"/>
                              <w:marRight w:val="0"/>
                              <w:marTop w:val="0"/>
                              <w:marBottom w:val="0"/>
                              <w:divBdr>
                                <w:top w:val="none" w:sz="0" w:space="4" w:color="auto"/>
                                <w:left w:val="none" w:sz="0" w:space="0" w:color="auto"/>
                                <w:bottom w:val="single" w:sz="6" w:space="4" w:color="E2E2E2"/>
                                <w:right w:val="none" w:sz="0" w:space="0" w:color="auto"/>
                              </w:divBdr>
                            </w:div>
                          </w:divsChild>
                        </w:div>
                      </w:divsChild>
                    </w:div>
                  </w:divsChild>
                </w:div>
              </w:divsChild>
            </w:div>
          </w:divsChild>
        </w:div>
      </w:divsChild>
    </w:div>
    <w:div w:id="138033084">
      <w:bodyDiv w:val="1"/>
      <w:marLeft w:val="0"/>
      <w:marRight w:val="0"/>
      <w:marTop w:val="0"/>
      <w:marBottom w:val="0"/>
      <w:divBdr>
        <w:top w:val="none" w:sz="0" w:space="0" w:color="auto"/>
        <w:left w:val="none" w:sz="0" w:space="0" w:color="auto"/>
        <w:bottom w:val="none" w:sz="0" w:space="0" w:color="auto"/>
        <w:right w:val="none" w:sz="0" w:space="0" w:color="auto"/>
      </w:divBdr>
    </w:div>
    <w:div w:id="171262955">
      <w:bodyDiv w:val="1"/>
      <w:marLeft w:val="0"/>
      <w:marRight w:val="0"/>
      <w:marTop w:val="0"/>
      <w:marBottom w:val="0"/>
      <w:divBdr>
        <w:top w:val="none" w:sz="0" w:space="0" w:color="auto"/>
        <w:left w:val="none" w:sz="0" w:space="0" w:color="auto"/>
        <w:bottom w:val="none" w:sz="0" w:space="0" w:color="auto"/>
        <w:right w:val="none" w:sz="0" w:space="0" w:color="auto"/>
      </w:divBdr>
    </w:div>
    <w:div w:id="187910632">
      <w:bodyDiv w:val="1"/>
      <w:marLeft w:val="0"/>
      <w:marRight w:val="0"/>
      <w:marTop w:val="0"/>
      <w:marBottom w:val="0"/>
      <w:divBdr>
        <w:top w:val="none" w:sz="0" w:space="0" w:color="auto"/>
        <w:left w:val="none" w:sz="0" w:space="0" w:color="auto"/>
        <w:bottom w:val="none" w:sz="0" w:space="0" w:color="auto"/>
        <w:right w:val="none" w:sz="0" w:space="0" w:color="auto"/>
      </w:divBdr>
    </w:div>
    <w:div w:id="207422570">
      <w:bodyDiv w:val="1"/>
      <w:marLeft w:val="0"/>
      <w:marRight w:val="0"/>
      <w:marTop w:val="0"/>
      <w:marBottom w:val="0"/>
      <w:divBdr>
        <w:top w:val="none" w:sz="0" w:space="0" w:color="auto"/>
        <w:left w:val="none" w:sz="0" w:space="0" w:color="auto"/>
        <w:bottom w:val="none" w:sz="0" w:space="0" w:color="auto"/>
        <w:right w:val="none" w:sz="0" w:space="0" w:color="auto"/>
      </w:divBdr>
    </w:div>
    <w:div w:id="211038782">
      <w:bodyDiv w:val="1"/>
      <w:marLeft w:val="0"/>
      <w:marRight w:val="0"/>
      <w:marTop w:val="0"/>
      <w:marBottom w:val="0"/>
      <w:divBdr>
        <w:top w:val="none" w:sz="0" w:space="0" w:color="auto"/>
        <w:left w:val="none" w:sz="0" w:space="0" w:color="auto"/>
        <w:bottom w:val="none" w:sz="0" w:space="0" w:color="auto"/>
        <w:right w:val="none" w:sz="0" w:space="0" w:color="auto"/>
      </w:divBdr>
    </w:div>
    <w:div w:id="247009631">
      <w:bodyDiv w:val="1"/>
      <w:marLeft w:val="0"/>
      <w:marRight w:val="0"/>
      <w:marTop w:val="0"/>
      <w:marBottom w:val="0"/>
      <w:divBdr>
        <w:top w:val="none" w:sz="0" w:space="0" w:color="auto"/>
        <w:left w:val="none" w:sz="0" w:space="0" w:color="auto"/>
        <w:bottom w:val="none" w:sz="0" w:space="0" w:color="auto"/>
        <w:right w:val="none" w:sz="0" w:space="0" w:color="auto"/>
      </w:divBdr>
    </w:div>
    <w:div w:id="250706131">
      <w:bodyDiv w:val="1"/>
      <w:marLeft w:val="0"/>
      <w:marRight w:val="0"/>
      <w:marTop w:val="0"/>
      <w:marBottom w:val="0"/>
      <w:divBdr>
        <w:top w:val="none" w:sz="0" w:space="0" w:color="auto"/>
        <w:left w:val="none" w:sz="0" w:space="0" w:color="auto"/>
        <w:bottom w:val="none" w:sz="0" w:space="0" w:color="auto"/>
        <w:right w:val="none" w:sz="0" w:space="0" w:color="auto"/>
      </w:divBdr>
    </w:div>
    <w:div w:id="262537746">
      <w:bodyDiv w:val="1"/>
      <w:marLeft w:val="0"/>
      <w:marRight w:val="0"/>
      <w:marTop w:val="0"/>
      <w:marBottom w:val="0"/>
      <w:divBdr>
        <w:top w:val="none" w:sz="0" w:space="0" w:color="auto"/>
        <w:left w:val="none" w:sz="0" w:space="0" w:color="auto"/>
        <w:bottom w:val="none" w:sz="0" w:space="0" w:color="auto"/>
        <w:right w:val="none" w:sz="0" w:space="0" w:color="auto"/>
      </w:divBdr>
    </w:div>
    <w:div w:id="280378233">
      <w:bodyDiv w:val="1"/>
      <w:marLeft w:val="0"/>
      <w:marRight w:val="0"/>
      <w:marTop w:val="0"/>
      <w:marBottom w:val="0"/>
      <w:divBdr>
        <w:top w:val="none" w:sz="0" w:space="0" w:color="auto"/>
        <w:left w:val="none" w:sz="0" w:space="0" w:color="auto"/>
        <w:bottom w:val="none" w:sz="0" w:space="0" w:color="auto"/>
        <w:right w:val="none" w:sz="0" w:space="0" w:color="auto"/>
      </w:divBdr>
    </w:div>
    <w:div w:id="280766789">
      <w:bodyDiv w:val="1"/>
      <w:marLeft w:val="0"/>
      <w:marRight w:val="0"/>
      <w:marTop w:val="0"/>
      <w:marBottom w:val="0"/>
      <w:divBdr>
        <w:top w:val="none" w:sz="0" w:space="0" w:color="auto"/>
        <w:left w:val="none" w:sz="0" w:space="0" w:color="auto"/>
        <w:bottom w:val="none" w:sz="0" w:space="0" w:color="auto"/>
        <w:right w:val="none" w:sz="0" w:space="0" w:color="auto"/>
      </w:divBdr>
    </w:div>
    <w:div w:id="289745335">
      <w:bodyDiv w:val="1"/>
      <w:marLeft w:val="0"/>
      <w:marRight w:val="0"/>
      <w:marTop w:val="0"/>
      <w:marBottom w:val="0"/>
      <w:divBdr>
        <w:top w:val="none" w:sz="0" w:space="0" w:color="auto"/>
        <w:left w:val="none" w:sz="0" w:space="0" w:color="auto"/>
        <w:bottom w:val="none" w:sz="0" w:space="0" w:color="auto"/>
        <w:right w:val="none" w:sz="0" w:space="0" w:color="auto"/>
      </w:divBdr>
    </w:div>
    <w:div w:id="306933662">
      <w:bodyDiv w:val="1"/>
      <w:marLeft w:val="0"/>
      <w:marRight w:val="0"/>
      <w:marTop w:val="0"/>
      <w:marBottom w:val="0"/>
      <w:divBdr>
        <w:top w:val="none" w:sz="0" w:space="0" w:color="auto"/>
        <w:left w:val="none" w:sz="0" w:space="0" w:color="auto"/>
        <w:bottom w:val="none" w:sz="0" w:space="0" w:color="auto"/>
        <w:right w:val="none" w:sz="0" w:space="0" w:color="auto"/>
      </w:divBdr>
    </w:div>
    <w:div w:id="330329058">
      <w:bodyDiv w:val="1"/>
      <w:marLeft w:val="0"/>
      <w:marRight w:val="0"/>
      <w:marTop w:val="0"/>
      <w:marBottom w:val="0"/>
      <w:divBdr>
        <w:top w:val="none" w:sz="0" w:space="0" w:color="auto"/>
        <w:left w:val="none" w:sz="0" w:space="0" w:color="auto"/>
        <w:bottom w:val="none" w:sz="0" w:space="0" w:color="auto"/>
        <w:right w:val="none" w:sz="0" w:space="0" w:color="auto"/>
      </w:divBdr>
    </w:div>
    <w:div w:id="344334253">
      <w:bodyDiv w:val="1"/>
      <w:marLeft w:val="0"/>
      <w:marRight w:val="0"/>
      <w:marTop w:val="0"/>
      <w:marBottom w:val="0"/>
      <w:divBdr>
        <w:top w:val="none" w:sz="0" w:space="0" w:color="auto"/>
        <w:left w:val="none" w:sz="0" w:space="0" w:color="auto"/>
        <w:bottom w:val="none" w:sz="0" w:space="0" w:color="auto"/>
        <w:right w:val="none" w:sz="0" w:space="0" w:color="auto"/>
      </w:divBdr>
    </w:div>
    <w:div w:id="345447385">
      <w:bodyDiv w:val="1"/>
      <w:marLeft w:val="0"/>
      <w:marRight w:val="0"/>
      <w:marTop w:val="0"/>
      <w:marBottom w:val="0"/>
      <w:divBdr>
        <w:top w:val="none" w:sz="0" w:space="0" w:color="auto"/>
        <w:left w:val="none" w:sz="0" w:space="0" w:color="auto"/>
        <w:bottom w:val="none" w:sz="0" w:space="0" w:color="auto"/>
        <w:right w:val="none" w:sz="0" w:space="0" w:color="auto"/>
      </w:divBdr>
    </w:div>
    <w:div w:id="382484665">
      <w:bodyDiv w:val="1"/>
      <w:marLeft w:val="0"/>
      <w:marRight w:val="0"/>
      <w:marTop w:val="0"/>
      <w:marBottom w:val="0"/>
      <w:divBdr>
        <w:top w:val="none" w:sz="0" w:space="0" w:color="auto"/>
        <w:left w:val="none" w:sz="0" w:space="0" w:color="auto"/>
        <w:bottom w:val="none" w:sz="0" w:space="0" w:color="auto"/>
        <w:right w:val="none" w:sz="0" w:space="0" w:color="auto"/>
      </w:divBdr>
    </w:div>
    <w:div w:id="400254994">
      <w:bodyDiv w:val="1"/>
      <w:marLeft w:val="0"/>
      <w:marRight w:val="0"/>
      <w:marTop w:val="0"/>
      <w:marBottom w:val="0"/>
      <w:divBdr>
        <w:top w:val="none" w:sz="0" w:space="0" w:color="auto"/>
        <w:left w:val="none" w:sz="0" w:space="0" w:color="auto"/>
        <w:bottom w:val="none" w:sz="0" w:space="0" w:color="auto"/>
        <w:right w:val="none" w:sz="0" w:space="0" w:color="auto"/>
      </w:divBdr>
    </w:div>
    <w:div w:id="403258673">
      <w:bodyDiv w:val="1"/>
      <w:marLeft w:val="0"/>
      <w:marRight w:val="0"/>
      <w:marTop w:val="0"/>
      <w:marBottom w:val="0"/>
      <w:divBdr>
        <w:top w:val="none" w:sz="0" w:space="0" w:color="auto"/>
        <w:left w:val="none" w:sz="0" w:space="0" w:color="auto"/>
        <w:bottom w:val="none" w:sz="0" w:space="0" w:color="auto"/>
        <w:right w:val="none" w:sz="0" w:space="0" w:color="auto"/>
      </w:divBdr>
    </w:div>
    <w:div w:id="411587585">
      <w:bodyDiv w:val="1"/>
      <w:marLeft w:val="0"/>
      <w:marRight w:val="0"/>
      <w:marTop w:val="0"/>
      <w:marBottom w:val="0"/>
      <w:divBdr>
        <w:top w:val="none" w:sz="0" w:space="0" w:color="auto"/>
        <w:left w:val="none" w:sz="0" w:space="0" w:color="auto"/>
        <w:bottom w:val="none" w:sz="0" w:space="0" w:color="auto"/>
        <w:right w:val="none" w:sz="0" w:space="0" w:color="auto"/>
      </w:divBdr>
    </w:div>
    <w:div w:id="424155492">
      <w:bodyDiv w:val="1"/>
      <w:marLeft w:val="0"/>
      <w:marRight w:val="0"/>
      <w:marTop w:val="0"/>
      <w:marBottom w:val="0"/>
      <w:divBdr>
        <w:top w:val="none" w:sz="0" w:space="0" w:color="auto"/>
        <w:left w:val="none" w:sz="0" w:space="0" w:color="auto"/>
        <w:bottom w:val="none" w:sz="0" w:space="0" w:color="auto"/>
        <w:right w:val="none" w:sz="0" w:space="0" w:color="auto"/>
      </w:divBdr>
    </w:div>
    <w:div w:id="454720214">
      <w:bodyDiv w:val="1"/>
      <w:marLeft w:val="0"/>
      <w:marRight w:val="0"/>
      <w:marTop w:val="0"/>
      <w:marBottom w:val="0"/>
      <w:divBdr>
        <w:top w:val="none" w:sz="0" w:space="0" w:color="auto"/>
        <w:left w:val="none" w:sz="0" w:space="0" w:color="auto"/>
        <w:bottom w:val="none" w:sz="0" w:space="0" w:color="auto"/>
        <w:right w:val="none" w:sz="0" w:space="0" w:color="auto"/>
      </w:divBdr>
    </w:div>
    <w:div w:id="457146190">
      <w:bodyDiv w:val="1"/>
      <w:marLeft w:val="0"/>
      <w:marRight w:val="0"/>
      <w:marTop w:val="0"/>
      <w:marBottom w:val="0"/>
      <w:divBdr>
        <w:top w:val="none" w:sz="0" w:space="0" w:color="auto"/>
        <w:left w:val="none" w:sz="0" w:space="0" w:color="auto"/>
        <w:bottom w:val="none" w:sz="0" w:space="0" w:color="auto"/>
        <w:right w:val="none" w:sz="0" w:space="0" w:color="auto"/>
      </w:divBdr>
    </w:div>
    <w:div w:id="473567574">
      <w:bodyDiv w:val="1"/>
      <w:marLeft w:val="0"/>
      <w:marRight w:val="0"/>
      <w:marTop w:val="0"/>
      <w:marBottom w:val="0"/>
      <w:divBdr>
        <w:top w:val="none" w:sz="0" w:space="0" w:color="auto"/>
        <w:left w:val="none" w:sz="0" w:space="0" w:color="auto"/>
        <w:bottom w:val="none" w:sz="0" w:space="0" w:color="auto"/>
        <w:right w:val="none" w:sz="0" w:space="0" w:color="auto"/>
      </w:divBdr>
    </w:div>
    <w:div w:id="479272950">
      <w:bodyDiv w:val="1"/>
      <w:marLeft w:val="0"/>
      <w:marRight w:val="0"/>
      <w:marTop w:val="0"/>
      <w:marBottom w:val="0"/>
      <w:divBdr>
        <w:top w:val="none" w:sz="0" w:space="0" w:color="auto"/>
        <w:left w:val="none" w:sz="0" w:space="0" w:color="auto"/>
        <w:bottom w:val="none" w:sz="0" w:space="0" w:color="auto"/>
        <w:right w:val="none" w:sz="0" w:space="0" w:color="auto"/>
      </w:divBdr>
    </w:div>
    <w:div w:id="484470421">
      <w:bodyDiv w:val="1"/>
      <w:marLeft w:val="0"/>
      <w:marRight w:val="0"/>
      <w:marTop w:val="0"/>
      <w:marBottom w:val="0"/>
      <w:divBdr>
        <w:top w:val="none" w:sz="0" w:space="0" w:color="auto"/>
        <w:left w:val="none" w:sz="0" w:space="0" w:color="auto"/>
        <w:bottom w:val="none" w:sz="0" w:space="0" w:color="auto"/>
        <w:right w:val="none" w:sz="0" w:space="0" w:color="auto"/>
      </w:divBdr>
    </w:div>
    <w:div w:id="524637724">
      <w:bodyDiv w:val="1"/>
      <w:marLeft w:val="0"/>
      <w:marRight w:val="0"/>
      <w:marTop w:val="0"/>
      <w:marBottom w:val="0"/>
      <w:divBdr>
        <w:top w:val="none" w:sz="0" w:space="0" w:color="auto"/>
        <w:left w:val="none" w:sz="0" w:space="0" w:color="auto"/>
        <w:bottom w:val="none" w:sz="0" w:space="0" w:color="auto"/>
        <w:right w:val="none" w:sz="0" w:space="0" w:color="auto"/>
      </w:divBdr>
    </w:div>
    <w:div w:id="529294526">
      <w:bodyDiv w:val="1"/>
      <w:marLeft w:val="0"/>
      <w:marRight w:val="0"/>
      <w:marTop w:val="0"/>
      <w:marBottom w:val="0"/>
      <w:divBdr>
        <w:top w:val="none" w:sz="0" w:space="0" w:color="auto"/>
        <w:left w:val="none" w:sz="0" w:space="0" w:color="auto"/>
        <w:bottom w:val="none" w:sz="0" w:space="0" w:color="auto"/>
        <w:right w:val="none" w:sz="0" w:space="0" w:color="auto"/>
      </w:divBdr>
    </w:div>
    <w:div w:id="541796091">
      <w:bodyDiv w:val="1"/>
      <w:marLeft w:val="0"/>
      <w:marRight w:val="0"/>
      <w:marTop w:val="0"/>
      <w:marBottom w:val="0"/>
      <w:divBdr>
        <w:top w:val="none" w:sz="0" w:space="0" w:color="auto"/>
        <w:left w:val="none" w:sz="0" w:space="0" w:color="auto"/>
        <w:bottom w:val="none" w:sz="0" w:space="0" w:color="auto"/>
        <w:right w:val="none" w:sz="0" w:space="0" w:color="auto"/>
      </w:divBdr>
    </w:div>
    <w:div w:id="554313203">
      <w:bodyDiv w:val="1"/>
      <w:marLeft w:val="0"/>
      <w:marRight w:val="0"/>
      <w:marTop w:val="0"/>
      <w:marBottom w:val="0"/>
      <w:divBdr>
        <w:top w:val="none" w:sz="0" w:space="0" w:color="auto"/>
        <w:left w:val="none" w:sz="0" w:space="0" w:color="auto"/>
        <w:bottom w:val="none" w:sz="0" w:space="0" w:color="auto"/>
        <w:right w:val="none" w:sz="0" w:space="0" w:color="auto"/>
      </w:divBdr>
    </w:div>
    <w:div w:id="558634509">
      <w:bodyDiv w:val="1"/>
      <w:marLeft w:val="0"/>
      <w:marRight w:val="0"/>
      <w:marTop w:val="0"/>
      <w:marBottom w:val="0"/>
      <w:divBdr>
        <w:top w:val="none" w:sz="0" w:space="0" w:color="auto"/>
        <w:left w:val="none" w:sz="0" w:space="0" w:color="auto"/>
        <w:bottom w:val="none" w:sz="0" w:space="0" w:color="auto"/>
        <w:right w:val="none" w:sz="0" w:space="0" w:color="auto"/>
      </w:divBdr>
    </w:div>
    <w:div w:id="566304501">
      <w:bodyDiv w:val="1"/>
      <w:marLeft w:val="0"/>
      <w:marRight w:val="0"/>
      <w:marTop w:val="0"/>
      <w:marBottom w:val="0"/>
      <w:divBdr>
        <w:top w:val="none" w:sz="0" w:space="0" w:color="auto"/>
        <w:left w:val="none" w:sz="0" w:space="0" w:color="auto"/>
        <w:bottom w:val="none" w:sz="0" w:space="0" w:color="auto"/>
        <w:right w:val="none" w:sz="0" w:space="0" w:color="auto"/>
      </w:divBdr>
    </w:div>
    <w:div w:id="609551541">
      <w:bodyDiv w:val="1"/>
      <w:marLeft w:val="0"/>
      <w:marRight w:val="0"/>
      <w:marTop w:val="0"/>
      <w:marBottom w:val="0"/>
      <w:divBdr>
        <w:top w:val="none" w:sz="0" w:space="0" w:color="auto"/>
        <w:left w:val="none" w:sz="0" w:space="0" w:color="auto"/>
        <w:bottom w:val="none" w:sz="0" w:space="0" w:color="auto"/>
        <w:right w:val="none" w:sz="0" w:space="0" w:color="auto"/>
      </w:divBdr>
    </w:div>
    <w:div w:id="621348514">
      <w:bodyDiv w:val="1"/>
      <w:marLeft w:val="0"/>
      <w:marRight w:val="0"/>
      <w:marTop w:val="0"/>
      <w:marBottom w:val="0"/>
      <w:divBdr>
        <w:top w:val="none" w:sz="0" w:space="0" w:color="auto"/>
        <w:left w:val="none" w:sz="0" w:space="0" w:color="auto"/>
        <w:bottom w:val="none" w:sz="0" w:space="0" w:color="auto"/>
        <w:right w:val="none" w:sz="0" w:space="0" w:color="auto"/>
      </w:divBdr>
    </w:div>
    <w:div w:id="626738725">
      <w:bodyDiv w:val="1"/>
      <w:marLeft w:val="0"/>
      <w:marRight w:val="0"/>
      <w:marTop w:val="0"/>
      <w:marBottom w:val="0"/>
      <w:divBdr>
        <w:top w:val="none" w:sz="0" w:space="0" w:color="auto"/>
        <w:left w:val="none" w:sz="0" w:space="0" w:color="auto"/>
        <w:bottom w:val="none" w:sz="0" w:space="0" w:color="auto"/>
        <w:right w:val="none" w:sz="0" w:space="0" w:color="auto"/>
      </w:divBdr>
    </w:div>
    <w:div w:id="648479455">
      <w:bodyDiv w:val="1"/>
      <w:marLeft w:val="0"/>
      <w:marRight w:val="0"/>
      <w:marTop w:val="0"/>
      <w:marBottom w:val="0"/>
      <w:divBdr>
        <w:top w:val="none" w:sz="0" w:space="0" w:color="auto"/>
        <w:left w:val="none" w:sz="0" w:space="0" w:color="auto"/>
        <w:bottom w:val="none" w:sz="0" w:space="0" w:color="auto"/>
        <w:right w:val="none" w:sz="0" w:space="0" w:color="auto"/>
      </w:divBdr>
    </w:div>
    <w:div w:id="650326323">
      <w:bodyDiv w:val="1"/>
      <w:marLeft w:val="0"/>
      <w:marRight w:val="0"/>
      <w:marTop w:val="0"/>
      <w:marBottom w:val="0"/>
      <w:divBdr>
        <w:top w:val="none" w:sz="0" w:space="0" w:color="auto"/>
        <w:left w:val="none" w:sz="0" w:space="0" w:color="auto"/>
        <w:bottom w:val="none" w:sz="0" w:space="0" w:color="auto"/>
        <w:right w:val="none" w:sz="0" w:space="0" w:color="auto"/>
      </w:divBdr>
    </w:div>
    <w:div w:id="652493348">
      <w:bodyDiv w:val="1"/>
      <w:marLeft w:val="0"/>
      <w:marRight w:val="0"/>
      <w:marTop w:val="0"/>
      <w:marBottom w:val="0"/>
      <w:divBdr>
        <w:top w:val="none" w:sz="0" w:space="0" w:color="auto"/>
        <w:left w:val="none" w:sz="0" w:space="0" w:color="auto"/>
        <w:bottom w:val="none" w:sz="0" w:space="0" w:color="auto"/>
        <w:right w:val="none" w:sz="0" w:space="0" w:color="auto"/>
      </w:divBdr>
    </w:div>
    <w:div w:id="653411008">
      <w:bodyDiv w:val="1"/>
      <w:marLeft w:val="0"/>
      <w:marRight w:val="0"/>
      <w:marTop w:val="0"/>
      <w:marBottom w:val="0"/>
      <w:divBdr>
        <w:top w:val="none" w:sz="0" w:space="0" w:color="auto"/>
        <w:left w:val="none" w:sz="0" w:space="0" w:color="auto"/>
        <w:bottom w:val="none" w:sz="0" w:space="0" w:color="auto"/>
        <w:right w:val="none" w:sz="0" w:space="0" w:color="auto"/>
      </w:divBdr>
    </w:div>
    <w:div w:id="657078085">
      <w:bodyDiv w:val="1"/>
      <w:marLeft w:val="0"/>
      <w:marRight w:val="0"/>
      <w:marTop w:val="0"/>
      <w:marBottom w:val="0"/>
      <w:divBdr>
        <w:top w:val="none" w:sz="0" w:space="0" w:color="auto"/>
        <w:left w:val="none" w:sz="0" w:space="0" w:color="auto"/>
        <w:bottom w:val="none" w:sz="0" w:space="0" w:color="auto"/>
        <w:right w:val="none" w:sz="0" w:space="0" w:color="auto"/>
      </w:divBdr>
    </w:div>
    <w:div w:id="663515166">
      <w:bodyDiv w:val="1"/>
      <w:marLeft w:val="0"/>
      <w:marRight w:val="0"/>
      <w:marTop w:val="0"/>
      <w:marBottom w:val="0"/>
      <w:divBdr>
        <w:top w:val="none" w:sz="0" w:space="0" w:color="auto"/>
        <w:left w:val="none" w:sz="0" w:space="0" w:color="auto"/>
        <w:bottom w:val="none" w:sz="0" w:space="0" w:color="auto"/>
        <w:right w:val="none" w:sz="0" w:space="0" w:color="auto"/>
      </w:divBdr>
    </w:div>
    <w:div w:id="664624733">
      <w:bodyDiv w:val="1"/>
      <w:marLeft w:val="0"/>
      <w:marRight w:val="0"/>
      <w:marTop w:val="0"/>
      <w:marBottom w:val="0"/>
      <w:divBdr>
        <w:top w:val="none" w:sz="0" w:space="0" w:color="auto"/>
        <w:left w:val="none" w:sz="0" w:space="0" w:color="auto"/>
        <w:bottom w:val="none" w:sz="0" w:space="0" w:color="auto"/>
        <w:right w:val="none" w:sz="0" w:space="0" w:color="auto"/>
      </w:divBdr>
    </w:div>
    <w:div w:id="691105679">
      <w:bodyDiv w:val="1"/>
      <w:marLeft w:val="0"/>
      <w:marRight w:val="0"/>
      <w:marTop w:val="0"/>
      <w:marBottom w:val="0"/>
      <w:divBdr>
        <w:top w:val="none" w:sz="0" w:space="0" w:color="auto"/>
        <w:left w:val="none" w:sz="0" w:space="0" w:color="auto"/>
        <w:bottom w:val="none" w:sz="0" w:space="0" w:color="auto"/>
        <w:right w:val="none" w:sz="0" w:space="0" w:color="auto"/>
      </w:divBdr>
    </w:div>
    <w:div w:id="691761955">
      <w:bodyDiv w:val="1"/>
      <w:marLeft w:val="0"/>
      <w:marRight w:val="0"/>
      <w:marTop w:val="0"/>
      <w:marBottom w:val="0"/>
      <w:divBdr>
        <w:top w:val="none" w:sz="0" w:space="0" w:color="auto"/>
        <w:left w:val="none" w:sz="0" w:space="0" w:color="auto"/>
        <w:bottom w:val="none" w:sz="0" w:space="0" w:color="auto"/>
        <w:right w:val="none" w:sz="0" w:space="0" w:color="auto"/>
      </w:divBdr>
    </w:div>
    <w:div w:id="751587263">
      <w:bodyDiv w:val="1"/>
      <w:marLeft w:val="0"/>
      <w:marRight w:val="0"/>
      <w:marTop w:val="0"/>
      <w:marBottom w:val="0"/>
      <w:divBdr>
        <w:top w:val="none" w:sz="0" w:space="0" w:color="auto"/>
        <w:left w:val="none" w:sz="0" w:space="0" w:color="auto"/>
        <w:bottom w:val="none" w:sz="0" w:space="0" w:color="auto"/>
        <w:right w:val="none" w:sz="0" w:space="0" w:color="auto"/>
      </w:divBdr>
    </w:div>
    <w:div w:id="769203301">
      <w:bodyDiv w:val="1"/>
      <w:marLeft w:val="0"/>
      <w:marRight w:val="0"/>
      <w:marTop w:val="0"/>
      <w:marBottom w:val="0"/>
      <w:divBdr>
        <w:top w:val="none" w:sz="0" w:space="0" w:color="auto"/>
        <w:left w:val="none" w:sz="0" w:space="0" w:color="auto"/>
        <w:bottom w:val="none" w:sz="0" w:space="0" w:color="auto"/>
        <w:right w:val="none" w:sz="0" w:space="0" w:color="auto"/>
      </w:divBdr>
    </w:div>
    <w:div w:id="783232160">
      <w:bodyDiv w:val="1"/>
      <w:marLeft w:val="0"/>
      <w:marRight w:val="0"/>
      <w:marTop w:val="0"/>
      <w:marBottom w:val="0"/>
      <w:divBdr>
        <w:top w:val="none" w:sz="0" w:space="0" w:color="auto"/>
        <w:left w:val="none" w:sz="0" w:space="0" w:color="auto"/>
        <w:bottom w:val="none" w:sz="0" w:space="0" w:color="auto"/>
        <w:right w:val="none" w:sz="0" w:space="0" w:color="auto"/>
      </w:divBdr>
    </w:div>
    <w:div w:id="783576611">
      <w:bodyDiv w:val="1"/>
      <w:marLeft w:val="0"/>
      <w:marRight w:val="0"/>
      <w:marTop w:val="0"/>
      <w:marBottom w:val="0"/>
      <w:divBdr>
        <w:top w:val="none" w:sz="0" w:space="0" w:color="auto"/>
        <w:left w:val="none" w:sz="0" w:space="0" w:color="auto"/>
        <w:bottom w:val="none" w:sz="0" w:space="0" w:color="auto"/>
        <w:right w:val="none" w:sz="0" w:space="0" w:color="auto"/>
      </w:divBdr>
    </w:div>
    <w:div w:id="793525770">
      <w:bodyDiv w:val="1"/>
      <w:marLeft w:val="0"/>
      <w:marRight w:val="0"/>
      <w:marTop w:val="0"/>
      <w:marBottom w:val="0"/>
      <w:divBdr>
        <w:top w:val="none" w:sz="0" w:space="0" w:color="auto"/>
        <w:left w:val="none" w:sz="0" w:space="0" w:color="auto"/>
        <w:bottom w:val="none" w:sz="0" w:space="0" w:color="auto"/>
        <w:right w:val="none" w:sz="0" w:space="0" w:color="auto"/>
      </w:divBdr>
    </w:div>
    <w:div w:id="806704315">
      <w:bodyDiv w:val="1"/>
      <w:marLeft w:val="0"/>
      <w:marRight w:val="0"/>
      <w:marTop w:val="0"/>
      <w:marBottom w:val="0"/>
      <w:divBdr>
        <w:top w:val="none" w:sz="0" w:space="0" w:color="auto"/>
        <w:left w:val="none" w:sz="0" w:space="0" w:color="auto"/>
        <w:bottom w:val="none" w:sz="0" w:space="0" w:color="auto"/>
        <w:right w:val="none" w:sz="0" w:space="0" w:color="auto"/>
      </w:divBdr>
    </w:div>
    <w:div w:id="810563043">
      <w:bodyDiv w:val="1"/>
      <w:marLeft w:val="0"/>
      <w:marRight w:val="0"/>
      <w:marTop w:val="0"/>
      <w:marBottom w:val="0"/>
      <w:divBdr>
        <w:top w:val="none" w:sz="0" w:space="0" w:color="auto"/>
        <w:left w:val="none" w:sz="0" w:space="0" w:color="auto"/>
        <w:bottom w:val="none" w:sz="0" w:space="0" w:color="auto"/>
        <w:right w:val="none" w:sz="0" w:space="0" w:color="auto"/>
      </w:divBdr>
    </w:div>
    <w:div w:id="814906711">
      <w:bodyDiv w:val="1"/>
      <w:marLeft w:val="0"/>
      <w:marRight w:val="0"/>
      <w:marTop w:val="0"/>
      <w:marBottom w:val="0"/>
      <w:divBdr>
        <w:top w:val="none" w:sz="0" w:space="0" w:color="auto"/>
        <w:left w:val="none" w:sz="0" w:space="0" w:color="auto"/>
        <w:bottom w:val="none" w:sz="0" w:space="0" w:color="auto"/>
        <w:right w:val="none" w:sz="0" w:space="0" w:color="auto"/>
      </w:divBdr>
    </w:div>
    <w:div w:id="861434608">
      <w:bodyDiv w:val="1"/>
      <w:marLeft w:val="0"/>
      <w:marRight w:val="0"/>
      <w:marTop w:val="0"/>
      <w:marBottom w:val="0"/>
      <w:divBdr>
        <w:top w:val="none" w:sz="0" w:space="0" w:color="auto"/>
        <w:left w:val="none" w:sz="0" w:space="0" w:color="auto"/>
        <w:bottom w:val="none" w:sz="0" w:space="0" w:color="auto"/>
        <w:right w:val="none" w:sz="0" w:space="0" w:color="auto"/>
      </w:divBdr>
    </w:div>
    <w:div w:id="867638907">
      <w:bodyDiv w:val="1"/>
      <w:marLeft w:val="0"/>
      <w:marRight w:val="0"/>
      <w:marTop w:val="0"/>
      <w:marBottom w:val="0"/>
      <w:divBdr>
        <w:top w:val="none" w:sz="0" w:space="0" w:color="auto"/>
        <w:left w:val="none" w:sz="0" w:space="0" w:color="auto"/>
        <w:bottom w:val="none" w:sz="0" w:space="0" w:color="auto"/>
        <w:right w:val="none" w:sz="0" w:space="0" w:color="auto"/>
      </w:divBdr>
    </w:div>
    <w:div w:id="869688024">
      <w:bodyDiv w:val="1"/>
      <w:marLeft w:val="0"/>
      <w:marRight w:val="0"/>
      <w:marTop w:val="0"/>
      <w:marBottom w:val="0"/>
      <w:divBdr>
        <w:top w:val="none" w:sz="0" w:space="0" w:color="auto"/>
        <w:left w:val="none" w:sz="0" w:space="0" w:color="auto"/>
        <w:bottom w:val="none" w:sz="0" w:space="0" w:color="auto"/>
        <w:right w:val="none" w:sz="0" w:space="0" w:color="auto"/>
      </w:divBdr>
    </w:div>
    <w:div w:id="870000822">
      <w:bodyDiv w:val="1"/>
      <w:marLeft w:val="0"/>
      <w:marRight w:val="0"/>
      <w:marTop w:val="0"/>
      <w:marBottom w:val="0"/>
      <w:divBdr>
        <w:top w:val="none" w:sz="0" w:space="0" w:color="auto"/>
        <w:left w:val="none" w:sz="0" w:space="0" w:color="auto"/>
        <w:bottom w:val="none" w:sz="0" w:space="0" w:color="auto"/>
        <w:right w:val="none" w:sz="0" w:space="0" w:color="auto"/>
      </w:divBdr>
    </w:div>
    <w:div w:id="872884591">
      <w:bodyDiv w:val="1"/>
      <w:marLeft w:val="0"/>
      <w:marRight w:val="0"/>
      <w:marTop w:val="0"/>
      <w:marBottom w:val="0"/>
      <w:divBdr>
        <w:top w:val="none" w:sz="0" w:space="0" w:color="auto"/>
        <w:left w:val="none" w:sz="0" w:space="0" w:color="auto"/>
        <w:bottom w:val="none" w:sz="0" w:space="0" w:color="auto"/>
        <w:right w:val="none" w:sz="0" w:space="0" w:color="auto"/>
      </w:divBdr>
    </w:div>
    <w:div w:id="877164042">
      <w:bodyDiv w:val="1"/>
      <w:marLeft w:val="0"/>
      <w:marRight w:val="0"/>
      <w:marTop w:val="0"/>
      <w:marBottom w:val="0"/>
      <w:divBdr>
        <w:top w:val="none" w:sz="0" w:space="0" w:color="auto"/>
        <w:left w:val="none" w:sz="0" w:space="0" w:color="auto"/>
        <w:bottom w:val="none" w:sz="0" w:space="0" w:color="auto"/>
        <w:right w:val="none" w:sz="0" w:space="0" w:color="auto"/>
      </w:divBdr>
    </w:div>
    <w:div w:id="899707708">
      <w:bodyDiv w:val="1"/>
      <w:marLeft w:val="0"/>
      <w:marRight w:val="0"/>
      <w:marTop w:val="0"/>
      <w:marBottom w:val="0"/>
      <w:divBdr>
        <w:top w:val="none" w:sz="0" w:space="0" w:color="auto"/>
        <w:left w:val="none" w:sz="0" w:space="0" w:color="auto"/>
        <w:bottom w:val="none" w:sz="0" w:space="0" w:color="auto"/>
        <w:right w:val="none" w:sz="0" w:space="0" w:color="auto"/>
      </w:divBdr>
    </w:div>
    <w:div w:id="908928669">
      <w:bodyDiv w:val="1"/>
      <w:marLeft w:val="0"/>
      <w:marRight w:val="0"/>
      <w:marTop w:val="0"/>
      <w:marBottom w:val="0"/>
      <w:divBdr>
        <w:top w:val="none" w:sz="0" w:space="0" w:color="auto"/>
        <w:left w:val="none" w:sz="0" w:space="0" w:color="auto"/>
        <w:bottom w:val="none" w:sz="0" w:space="0" w:color="auto"/>
        <w:right w:val="none" w:sz="0" w:space="0" w:color="auto"/>
      </w:divBdr>
    </w:div>
    <w:div w:id="945817675">
      <w:bodyDiv w:val="1"/>
      <w:marLeft w:val="0"/>
      <w:marRight w:val="0"/>
      <w:marTop w:val="0"/>
      <w:marBottom w:val="0"/>
      <w:divBdr>
        <w:top w:val="none" w:sz="0" w:space="0" w:color="auto"/>
        <w:left w:val="none" w:sz="0" w:space="0" w:color="auto"/>
        <w:bottom w:val="none" w:sz="0" w:space="0" w:color="auto"/>
        <w:right w:val="none" w:sz="0" w:space="0" w:color="auto"/>
      </w:divBdr>
    </w:div>
    <w:div w:id="950210450">
      <w:bodyDiv w:val="1"/>
      <w:marLeft w:val="0"/>
      <w:marRight w:val="0"/>
      <w:marTop w:val="0"/>
      <w:marBottom w:val="0"/>
      <w:divBdr>
        <w:top w:val="none" w:sz="0" w:space="0" w:color="auto"/>
        <w:left w:val="none" w:sz="0" w:space="0" w:color="auto"/>
        <w:bottom w:val="none" w:sz="0" w:space="0" w:color="auto"/>
        <w:right w:val="none" w:sz="0" w:space="0" w:color="auto"/>
      </w:divBdr>
    </w:div>
    <w:div w:id="952059414">
      <w:bodyDiv w:val="1"/>
      <w:marLeft w:val="0"/>
      <w:marRight w:val="0"/>
      <w:marTop w:val="0"/>
      <w:marBottom w:val="0"/>
      <w:divBdr>
        <w:top w:val="none" w:sz="0" w:space="0" w:color="auto"/>
        <w:left w:val="none" w:sz="0" w:space="0" w:color="auto"/>
        <w:bottom w:val="none" w:sz="0" w:space="0" w:color="auto"/>
        <w:right w:val="none" w:sz="0" w:space="0" w:color="auto"/>
      </w:divBdr>
    </w:div>
    <w:div w:id="952633295">
      <w:bodyDiv w:val="1"/>
      <w:marLeft w:val="0"/>
      <w:marRight w:val="0"/>
      <w:marTop w:val="0"/>
      <w:marBottom w:val="0"/>
      <w:divBdr>
        <w:top w:val="none" w:sz="0" w:space="0" w:color="auto"/>
        <w:left w:val="none" w:sz="0" w:space="0" w:color="auto"/>
        <w:bottom w:val="none" w:sz="0" w:space="0" w:color="auto"/>
        <w:right w:val="none" w:sz="0" w:space="0" w:color="auto"/>
      </w:divBdr>
    </w:div>
    <w:div w:id="957224757">
      <w:bodyDiv w:val="1"/>
      <w:marLeft w:val="0"/>
      <w:marRight w:val="0"/>
      <w:marTop w:val="0"/>
      <w:marBottom w:val="0"/>
      <w:divBdr>
        <w:top w:val="none" w:sz="0" w:space="0" w:color="auto"/>
        <w:left w:val="none" w:sz="0" w:space="0" w:color="auto"/>
        <w:bottom w:val="none" w:sz="0" w:space="0" w:color="auto"/>
        <w:right w:val="none" w:sz="0" w:space="0" w:color="auto"/>
      </w:divBdr>
    </w:div>
    <w:div w:id="958875414">
      <w:bodyDiv w:val="1"/>
      <w:marLeft w:val="0"/>
      <w:marRight w:val="0"/>
      <w:marTop w:val="0"/>
      <w:marBottom w:val="0"/>
      <w:divBdr>
        <w:top w:val="none" w:sz="0" w:space="0" w:color="auto"/>
        <w:left w:val="none" w:sz="0" w:space="0" w:color="auto"/>
        <w:bottom w:val="none" w:sz="0" w:space="0" w:color="auto"/>
        <w:right w:val="none" w:sz="0" w:space="0" w:color="auto"/>
      </w:divBdr>
    </w:div>
    <w:div w:id="973679230">
      <w:bodyDiv w:val="1"/>
      <w:marLeft w:val="0"/>
      <w:marRight w:val="0"/>
      <w:marTop w:val="0"/>
      <w:marBottom w:val="0"/>
      <w:divBdr>
        <w:top w:val="none" w:sz="0" w:space="0" w:color="auto"/>
        <w:left w:val="none" w:sz="0" w:space="0" w:color="auto"/>
        <w:bottom w:val="none" w:sz="0" w:space="0" w:color="auto"/>
        <w:right w:val="none" w:sz="0" w:space="0" w:color="auto"/>
      </w:divBdr>
    </w:div>
    <w:div w:id="976370994">
      <w:bodyDiv w:val="1"/>
      <w:marLeft w:val="0"/>
      <w:marRight w:val="0"/>
      <w:marTop w:val="0"/>
      <w:marBottom w:val="0"/>
      <w:divBdr>
        <w:top w:val="none" w:sz="0" w:space="0" w:color="auto"/>
        <w:left w:val="none" w:sz="0" w:space="0" w:color="auto"/>
        <w:bottom w:val="none" w:sz="0" w:space="0" w:color="auto"/>
        <w:right w:val="none" w:sz="0" w:space="0" w:color="auto"/>
      </w:divBdr>
    </w:div>
    <w:div w:id="978996391">
      <w:bodyDiv w:val="1"/>
      <w:marLeft w:val="0"/>
      <w:marRight w:val="0"/>
      <w:marTop w:val="0"/>
      <w:marBottom w:val="0"/>
      <w:divBdr>
        <w:top w:val="none" w:sz="0" w:space="0" w:color="auto"/>
        <w:left w:val="none" w:sz="0" w:space="0" w:color="auto"/>
        <w:bottom w:val="none" w:sz="0" w:space="0" w:color="auto"/>
        <w:right w:val="none" w:sz="0" w:space="0" w:color="auto"/>
      </w:divBdr>
    </w:div>
    <w:div w:id="986326986">
      <w:bodyDiv w:val="1"/>
      <w:marLeft w:val="0"/>
      <w:marRight w:val="0"/>
      <w:marTop w:val="0"/>
      <w:marBottom w:val="0"/>
      <w:divBdr>
        <w:top w:val="none" w:sz="0" w:space="0" w:color="auto"/>
        <w:left w:val="none" w:sz="0" w:space="0" w:color="auto"/>
        <w:bottom w:val="none" w:sz="0" w:space="0" w:color="auto"/>
        <w:right w:val="none" w:sz="0" w:space="0" w:color="auto"/>
      </w:divBdr>
    </w:div>
    <w:div w:id="1005401104">
      <w:bodyDiv w:val="1"/>
      <w:marLeft w:val="0"/>
      <w:marRight w:val="0"/>
      <w:marTop w:val="0"/>
      <w:marBottom w:val="0"/>
      <w:divBdr>
        <w:top w:val="none" w:sz="0" w:space="0" w:color="auto"/>
        <w:left w:val="none" w:sz="0" w:space="0" w:color="auto"/>
        <w:bottom w:val="none" w:sz="0" w:space="0" w:color="auto"/>
        <w:right w:val="none" w:sz="0" w:space="0" w:color="auto"/>
      </w:divBdr>
    </w:div>
    <w:div w:id="1007709770">
      <w:bodyDiv w:val="1"/>
      <w:marLeft w:val="0"/>
      <w:marRight w:val="0"/>
      <w:marTop w:val="0"/>
      <w:marBottom w:val="0"/>
      <w:divBdr>
        <w:top w:val="none" w:sz="0" w:space="0" w:color="auto"/>
        <w:left w:val="none" w:sz="0" w:space="0" w:color="auto"/>
        <w:bottom w:val="none" w:sz="0" w:space="0" w:color="auto"/>
        <w:right w:val="none" w:sz="0" w:space="0" w:color="auto"/>
      </w:divBdr>
    </w:div>
    <w:div w:id="1010450292">
      <w:bodyDiv w:val="1"/>
      <w:marLeft w:val="0"/>
      <w:marRight w:val="0"/>
      <w:marTop w:val="0"/>
      <w:marBottom w:val="0"/>
      <w:divBdr>
        <w:top w:val="none" w:sz="0" w:space="0" w:color="auto"/>
        <w:left w:val="none" w:sz="0" w:space="0" w:color="auto"/>
        <w:bottom w:val="none" w:sz="0" w:space="0" w:color="auto"/>
        <w:right w:val="none" w:sz="0" w:space="0" w:color="auto"/>
      </w:divBdr>
    </w:div>
    <w:div w:id="1035616156">
      <w:bodyDiv w:val="1"/>
      <w:marLeft w:val="0"/>
      <w:marRight w:val="0"/>
      <w:marTop w:val="0"/>
      <w:marBottom w:val="0"/>
      <w:divBdr>
        <w:top w:val="none" w:sz="0" w:space="0" w:color="auto"/>
        <w:left w:val="none" w:sz="0" w:space="0" w:color="auto"/>
        <w:bottom w:val="none" w:sz="0" w:space="0" w:color="auto"/>
        <w:right w:val="none" w:sz="0" w:space="0" w:color="auto"/>
      </w:divBdr>
    </w:div>
    <w:div w:id="1039628467">
      <w:bodyDiv w:val="1"/>
      <w:marLeft w:val="0"/>
      <w:marRight w:val="0"/>
      <w:marTop w:val="0"/>
      <w:marBottom w:val="0"/>
      <w:divBdr>
        <w:top w:val="none" w:sz="0" w:space="0" w:color="auto"/>
        <w:left w:val="none" w:sz="0" w:space="0" w:color="auto"/>
        <w:bottom w:val="none" w:sz="0" w:space="0" w:color="auto"/>
        <w:right w:val="none" w:sz="0" w:space="0" w:color="auto"/>
      </w:divBdr>
    </w:div>
    <w:div w:id="1078208485">
      <w:bodyDiv w:val="1"/>
      <w:marLeft w:val="0"/>
      <w:marRight w:val="0"/>
      <w:marTop w:val="0"/>
      <w:marBottom w:val="0"/>
      <w:divBdr>
        <w:top w:val="none" w:sz="0" w:space="0" w:color="auto"/>
        <w:left w:val="none" w:sz="0" w:space="0" w:color="auto"/>
        <w:bottom w:val="none" w:sz="0" w:space="0" w:color="auto"/>
        <w:right w:val="none" w:sz="0" w:space="0" w:color="auto"/>
      </w:divBdr>
    </w:div>
    <w:div w:id="1079980598">
      <w:bodyDiv w:val="1"/>
      <w:marLeft w:val="0"/>
      <w:marRight w:val="0"/>
      <w:marTop w:val="0"/>
      <w:marBottom w:val="0"/>
      <w:divBdr>
        <w:top w:val="none" w:sz="0" w:space="0" w:color="auto"/>
        <w:left w:val="none" w:sz="0" w:space="0" w:color="auto"/>
        <w:bottom w:val="none" w:sz="0" w:space="0" w:color="auto"/>
        <w:right w:val="none" w:sz="0" w:space="0" w:color="auto"/>
      </w:divBdr>
    </w:div>
    <w:div w:id="1091005004">
      <w:bodyDiv w:val="1"/>
      <w:marLeft w:val="0"/>
      <w:marRight w:val="0"/>
      <w:marTop w:val="0"/>
      <w:marBottom w:val="0"/>
      <w:divBdr>
        <w:top w:val="none" w:sz="0" w:space="0" w:color="auto"/>
        <w:left w:val="none" w:sz="0" w:space="0" w:color="auto"/>
        <w:bottom w:val="none" w:sz="0" w:space="0" w:color="auto"/>
        <w:right w:val="none" w:sz="0" w:space="0" w:color="auto"/>
      </w:divBdr>
    </w:div>
    <w:div w:id="1095442441">
      <w:bodyDiv w:val="1"/>
      <w:marLeft w:val="0"/>
      <w:marRight w:val="0"/>
      <w:marTop w:val="0"/>
      <w:marBottom w:val="0"/>
      <w:divBdr>
        <w:top w:val="none" w:sz="0" w:space="0" w:color="auto"/>
        <w:left w:val="none" w:sz="0" w:space="0" w:color="auto"/>
        <w:bottom w:val="none" w:sz="0" w:space="0" w:color="auto"/>
        <w:right w:val="none" w:sz="0" w:space="0" w:color="auto"/>
      </w:divBdr>
    </w:div>
    <w:div w:id="1116871698">
      <w:bodyDiv w:val="1"/>
      <w:marLeft w:val="0"/>
      <w:marRight w:val="0"/>
      <w:marTop w:val="0"/>
      <w:marBottom w:val="0"/>
      <w:divBdr>
        <w:top w:val="none" w:sz="0" w:space="0" w:color="auto"/>
        <w:left w:val="none" w:sz="0" w:space="0" w:color="auto"/>
        <w:bottom w:val="none" w:sz="0" w:space="0" w:color="auto"/>
        <w:right w:val="none" w:sz="0" w:space="0" w:color="auto"/>
      </w:divBdr>
    </w:div>
    <w:div w:id="1125729682">
      <w:bodyDiv w:val="1"/>
      <w:marLeft w:val="0"/>
      <w:marRight w:val="0"/>
      <w:marTop w:val="0"/>
      <w:marBottom w:val="0"/>
      <w:divBdr>
        <w:top w:val="none" w:sz="0" w:space="0" w:color="auto"/>
        <w:left w:val="none" w:sz="0" w:space="0" w:color="auto"/>
        <w:bottom w:val="none" w:sz="0" w:space="0" w:color="auto"/>
        <w:right w:val="none" w:sz="0" w:space="0" w:color="auto"/>
      </w:divBdr>
    </w:div>
    <w:div w:id="1136409530">
      <w:bodyDiv w:val="1"/>
      <w:marLeft w:val="0"/>
      <w:marRight w:val="0"/>
      <w:marTop w:val="0"/>
      <w:marBottom w:val="0"/>
      <w:divBdr>
        <w:top w:val="none" w:sz="0" w:space="0" w:color="auto"/>
        <w:left w:val="none" w:sz="0" w:space="0" w:color="auto"/>
        <w:bottom w:val="none" w:sz="0" w:space="0" w:color="auto"/>
        <w:right w:val="none" w:sz="0" w:space="0" w:color="auto"/>
      </w:divBdr>
    </w:div>
    <w:div w:id="1177574367">
      <w:bodyDiv w:val="1"/>
      <w:marLeft w:val="0"/>
      <w:marRight w:val="0"/>
      <w:marTop w:val="0"/>
      <w:marBottom w:val="0"/>
      <w:divBdr>
        <w:top w:val="none" w:sz="0" w:space="0" w:color="auto"/>
        <w:left w:val="none" w:sz="0" w:space="0" w:color="auto"/>
        <w:bottom w:val="none" w:sz="0" w:space="0" w:color="auto"/>
        <w:right w:val="none" w:sz="0" w:space="0" w:color="auto"/>
      </w:divBdr>
    </w:div>
    <w:div w:id="1195120808">
      <w:bodyDiv w:val="1"/>
      <w:marLeft w:val="0"/>
      <w:marRight w:val="0"/>
      <w:marTop w:val="0"/>
      <w:marBottom w:val="0"/>
      <w:divBdr>
        <w:top w:val="none" w:sz="0" w:space="0" w:color="auto"/>
        <w:left w:val="none" w:sz="0" w:space="0" w:color="auto"/>
        <w:bottom w:val="none" w:sz="0" w:space="0" w:color="auto"/>
        <w:right w:val="none" w:sz="0" w:space="0" w:color="auto"/>
      </w:divBdr>
    </w:div>
    <w:div w:id="1210071908">
      <w:bodyDiv w:val="1"/>
      <w:marLeft w:val="0"/>
      <w:marRight w:val="0"/>
      <w:marTop w:val="0"/>
      <w:marBottom w:val="0"/>
      <w:divBdr>
        <w:top w:val="none" w:sz="0" w:space="0" w:color="auto"/>
        <w:left w:val="none" w:sz="0" w:space="0" w:color="auto"/>
        <w:bottom w:val="none" w:sz="0" w:space="0" w:color="auto"/>
        <w:right w:val="none" w:sz="0" w:space="0" w:color="auto"/>
      </w:divBdr>
      <w:divsChild>
        <w:div w:id="1794984086">
          <w:marLeft w:val="720"/>
          <w:marRight w:val="0"/>
          <w:marTop w:val="0"/>
          <w:marBottom w:val="0"/>
          <w:divBdr>
            <w:top w:val="none" w:sz="0" w:space="0" w:color="auto"/>
            <w:left w:val="none" w:sz="0" w:space="0" w:color="auto"/>
            <w:bottom w:val="none" w:sz="0" w:space="0" w:color="auto"/>
            <w:right w:val="none" w:sz="0" w:space="0" w:color="auto"/>
          </w:divBdr>
        </w:div>
      </w:divsChild>
    </w:div>
    <w:div w:id="1221208994">
      <w:bodyDiv w:val="1"/>
      <w:marLeft w:val="0"/>
      <w:marRight w:val="0"/>
      <w:marTop w:val="0"/>
      <w:marBottom w:val="0"/>
      <w:divBdr>
        <w:top w:val="none" w:sz="0" w:space="0" w:color="auto"/>
        <w:left w:val="none" w:sz="0" w:space="0" w:color="auto"/>
        <w:bottom w:val="none" w:sz="0" w:space="0" w:color="auto"/>
        <w:right w:val="none" w:sz="0" w:space="0" w:color="auto"/>
      </w:divBdr>
    </w:div>
    <w:div w:id="1229263278">
      <w:bodyDiv w:val="1"/>
      <w:marLeft w:val="0"/>
      <w:marRight w:val="0"/>
      <w:marTop w:val="0"/>
      <w:marBottom w:val="0"/>
      <w:divBdr>
        <w:top w:val="none" w:sz="0" w:space="0" w:color="auto"/>
        <w:left w:val="none" w:sz="0" w:space="0" w:color="auto"/>
        <w:bottom w:val="none" w:sz="0" w:space="0" w:color="auto"/>
        <w:right w:val="none" w:sz="0" w:space="0" w:color="auto"/>
      </w:divBdr>
    </w:div>
    <w:div w:id="1229536033">
      <w:bodyDiv w:val="1"/>
      <w:marLeft w:val="0"/>
      <w:marRight w:val="0"/>
      <w:marTop w:val="0"/>
      <w:marBottom w:val="0"/>
      <w:divBdr>
        <w:top w:val="none" w:sz="0" w:space="0" w:color="auto"/>
        <w:left w:val="none" w:sz="0" w:space="0" w:color="auto"/>
        <w:bottom w:val="none" w:sz="0" w:space="0" w:color="auto"/>
        <w:right w:val="none" w:sz="0" w:space="0" w:color="auto"/>
      </w:divBdr>
    </w:div>
    <w:div w:id="1239169422">
      <w:bodyDiv w:val="1"/>
      <w:marLeft w:val="0"/>
      <w:marRight w:val="0"/>
      <w:marTop w:val="0"/>
      <w:marBottom w:val="0"/>
      <w:divBdr>
        <w:top w:val="none" w:sz="0" w:space="0" w:color="auto"/>
        <w:left w:val="none" w:sz="0" w:space="0" w:color="auto"/>
        <w:bottom w:val="none" w:sz="0" w:space="0" w:color="auto"/>
        <w:right w:val="none" w:sz="0" w:space="0" w:color="auto"/>
      </w:divBdr>
    </w:div>
    <w:div w:id="1247348625">
      <w:bodyDiv w:val="1"/>
      <w:marLeft w:val="0"/>
      <w:marRight w:val="0"/>
      <w:marTop w:val="0"/>
      <w:marBottom w:val="0"/>
      <w:divBdr>
        <w:top w:val="none" w:sz="0" w:space="0" w:color="auto"/>
        <w:left w:val="none" w:sz="0" w:space="0" w:color="auto"/>
        <w:bottom w:val="none" w:sz="0" w:space="0" w:color="auto"/>
        <w:right w:val="none" w:sz="0" w:space="0" w:color="auto"/>
      </w:divBdr>
    </w:div>
    <w:div w:id="1248735300">
      <w:bodyDiv w:val="1"/>
      <w:marLeft w:val="0"/>
      <w:marRight w:val="0"/>
      <w:marTop w:val="0"/>
      <w:marBottom w:val="0"/>
      <w:divBdr>
        <w:top w:val="none" w:sz="0" w:space="0" w:color="auto"/>
        <w:left w:val="none" w:sz="0" w:space="0" w:color="auto"/>
        <w:bottom w:val="none" w:sz="0" w:space="0" w:color="auto"/>
        <w:right w:val="none" w:sz="0" w:space="0" w:color="auto"/>
      </w:divBdr>
    </w:div>
    <w:div w:id="1294604208">
      <w:bodyDiv w:val="1"/>
      <w:marLeft w:val="0"/>
      <w:marRight w:val="0"/>
      <w:marTop w:val="0"/>
      <w:marBottom w:val="0"/>
      <w:divBdr>
        <w:top w:val="none" w:sz="0" w:space="0" w:color="auto"/>
        <w:left w:val="none" w:sz="0" w:space="0" w:color="auto"/>
        <w:bottom w:val="none" w:sz="0" w:space="0" w:color="auto"/>
        <w:right w:val="none" w:sz="0" w:space="0" w:color="auto"/>
      </w:divBdr>
    </w:div>
    <w:div w:id="1294677765">
      <w:bodyDiv w:val="1"/>
      <w:marLeft w:val="0"/>
      <w:marRight w:val="0"/>
      <w:marTop w:val="0"/>
      <w:marBottom w:val="0"/>
      <w:divBdr>
        <w:top w:val="none" w:sz="0" w:space="0" w:color="auto"/>
        <w:left w:val="none" w:sz="0" w:space="0" w:color="auto"/>
        <w:bottom w:val="none" w:sz="0" w:space="0" w:color="auto"/>
        <w:right w:val="none" w:sz="0" w:space="0" w:color="auto"/>
      </w:divBdr>
    </w:div>
    <w:div w:id="1296370913">
      <w:bodyDiv w:val="1"/>
      <w:marLeft w:val="0"/>
      <w:marRight w:val="0"/>
      <w:marTop w:val="0"/>
      <w:marBottom w:val="0"/>
      <w:divBdr>
        <w:top w:val="none" w:sz="0" w:space="0" w:color="auto"/>
        <w:left w:val="none" w:sz="0" w:space="0" w:color="auto"/>
        <w:bottom w:val="none" w:sz="0" w:space="0" w:color="auto"/>
        <w:right w:val="none" w:sz="0" w:space="0" w:color="auto"/>
      </w:divBdr>
    </w:div>
    <w:div w:id="1303118391">
      <w:bodyDiv w:val="1"/>
      <w:marLeft w:val="0"/>
      <w:marRight w:val="0"/>
      <w:marTop w:val="0"/>
      <w:marBottom w:val="0"/>
      <w:divBdr>
        <w:top w:val="none" w:sz="0" w:space="0" w:color="auto"/>
        <w:left w:val="none" w:sz="0" w:space="0" w:color="auto"/>
        <w:bottom w:val="none" w:sz="0" w:space="0" w:color="auto"/>
        <w:right w:val="none" w:sz="0" w:space="0" w:color="auto"/>
      </w:divBdr>
    </w:div>
    <w:div w:id="1361199160">
      <w:bodyDiv w:val="1"/>
      <w:marLeft w:val="0"/>
      <w:marRight w:val="0"/>
      <w:marTop w:val="0"/>
      <w:marBottom w:val="0"/>
      <w:divBdr>
        <w:top w:val="none" w:sz="0" w:space="0" w:color="auto"/>
        <w:left w:val="none" w:sz="0" w:space="0" w:color="auto"/>
        <w:bottom w:val="none" w:sz="0" w:space="0" w:color="auto"/>
        <w:right w:val="none" w:sz="0" w:space="0" w:color="auto"/>
      </w:divBdr>
    </w:div>
    <w:div w:id="1369915491">
      <w:bodyDiv w:val="1"/>
      <w:marLeft w:val="0"/>
      <w:marRight w:val="0"/>
      <w:marTop w:val="0"/>
      <w:marBottom w:val="0"/>
      <w:divBdr>
        <w:top w:val="none" w:sz="0" w:space="0" w:color="auto"/>
        <w:left w:val="none" w:sz="0" w:space="0" w:color="auto"/>
        <w:bottom w:val="none" w:sz="0" w:space="0" w:color="auto"/>
        <w:right w:val="none" w:sz="0" w:space="0" w:color="auto"/>
      </w:divBdr>
    </w:div>
    <w:div w:id="1394160413">
      <w:bodyDiv w:val="1"/>
      <w:marLeft w:val="0"/>
      <w:marRight w:val="0"/>
      <w:marTop w:val="0"/>
      <w:marBottom w:val="0"/>
      <w:divBdr>
        <w:top w:val="none" w:sz="0" w:space="0" w:color="auto"/>
        <w:left w:val="none" w:sz="0" w:space="0" w:color="auto"/>
        <w:bottom w:val="none" w:sz="0" w:space="0" w:color="auto"/>
        <w:right w:val="none" w:sz="0" w:space="0" w:color="auto"/>
      </w:divBdr>
    </w:div>
    <w:div w:id="1432049099">
      <w:bodyDiv w:val="1"/>
      <w:marLeft w:val="0"/>
      <w:marRight w:val="0"/>
      <w:marTop w:val="0"/>
      <w:marBottom w:val="0"/>
      <w:divBdr>
        <w:top w:val="none" w:sz="0" w:space="0" w:color="auto"/>
        <w:left w:val="none" w:sz="0" w:space="0" w:color="auto"/>
        <w:bottom w:val="none" w:sz="0" w:space="0" w:color="auto"/>
        <w:right w:val="none" w:sz="0" w:space="0" w:color="auto"/>
      </w:divBdr>
    </w:div>
    <w:div w:id="1434090090">
      <w:bodyDiv w:val="1"/>
      <w:marLeft w:val="0"/>
      <w:marRight w:val="0"/>
      <w:marTop w:val="0"/>
      <w:marBottom w:val="0"/>
      <w:divBdr>
        <w:top w:val="none" w:sz="0" w:space="0" w:color="auto"/>
        <w:left w:val="none" w:sz="0" w:space="0" w:color="auto"/>
        <w:bottom w:val="none" w:sz="0" w:space="0" w:color="auto"/>
        <w:right w:val="none" w:sz="0" w:space="0" w:color="auto"/>
      </w:divBdr>
    </w:div>
    <w:div w:id="1455098829">
      <w:bodyDiv w:val="1"/>
      <w:marLeft w:val="0"/>
      <w:marRight w:val="0"/>
      <w:marTop w:val="0"/>
      <w:marBottom w:val="0"/>
      <w:divBdr>
        <w:top w:val="none" w:sz="0" w:space="0" w:color="auto"/>
        <w:left w:val="none" w:sz="0" w:space="0" w:color="auto"/>
        <w:bottom w:val="none" w:sz="0" w:space="0" w:color="auto"/>
        <w:right w:val="none" w:sz="0" w:space="0" w:color="auto"/>
      </w:divBdr>
    </w:div>
    <w:div w:id="1487625199">
      <w:bodyDiv w:val="1"/>
      <w:marLeft w:val="0"/>
      <w:marRight w:val="0"/>
      <w:marTop w:val="0"/>
      <w:marBottom w:val="0"/>
      <w:divBdr>
        <w:top w:val="none" w:sz="0" w:space="0" w:color="auto"/>
        <w:left w:val="none" w:sz="0" w:space="0" w:color="auto"/>
        <w:bottom w:val="none" w:sz="0" w:space="0" w:color="auto"/>
        <w:right w:val="none" w:sz="0" w:space="0" w:color="auto"/>
      </w:divBdr>
    </w:div>
    <w:div w:id="1491676272">
      <w:bodyDiv w:val="1"/>
      <w:marLeft w:val="0"/>
      <w:marRight w:val="0"/>
      <w:marTop w:val="0"/>
      <w:marBottom w:val="0"/>
      <w:divBdr>
        <w:top w:val="none" w:sz="0" w:space="0" w:color="auto"/>
        <w:left w:val="none" w:sz="0" w:space="0" w:color="auto"/>
        <w:bottom w:val="none" w:sz="0" w:space="0" w:color="auto"/>
        <w:right w:val="none" w:sz="0" w:space="0" w:color="auto"/>
      </w:divBdr>
    </w:div>
    <w:div w:id="1520774815">
      <w:bodyDiv w:val="1"/>
      <w:marLeft w:val="0"/>
      <w:marRight w:val="0"/>
      <w:marTop w:val="0"/>
      <w:marBottom w:val="0"/>
      <w:divBdr>
        <w:top w:val="none" w:sz="0" w:space="0" w:color="auto"/>
        <w:left w:val="none" w:sz="0" w:space="0" w:color="auto"/>
        <w:bottom w:val="none" w:sz="0" w:space="0" w:color="auto"/>
        <w:right w:val="none" w:sz="0" w:space="0" w:color="auto"/>
      </w:divBdr>
    </w:div>
    <w:div w:id="1570388257">
      <w:bodyDiv w:val="1"/>
      <w:marLeft w:val="0"/>
      <w:marRight w:val="0"/>
      <w:marTop w:val="0"/>
      <w:marBottom w:val="0"/>
      <w:divBdr>
        <w:top w:val="none" w:sz="0" w:space="0" w:color="auto"/>
        <w:left w:val="none" w:sz="0" w:space="0" w:color="auto"/>
        <w:bottom w:val="none" w:sz="0" w:space="0" w:color="auto"/>
        <w:right w:val="none" w:sz="0" w:space="0" w:color="auto"/>
      </w:divBdr>
    </w:div>
    <w:div w:id="1593928359">
      <w:bodyDiv w:val="1"/>
      <w:marLeft w:val="0"/>
      <w:marRight w:val="0"/>
      <w:marTop w:val="0"/>
      <w:marBottom w:val="0"/>
      <w:divBdr>
        <w:top w:val="none" w:sz="0" w:space="0" w:color="auto"/>
        <w:left w:val="none" w:sz="0" w:space="0" w:color="auto"/>
        <w:bottom w:val="none" w:sz="0" w:space="0" w:color="auto"/>
        <w:right w:val="none" w:sz="0" w:space="0" w:color="auto"/>
      </w:divBdr>
    </w:div>
    <w:div w:id="1602299190">
      <w:bodyDiv w:val="1"/>
      <w:marLeft w:val="0"/>
      <w:marRight w:val="0"/>
      <w:marTop w:val="0"/>
      <w:marBottom w:val="0"/>
      <w:divBdr>
        <w:top w:val="none" w:sz="0" w:space="0" w:color="auto"/>
        <w:left w:val="none" w:sz="0" w:space="0" w:color="auto"/>
        <w:bottom w:val="none" w:sz="0" w:space="0" w:color="auto"/>
        <w:right w:val="none" w:sz="0" w:space="0" w:color="auto"/>
      </w:divBdr>
    </w:div>
    <w:div w:id="1610579227">
      <w:bodyDiv w:val="1"/>
      <w:marLeft w:val="0"/>
      <w:marRight w:val="0"/>
      <w:marTop w:val="0"/>
      <w:marBottom w:val="0"/>
      <w:divBdr>
        <w:top w:val="none" w:sz="0" w:space="0" w:color="auto"/>
        <w:left w:val="none" w:sz="0" w:space="0" w:color="auto"/>
        <w:bottom w:val="none" w:sz="0" w:space="0" w:color="auto"/>
        <w:right w:val="none" w:sz="0" w:space="0" w:color="auto"/>
      </w:divBdr>
    </w:div>
    <w:div w:id="1616134917">
      <w:bodyDiv w:val="1"/>
      <w:marLeft w:val="0"/>
      <w:marRight w:val="0"/>
      <w:marTop w:val="0"/>
      <w:marBottom w:val="0"/>
      <w:divBdr>
        <w:top w:val="none" w:sz="0" w:space="0" w:color="auto"/>
        <w:left w:val="none" w:sz="0" w:space="0" w:color="auto"/>
        <w:bottom w:val="none" w:sz="0" w:space="0" w:color="auto"/>
        <w:right w:val="none" w:sz="0" w:space="0" w:color="auto"/>
      </w:divBdr>
    </w:div>
    <w:div w:id="1619339443">
      <w:bodyDiv w:val="1"/>
      <w:marLeft w:val="0"/>
      <w:marRight w:val="0"/>
      <w:marTop w:val="0"/>
      <w:marBottom w:val="0"/>
      <w:divBdr>
        <w:top w:val="none" w:sz="0" w:space="0" w:color="auto"/>
        <w:left w:val="none" w:sz="0" w:space="0" w:color="auto"/>
        <w:bottom w:val="none" w:sz="0" w:space="0" w:color="auto"/>
        <w:right w:val="none" w:sz="0" w:space="0" w:color="auto"/>
      </w:divBdr>
    </w:div>
    <w:div w:id="1640454754">
      <w:bodyDiv w:val="1"/>
      <w:marLeft w:val="0"/>
      <w:marRight w:val="0"/>
      <w:marTop w:val="0"/>
      <w:marBottom w:val="0"/>
      <w:divBdr>
        <w:top w:val="none" w:sz="0" w:space="0" w:color="auto"/>
        <w:left w:val="none" w:sz="0" w:space="0" w:color="auto"/>
        <w:bottom w:val="none" w:sz="0" w:space="0" w:color="auto"/>
        <w:right w:val="none" w:sz="0" w:space="0" w:color="auto"/>
      </w:divBdr>
    </w:div>
    <w:div w:id="1670281232">
      <w:bodyDiv w:val="1"/>
      <w:marLeft w:val="0"/>
      <w:marRight w:val="0"/>
      <w:marTop w:val="0"/>
      <w:marBottom w:val="0"/>
      <w:divBdr>
        <w:top w:val="none" w:sz="0" w:space="0" w:color="auto"/>
        <w:left w:val="none" w:sz="0" w:space="0" w:color="auto"/>
        <w:bottom w:val="none" w:sz="0" w:space="0" w:color="auto"/>
        <w:right w:val="none" w:sz="0" w:space="0" w:color="auto"/>
      </w:divBdr>
    </w:div>
    <w:div w:id="1717006633">
      <w:bodyDiv w:val="1"/>
      <w:marLeft w:val="0"/>
      <w:marRight w:val="0"/>
      <w:marTop w:val="0"/>
      <w:marBottom w:val="0"/>
      <w:divBdr>
        <w:top w:val="none" w:sz="0" w:space="0" w:color="auto"/>
        <w:left w:val="none" w:sz="0" w:space="0" w:color="auto"/>
        <w:bottom w:val="none" w:sz="0" w:space="0" w:color="auto"/>
        <w:right w:val="none" w:sz="0" w:space="0" w:color="auto"/>
      </w:divBdr>
    </w:div>
    <w:div w:id="1766149405">
      <w:bodyDiv w:val="1"/>
      <w:marLeft w:val="0"/>
      <w:marRight w:val="0"/>
      <w:marTop w:val="0"/>
      <w:marBottom w:val="0"/>
      <w:divBdr>
        <w:top w:val="none" w:sz="0" w:space="0" w:color="auto"/>
        <w:left w:val="none" w:sz="0" w:space="0" w:color="auto"/>
        <w:bottom w:val="none" w:sz="0" w:space="0" w:color="auto"/>
        <w:right w:val="none" w:sz="0" w:space="0" w:color="auto"/>
      </w:divBdr>
    </w:div>
    <w:div w:id="1779250701">
      <w:bodyDiv w:val="1"/>
      <w:marLeft w:val="0"/>
      <w:marRight w:val="0"/>
      <w:marTop w:val="0"/>
      <w:marBottom w:val="0"/>
      <w:divBdr>
        <w:top w:val="none" w:sz="0" w:space="0" w:color="auto"/>
        <w:left w:val="none" w:sz="0" w:space="0" w:color="auto"/>
        <w:bottom w:val="none" w:sz="0" w:space="0" w:color="auto"/>
        <w:right w:val="none" w:sz="0" w:space="0" w:color="auto"/>
      </w:divBdr>
    </w:div>
    <w:div w:id="1786387923">
      <w:bodyDiv w:val="1"/>
      <w:marLeft w:val="0"/>
      <w:marRight w:val="0"/>
      <w:marTop w:val="0"/>
      <w:marBottom w:val="0"/>
      <w:divBdr>
        <w:top w:val="none" w:sz="0" w:space="0" w:color="auto"/>
        <w:left w:val="none" w:sz="0" w:space="0" w:color="auto"/>
        <w:bottom w:val="none" w:sz="0" w:space="0" w:color="auto"/>
        <w:right w:val="none" w:sz="0" w:space="0" w:color="auto"/>
      </w:divBdr>
    </w:div>
    <w:div w:id="1818457045">
      <w:bodyDiv w:val="1"/>
      <w:marLeft w:val="0"/>
      <w:marRight w:val="0"/>
      <w:marTop w:val="0"/>
      <w:marBottom w:val="0"/>
      <w:divBdr>
        <w:top w:val="none" w:sz="0" w:space="0" w:color="auto"/>
        <w:left w:val="none" w:sz="0" w:space="0" w:color="auto"/>
        <w:bottom w:val="none" w:sz="0" w:space="0" w:color="auto"/>
        <w:right w:val="none" w:sz="0" w:space="0" w:color="auto"/>
      </w:divBdr>
    </w:div>
    <w:div w:id="1846823744">
      <w:bodyDiv w:val="1"/>
      <w:marLeft w:val="0"/>
      <w:marRight w:val="0"/>
      <w:marTop w:val="0"/>
      <w:marBottom w:val="0"/>
      <w:divBdr>
        <w:top w:val="none" w:sz="0" w:space="0" w:color="auto"/>
        <w:left w:val="none" w:sz="0" w:space="0" w:color="auto"/>
        <w:bottom w:val="none" w:sz="0" w:space="0" w:color="auto"/>
        <w:right w:val="none" w:sz="0" w:space="0" w:color="auto"/>
      </w:divBdr>
    </w:div>
    <w:div w:id="1850942364">
      <w:bodyDiv w:val="1"/>
      <w:marLeft w:val="0"/>
      <w:marRight w:val="0"/>
      <w:marTop w:val="0"/>
      <w:marBottom w:val="0"/>
      <w:divBdr>
        <w:top w:val="none" w:sz="0" w:space="0" w:color="auto"/>
        <w:left w:val="none" w:sz="0" w:space="0" w:color="auto"/>
        <w:bottom w:val="none" w:sz="0" w:space="0" w:color="auto"/>
        <w:right w:val="none" w:sz="0" w:space="0" w:color="auto"/>
      </w:divBdr>
    </w:div>
    <w:div w:id="1885942342">
      <w:bodyDiv w:val="1"/>
      <w:marLeft w:val="0"/>
      <w:marRight w:val="0"/>
      <w:marTop w:val="0"/>
      <w:marBottom w:val="0"/>
      <w:divBdr>
        <w:top w:val="none" w:sz="0" w:space="0" w:color="auto"/>
        <w:left w:val="none" w:sz="0" w:space="0" w:color="auto"/>
        <w:bottom w:val="none" w:sz="0" w:space="0" w:color="auto"/>
        <w:right w:val="none" w:sz="0" w:space="0" w:color="auto"/>
      </w:divBdr>
    </w:div>
    <w:div w:id="1931087716">
      <w:bodyDiv w:val="1"/>
      <w:marLeft w:val="0"/>
      <w:marRight w:val="0"/>
      <w:marTop w:val="0"/>
      <w:marBottom w:val="0"/>
      <w:divBdr>
        <w:top w:val="none" w:sz="0" w:space="0" w:color="auto"/>
        <w:left w:val="none" w:sz="0" w:space="0" w:color="auto"/>
        <w:bottom w:val="none" w:sz="0" w:space="0" w:color="auto"/>
        <w:right w:val="none" w:sz="0" w:space="0" w:color="auto"/>
      </w:divBdr>
    </w:div>
    <w:div w:id="1943537197">
      <w:bodyDiv w:val="1"/>
      <w:marLeft w:val="0"/>
      <w:marRight w:val="0"/>
      <w:marTop w:val="0"/>
      <w:marBottom w:val="0"/>
      <w:divBdr>
        <w:top w:val="none" w:sz="0" w:space="0" w:color="auto"/>
        <w:left w:val="none" w:sz="0" w:space="0" w:color="auto"/>
        <w:bottom w:val="none" w:sz="0" w:space="0" w:color="auto"/>
        <w:right w:val="none" w:sz="0" w:space="0" w:color="auto"/>
      </w:divBdr>
    </w:div>
    <w:div w:id="1946230249">
      <w:bodyDiv w:val="1"/>
      <w:marLeft w:val="0"/>
      <w:marRight w:val="0"/>
      <w:marTop w:val="0"/>
      <w:marBottom w:val="0"/>
      <w:divBdr>
        <w:top w:val="none" w:sz="0" w:space="0" w:color="auto"/>
        <w:left w:val="none" w:sz="0" w:space="0" w:color="auto"/>
        <w:bottom w:val="none" w:sz="0" w:space="0" w:color="auto"/>
        <w:right w:val="none" w:sz="0" w:space="0" w:color="auto"/>
      </w:divBdr>
    </w:div>
    <w:div w:id="1957131101">
      <w:bodyDiv w:val="1"/>
      <w:marLeft w:val="0"/>
      <w:marRight w:val="0"/>
      <w:marTop w:val="0"/>
      <w:marBottom w:val="0"/>
      <w:divBdr>
        <w:top w:val="none" w:sz="0" w:space="0" w:color="auto"/>
        <w:left w:val="none" w:sz="0" w:space="0" w:color="auto"/>
        <w:bottom w:val="none" w:sz="0" w:space="0" w:color="auto"/>
        <w:right w:val="none" w:sz="0" w:space="0" w:color="auto"/>
      </w:divBdr>
    </w:div>
    <w:div w:id="1968461258">
      <w:bodyDiv w:val="1"/>
      <w:marLeft w:val="0"/>
      <w:marRight w:val="0"/>
      <w:marTop w:val="0"/>
      <w:marBottom w:val="0"/>
      <w:divBdr>
        <w:top w:val="none" w:sz="0" w:space="0" w:color="auto"/>
        <w:left w:val="none" w:sz="0" w:space="0" w:color="auto"/>
        <w:bottom w:val="none" w:sz="0" w:space="0" w:color="auto"/>
        <w:right w:val="none" w:sz="0" w:space="0" w:color="auto"/>
      </w:divBdr>
    </w:div>
    <w:div w:id="1978874818">
      <w:bodyDiv w:val="1"/>
      <w:marLeft w:val="0"/>
      <w:marRight w:val="0"/>
      <w:marTop w:val="0"/>
      <w:marBottom w:val="0"/>
      <w:divBdr>
        <w:top w:val="none" w:sz="0" w:space="0" w:color="auto"/>
        <w:left w:val="none" w:sz="0" w:space="0" w:color="auto"/>
        <w:bottom w:val="none" w:sz="0" w:space="0" w:color="auto"/>
        <w:right w:val="none" w:sz="0" w:space="0" w:color="auto"/>
      </w:divBdr>
    </w:div>
    <w:div w:id="1981835557">
      <w:bodyDiv w:val="1"/>
      <w:marLeft w:val="0"/>
      <w:marRight w:val="0"/>
      <w:marTop w:val="0"/>
      <w:marBottom w:val="0"/>
      <w:divBdr>
        <w:top w:val="none" w:sz="0" w:space="0" w:color="auto"/>
        <w:left w:val="none" w:sz="0" w:space="0" w:color="auto"/>
        <w:bottom w:val="none" w:sz="0" w:space="0" w:color="auto"/>
        <w:right w:val="none" w:sz="0" w:space="0" w:color="auto"/>
      </w:divBdr>
    </w:div>
    <w:div w:id="1982230358">
      <w:bodyDiv w:val="1"/>
      <w:marLeft w:val="0"/>
      <w:marRight w:val="0"/>
      <w:marTop w:val="0"/>
      <w:marBottom w:val="0"/>
      <w:divBdr>
        <w:top w:val="none" w:sz="0" w:space="0" w:color="auto"/>
        <w:left w:val="none" w:sz="0" w:space="0" w:color="auto"/>
        <w:bottom w:val="none" w:sz="0" w:space="0" w:color="auto"/>
        <w:right w:val="none" w:sz="0" w:space="0" w:color="auto"/>
      </w:divBdr>
    </w:div>
    <w:div w:id="2000578928">
      <w:bodyDiv w:val="1"/>
      <w:marLeft w:val="0"/>
      <w:marRight w:val="0"/>
      <w:marTop w:val="0"/>
      <w:marBottom w:val="0"/>
      <w:divBdr>
        <w:top w:val="none" w:sz="0" w:space="0" w:color="auto"/>
        <w:left w:val="none" w:sz="0" w:space="0" w:color="auto"/>
        <w:bottom w:val="none" w:sz="0" w:space="0" w:color="auto"/>
        <w:right w:val="none" w:sz="0" w:space="0" w:color="auto"/>
      </w:divBdr>
    </w:div>
    <w:div w:id="2002272556">
      <w:bodyDiv w:val="1"/>
      <w:marLeft w:val="0"/>
      <w:marRight w:val="0"/>
      <w:marTop w:val="0"/>
      <w:marBottom w:val="0"/>
      <w:divBdr>
        <w:top w:val="none" w:sz="0" w:space="0" w:color="auto"/>
        <w:left w:val="none" w:sz="0" w:space="0" w:color="auto"/>
        <w:bottom w:val="none" w:sz="0" w:space="0" w:color="auto"/>
        <w:right w:val="none" w:sz="0" w:space="0" w:color="auto"/>
      </w:divBdr>
    </w:div>
    <w:div w:id="2012022289">
      <w:bodyDiv w:val="1"/>
      <w:marLeft w:val="0"/>
      <w:marRight w:val="0"/>
      <w:marTop w:val="0"/>
      <w:marBottom w:val="0"/>
      <w:divBdr>
        <w:top w:val="none" w:sz="0" w:space="0" w:color="auto"/>
        <w:left w:val="none" w:sz="0" w:space="0" w:color="auto"/>
        <w:bottom w:val="none" w:sz="0" w:space="0" w:color="auto"/>
        <w:right w:val="none" w:sz="0" w:space="0" w:color="auto"/>
      </w:divBdr>
    </w:div>
    <w:div w:id="2026588773">
      <w:bodyDiv w:val="1"/>
      <w:marLeft w:val="0"/>
      <w:marRight w:val="0"/>
      <w:marTop w:val="0"/>
      <w:marBottom w:val="0"/>
      <w:divBdr>
        <w:top w:val="none" w:sz="0" w:space="0" w:color="auto"/>
        <w:left w:val="none" w:sz="0" w:space="0" w:color="auto"/>
        <w:bottom w:val="none" w:sz="0" w:space="0" w:color="auto"/>
        <w:right w:val="none" w:sz="0" w:space="0" w:color="auto"/>
      </w:divBdr>
    </w:div>
    <w:div w:id="2067025285">
      <w:bodyDiv w:val="1"/>
      <w:marLeft w:val="0"/>
      <w:marRight w:val="0"/>
      <w:marTop w:val="0"/>
      <w:marBottom w:val="0"/>
      <w:divBdr>
        <w:top w:val="none" w:sz="0" w:space="0" w:color="auto"/>
        <w:left w:val="none" w:sz="0" w:space="0" w:color="auto"/>
        <w:bottom w:val="none" w:sz="0" w:space="0" w:color="auto"/>
        <w:right w:val="none" w:sz="0" w:space="0" w:color="auto"/>
      </w:divBdr>
    </w:div>
    <w:div w:id="2073654249">
      <w:bodyDiv w:val="1"/>
      <w:marLeft w:val="0"/>
      <w:marRight w:val="0"/>
      <w:marTop w:val="0"/>
      <w:marBottom w:val="0"/>
      <w:divBdr>
        <w:top w:val="none" w:sz="0" w:space="0" w:color="auto"/>
        <w:left w:val="none" w:sz="0" w:space="0" w:color="auto"/>
        <w:bottom w:val="none" w:sz="0" w:space="0" w:color="auto"/>
        <w:right w:val="none" w:sz="0" w:space="0" w:color="auto"/>
      </w:divBdr>
    </w:div>
    <w:div w:id="21152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132395&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570B-2AA6-447D-A021-23199257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1203</Words>
  <Characters>6860</Characters>
  <Application>Microsoft Office Word</Application>
  <DocSecurity>0</DocSecurity>
  <Lines>57</Lines>
  <Paragraphs>16</Paragraphs>
  <ScaleCrop>false</ScaleCrop>
  <Company>P R C</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lemonsky</dc:creator>
  <cp:lastModifiedBy>USER-</cp:lastModifiedBy>
  <cp:revision>26</cp:revision>
  <cp:lastPrinted>2021-07-12T07:36:00Z</cp:lastPrinted>
  <dcterms:created xsi:type="dcterms:W3CDTF">2021-05-28T00:53:00Z</dcterms:created>
  <dcterms:modified xsi:type="dcterms:W3CDTF">2021-07-16T11:29:00Z</dcterms:modified>
</cp:coreProperties>
</file>