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国家市场监督管理总局关于废止部分规章的决定（征求意见稿）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为进一步深化机构改革，优化营商环境，提升监管效能，</w:t>
      </w:r>
      <w:r>
        <w:rPr>
          <w:rFonts w:hint="eastAsia" w:ascii="仿宋" w:hAnsi="仿宋" w:eastAsia="仿宋" w:cs="仿宋"/>
          <w:sz w:val="32"/>
          <w:szCs w:val="32"/>
        </w:rPr>
        <w:t>国家市场监督管理总局对现行部门规章进行了清理。经过清理，国家市场监督管理总局决定：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对《质量监督检验检疫统计管理办法》等24部规章予以废止。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本决定自公布之日起施行。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附件：国家市场监督管理总局决定废止的规章目录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beforeLines="50"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国家市场监督管理总局决定废止的规章目录</w:t>
      </w:r>
    </w:p>
    <w:p>
      <w:pPr>
        <w:rPr>
          <w:rFonts w:eastAsia="仿宋_GB2312"/>
          <w:sz w:val="32"/>
          <w:szCs w:val="32"/>
        </w:rPr>
      </w:pPr>
    </w:p>
    <w:tbl>
      <w:tblPr>
        <w:tblStyle w:val="3"/>
        <w:tblW w:w="9864" w:type="dxa"/>
        <w:jc w:val="center"/>
        <w:tblInd w:w="-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795"/>
        <w:gridCol w:w="62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部门规章名称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发布令号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质量监督检验检疫统计管理办法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2012年8月2日国家质量监督检验检疫总局令第147号公布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工商行政管理机关行政赔偿实施办法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1995年8月1日国家工商行政管理局令第34号公布，2011年12月12日国家工商行政管理总局令58号《国家工商行政管理总局关于按照〈中华人民共和国行政强制法〉修改有关规章的决定》修订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中华人民共和国私营企业暂行条例施行办法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1989年1月16日国家工商行政管理局令第2号公布，1996年12月17日国家工商行政管理局令第64号第一次修订，1998年12月3日国家工商行政管理局令第86号第二次修订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企业登记程序规定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2004年6月10日国家工商行政管理总局令第9号公布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关于禁止公用企业限制竞争行为的若干规定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1993年12月24日国家工商行政管理局令第20号公布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关于禁止串通招标投标行为的暂行规定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1998年1月6日国家工商行政管理局令第82号公布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网络商品和服务集中促销活动管理暂行规定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2015年9月2日国家工商行政管理总局令第77号公布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广告语言文字管理暂行规定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1998年1月15日国家工商行政管理局令第84号公布，1998年12月3日国家工商行政管理局令第86号修订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食品生产加工企业质量安全监督管理实施细则（试行）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2005年9月1日国家质量监督检验检疫总局令第79号公布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食品生产许可管理办法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2010年4月7日国家质量监督检验检疫总局令第129号公布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食品召回管理规定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2007年8月27日国家质量监督检验检疫总局令第98号发布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食品添加剂生产监督管理规定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2010年4月4日国家质量监督检验检疫总局令第127号公布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食品安全抽样检验管理办法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2014年12月31日国家食品药品监督管理总局令第11号公布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气瓶安全监察规定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2003年4月24日国家质量监督检验检疫总局令第46号公布 根据2015年8月25日《国家质量监督检验检疫总局关于修改部分规章的决定》修订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起重机械安全监察规定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2006年12月29日国家质量监督检验检疫总局令第92号公布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社会公正计量行（站）监督管理办法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1995年7月5日国家技术监督局令第41号公布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计量检定人员管理办法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2007年12月29日国家质量监督检验检疫总局令第105号发布 根据2015年8月25日《国家质量监督检验检疫总局关于修改部分规章的决定》修订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标准档案管理办法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1991年10月28日国家技术监督局令第25号发布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食品检验机构资质认定管理办法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2010年8月5日国家质量监督检验检疫总局令第131号公布 根据2015年6月19日《国家质量监督检验检疫总局关于修改〈食品检验机构资质认定管理办法〉的决定》修订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奥林匹克标志备案及管理办法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2002年4月22日国家工商行政管理总局令第2号公布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关于中国实施《专利合作条约》的规定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1993年11月23日中国专利局发布 根据1995年5月28日中国专利局令第5号修订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亚洲运动会标志保护办法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2010年4月2日国家工商行政管理总局令第48号公布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世界博览会标志备案办法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2004年12月24日国家工商行政管理总局令第19号公布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药物临床试验质量管理规范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2003年8月6日国家食品药品监督管理局令第3号发布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DA24A65"/>
    <w:rsid w:val="000770F2"/>
    <w:rsid w:val="005038C2"/>
    <w:rsid w:val="00A53D09"/>
    <w:rsid w:val="00C35E20"/>
    <w:rsid w:val="03B00D06"/>
    <w:rsid w:val="1D7F6BE8"/>
    <w:rsid w:val="1DA24A65"/>
    <w:rsid w:val="290D2596"/>
    <w:rsid w:val="2CA97F42"/>
    <w:rsid w:val="2D814028"/>
    <w:rsid w:val="2F03381B"/>
    <w:rsid w:val="3DCF00C0"/>
    <w:rsid w:val="40CF4C66"/>
    <w:rsid w:val="459E3C12"/>
    <w:rsid w:val="48155940"/>
    <w:rsid w:val="54486C4F"/>
    <w:rsid w:val="58FA2C6E"/>
    <w:rsid w:val="59614A3F"/>
    <w:rsid w:val="5DCB77E5"/>
    <w:rsid w:val="69EE191F"/>
    <w:rsid w:val="7BA33415"/>
    <w:rsid w:val="7EE12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1390</Characters>
  <Lines>11</Lines>
  <Paragraphs>3</Paragraphs>
  <TotalTime>4</TotalTime>
  <ScaleCrop>false</ScaleCrop>
  <LinksUpToDate>false</LinksUpToDate>
  <CharactersWithSpaces>1630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2020-06-15T03:21:00Z</dcterms:created>
  <dc:creator>姜晔炜</dc:creator>
  <cp:lastModifiedBy>User</cp:lastModifiedBy>
  <cp:lastPrinted>2020-06-08T07:21:00Z</cp:lastPrinted>
  <dcterms:modified xsi:type="dcterms:W3CDTF">2020-06-15T07:36:27Z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