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240" w:lineRule="auto"/>
        <w:jc w:val="center"/>
        <w:textAlignment w:val="auto"/>
        <w:outlineLvl w:val="9"/>
        <w:rPr>
          <w:rFonts w:hint="eastAsia" w:ascii="方正小标宋简体" w:hAnsi="仿宋" w:eastAsia="仿宋"/>
          <w:sz w:val="32"/>
          <w:szCs w:val="44"/>
          <w:lang w:eastAsia="zh-CN"/>
        </w:rPr>
      </w:pPr>
      <w:r>
        <w:rPr>
          <w:rFonts w:hint="eastAsia" w:ascii="方正小标宋简体" w:hAnsi="仿宋" w:eastAsia="仿宋"/>
          <w:sz w:val="44"/>
          <w:szCs w:val="44"/>
        </w:rPr>
        <w:t>食品</w:t>
      </w:r>
      <w:r>
        <w:rPr>
          <w:rFonts w:hint="eastAsia" w:ascii="方正小标宋简体" w:hAnsi="仿宋" w:eastAsia="仿宋"/>
          <w:sz w:val="44"/>
          <w:szCs w:val="44"/>
          <w:lang w:eastAsia="zh-CN"/>
        </w:rPr>
        <w:t>生产经营</w:t>
      </w:r>
      <w:r>
        <w:rPr>
          <w:rFonts w:hint="eastAsia" w:ascii="方正小标宋简体" w:hAnsi="仿宋" w:eastAsia="仿宋"/>
          <w:sz w:val="44"/>
          <w:szCs w:val="44"/>
        </w:rPr>
        <w:t>监督检查管理办法</w:t>
      </w:r>
      <w:r>
        <w:rPr>
          <w:rFonts w:hint="eastAsia" w:ascii="方正小标宋简体" w:hAnsi="仿宋" w:eastAsia="仿宋"/>
          <w:sz w:val="44"/>
          <w:szCs w:val="44"/>
          <w:lang w:eastAsia="zh-CN"/>
        </w:rPr>
        <w:t>（征求意见稿）</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hint="eastAsia" w:ascii="黑体" w:hAnsi="黑体" w:eastAsia="仿宋" w:cs="黑体"/>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仿宋" w:cs="黑体"/>
          <w:sz w:val="32"/>
          <w:szCs w:val="32"/>
        </w:rPr>
      </w:pPr>
      <w:r>
        <w:rPr>
          <w:rFonts w:hint="eastAsia" w:ascii="黑体" w:hAnsi="黑体" w:eastAsia="仿宋" w:cs="黑体"/>
          <w:sz w:val="32"/>
          <w:szCs w:val="32"/>
        </w:rPr>
        <w:t xml:space="preserve">第一章 </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总</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 xml:space="preserve"> 则</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ascii="楷体" w:hAnsi="楷体" w:eastAsia="仿宋"/>
          <w:sz w:val="32"/>
          <w:szCs w:val="32"/>
        </w:rPr>
      </w:pP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黑体" w:hAnsi="黑体" w:eastAsia="仿宋"/>
          <w:sz w:val="32"/>
          <w:szCs w:val="32"/>
        </w:rPr>
        <w:t>第一条</w:t>
      </w:r>
      <w:r>
        <w:rPr>
          <w:rFonts w:hint="eastAsia" w:ascii="楷体" w:hAnsi="楷体" w:eastAsia="仿宋"/>
          <w:sz w:val="32"/>
          <w:szCs w:val="32"/>
        </w:rPr>
        <w:t>（立法目的）</w:t>
      </w:r>
      <w:r>
        <w:rPr>
          <w:rFonts w:hint="eastAsia" w:ascii="Times New Roman" w:hAnsi="Times New Roman" w:eastAsia="仿宋"/>
          <w:sz w:val="32"/>
          <w:szCs w:val="32"/>
        </w:rPr>
        <w:t>为加强</w:t>
      </w:r>
      <w:r>
        <w:rPr>
          <w:rFonts w:hint="eastAsia" w:ascii="Times New Roman" w:hAnsi="Times New Roman" w:eastAsia="仿宋"/>
          <w:sz w:val="32"/>
          <w:szCs w:val="32"/>
          <w:lang w:eastAsia="zh-CN"/>
        </w:rPr>
        <w:t>和规范</w:t>
      </w:r>
      <w:r>
        <w:rPr>
          <w:rFonts w:hint="eastAsia" w:ascii="Times New Roman" w:hAnsi="Times New Roman" w:eastAsia="仿宋"/>
          <w:sz w:val="32"/>
          <w:szCs w:val="32"/>
        </w:rPr>
        <w:t>对食品生产经营活动的监督检查，督促食品生产经营者落实主体责任，</w:t>
      </w:r>
      <w:r>
        <w:rPr>
          <w:rFonts w:hint="eastAsia" w:ascii="Times New Roman" w:hAnsi="Times New Roman" w:eastAsia="仿宋"/>
          <w:sz w:val="32"/>
          <w:szCs w:val="32"/>
          <w:lang w:eastAsia="zh-CN"/>
        </w:rPr>
        <w:t>保障</w:t>
      </w:r>
      <w:r>
        <w:rPr>
          <w:rFonts w:hint="eastAsia" w:ascii="Times New Roman" w:hAnsi="Times New Roman" w:eastAsia="仿宋"/>
          <w:sz w:val="32"/>
          <w:szCs w:val="32"/>
        </w:rPr>
        <w:t>食品安全，根据《中华人民共和国食品安全法》及其实施条例等法律法规，制定本办法。</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黑体" w:hAnsi="黑体" w:eastAsia="仿宋"/>
          <w:sz w:val="32"/>
          <w:szCs w:val="32"/>
        </w:rPr>
        <w:t>第二条</w:t>
      </w:r>
      <w:r>
        <w:rPr>
          <w:rFonts w:hint="eastAsia" w:ascii="Times New Roman" w:hAnsi="Times New Roman" w:eastAsia="仿宋"/>
          <w:sz w:val="32"/>
          <w:szCs w:val="32"/>
        </w:rPr>
        <w:t>（适用范围）市场监督管理部门对</w:t>
      </w:r>
      <w:r>
        <w:rPr>
          <w:rFonts w:hint="eastAsia" w:ascii="Times New Roman" w:hAnsi="Times New Roman" w:eastAsia="仿宋"/>
          <w:sz w:val="32"/>
          <w:szCs w:val="32"/>
          <w:lang w:eastAsia="zh-CN"/>
        </w:rPr>
        <w:t>依法</w:t>
      </w:r>
      <w:r>
        <w:rPr>
          <w:rFonts w:hint="eastAsia" w:ascii="Times New Roman" w:hAnsi="Times New Roman" w:eastAsia="仿宋"/>
          <w:sz w:val="32"/>
          <w:szCs w:val="32"/>
          <w:highlight w:val="none"/>
        </w:rPr>
        <w:t>取得食品生产、经营许可</w:t>
      </w:r>
      <w:r>
        <w:rPr>
          <w:rFonts w:hint="eastAsia" w:ascii="Times New Roman" w:hAnsi="Times New Roman" w:eastAsia="仿宋"/>
          <w:sz w:val="32"/>
          <w:szCs w:val="32"/>
          <w:highlight w:val="none"/>
          <w:lang w:eastAsia="zh-CN"/>
        </w:rPr>
        <w:t>的</w:t>
      </w:r>
      <w:r>
        <w:rPr>
          <w:rFonts w:hint="eastAsia" w:ascii="Times New Roman" w:hAnsi="Times New Roman" w:eastAsia="仿宋"/>
          <w:sz w:val="32"/>
          <w:szCs w:val="32"/>
        </w:rPr>
        <w:t>食品生产经营</w:t>
      </w:r>
      <w:r>
        <w:rPr>
          <w:rFonts w:hint="eastAsia" w:ascii="Times New Roman" w:hAnsi="Times New Roman" w:eastAsia="仿宋"/>
          <w:sz w:val="32"/>
          <w:szCs w:val="32"/>
          <w:lang w:eastAsia="zh-CN"/>
        </w:rPr>
        <w:t>者</w:t>
      </w:r>
      <w:r>
        <w:rPr>
          <w:rFonts w:hint="eastAsia" w:ascii="Times New Roman" w:hAnsi="Times New Roman" w:eastAsia="仿宋"/>
          <w:sz w:val="32"/>
          <w:szCs w:val="32"/>
          <w:highlight w:val="none"/>
        </w:rPr>
        <w:t>（</w:t>
      </w:r>
      <w:r>
        <w:rPr>
          <w:rFonts w:hint="eastAsia" w:ascii="Times New Roman" w:hAnsi="Times New Roman" w:eastAsia="仿宋"/>
          <w:sz w:val="32"/>
          <w:szCs w:val="32"/>
          <w:highlight w:val="none"/>
          <w:lang w:eastAsia="zh-CN"/>
        </w:rPr>
        <w:t>含</w:t>
      </w:r>
      <w:r>
        <w:rPr>
          <w:rFonts w:hint="eastAsia" w:ascii="Times New Roman" w:hAnsi="Times New Roman" w:eastAsia="仿宋"/>
          <w:sz w:val="32"/>
          <w:szCs w:val="32"/>
          <w:highlight w:val="none"/>
        </w:rPr>
        <w:t>食品添加剂</w:t>
      </w:r>
      <w:r>
        <w:rPr>
          <w:rFonts w:hint="eastAsia" w:ascii="Times New Roman" w:hAnsi="Times New Roman" w:eastAsia="仿宋"/>
          <w:sz w:val="32"/>
          <w:szCs w:val="32"/>
          <w:highlight w:val="none"/>
          <w:lang w:eastAsia="zh-CN"/>
        </w:rPr>
        <w:t>生产者</w:t>
      </w:r>
      <w:r>
        <w:rPr>
          <w:rFonts w:hint="eastAsia" w:ascii="Times New Roman" w:hAnsi="Times New Roman" w:eastAsia="仿宋"/>
          <w:sz w:val="32"/>
          <w:szCs w:val="32"/>
          <w:highlight w:val="none"/>
        </w:rPr>
        <w:t>）</w:t>
      </w:r>
      <w:r>
        <w:rPr>
          <w:rFonts w:hint="eastAsia" w:ascii="Times New Roman" w:hAnsi="Times New Roman" w:eastAsia="仿宋"/>
          <w:sz w:val="32"/>
          <w:szCs w:val="32"/>
          <w:lang w:eastAsia="zh-CN"/>
        </w:rPr>
        <w:t>的生产经营活动</w:t>
      </w:r>
      <w:r>
        <w:rPr>
          <w:rFonts w:hint="eastAsia" w:ascii="Times New Roman" w:hAnsi="Times New Roman" w:eastAsia="仿宋"/>
          <w:sz w:val="32"/>
          <w:szCs w:val="32"/>
        </w:rPr>
        <w:t>实施食品安全监督检查（以下简称监督检查），适用本办法。</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黑体" w:hAnsi="黑体" w:eastAsia="仿宋"/>
          <w:sz w:val="32"/>
          <w:szCs w:val="32"/>
        </w:rPr>
        <w:t>第三条</w:t>
      </w:r>
      <w:r>
        <w:rPr>
          <w:rFonts w:hint="eastAsia" w:ascii="楷体" w:hAnsi="楷体" w:eastAsia="仿宋"/>
          <w:sz w:val="32"/>
          <w:szCs w:val="32"/>
        </w:rPr>
        <w:t>（监督检查定义）</w:t>
      </w:r>
      <w:r>
        <w:rPr>
          <w:rFonts w:hint="eastAsia" w:ascii="Times New Roman" w:hAnsi="Times New Roman" w:eastAsia="仿宋"/>
          <w:sz w:val="32"/>
          <w:szCs w:val="32"/>
        </w:rPr>
        <w:t>本办法所称监督检查，是指市场监督管理部门为督促</w:t>
      </w:r>
      <w:r>
        <w:rPr>
          <w:rFonts w:hint="eastAsia" w:ascii="Times New Roman" w:hAnsi="Times New Roman" w:eastAsia="仿宋"/>
          <w:sz w:val="32"/>
          <w:szCs w:val="32"/>
          <w:lang w:eastAsia="zh-CN"/>
        </w:rPr>
        <w:t>食品生产经营者</w:t>
      </w:r>
      <w:r>
        <w:rPr>
          <w:rFonts w:hint="eastAsia" w:ascii="Times New Roman" w:hAnsi="Times New Roman" w:eastAsia="仿宋"/>
          <w:sz w:val="32"/>
          <w:szCs w:val="32"/>
        </w:rPr>
        <w:t>持续合规生产经营</w:t>
      </w:r>
      <w:r>
        <w:rPr>
          <w:rFonts w:hint="eastAsia" w:ascii="仿宋_GB2312" w:hAnsi="仿宋" w:eastAsia="仿宋"/>
          <w:sz w:val="32"/>
          <w:szCs w:val="32"/>
          <w:lang w:eastAsia="zh-CN"/>
        </w:rPr>
        <w:t>，</w:t>
      </w:r>
      <w:r>
        <w:rPr>
          <w:rFonts w:hint="eastAsia" w:ascii="仿宋_GB2312" w:hAnsi="仿宋" w:eastAsia="仿宋"/>
          <w:sz w:val="32"/>
          <w:szCs w:val="32"/>
          <w:lang w:val="en-US" w:eastAsia="zh-CN"/>
        </w:rPr>
        <w:t>对其执行食品安全法律、法规、规章和食品安全标准等情况所实施的检查</w:t>
      </w:r>
      <w:r>
        <w:rPr>
          <w:rFonts w:hint="eastAsia" w:ascii="Times New Roman" w:hAnsi="Times New Roman" w:eastAsia="仿宋"/>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w:t>
      </w:r>
      <w:r>
        <w:rPr>
          <w:rFonts w:hint="eastAsia" w:ascii="黑体" w:hAnsi="黑体" w:eastAsia="仿宋"/>
          <w:sz w:val="32"/>
          <w:szCs w:val="32"/>
        </w:rPr>
        <w:t>条</w:t>
      </w:r>
      <w:r>
        <w:rPr>
          <w:rFonts w:hint="eastAsia" w:ascii="Times New Roman" w:hAnsi="Times New Roman" w:eastAsia="仿宋"/>
          <w:sz w:val="32"/>
          <w:szCs w:val="32"/>
        </w:rPr>
        <w:t>（遵循原则）监督检查应当遵循属地负责、风险</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Times New Roman" w:hAnsi="Times New Roman" w:eastAsia="仿宋"/>
          <w:sz w:val="32"/>
          <w:szCs w:val="32"/>
        </w:rPr>
        <w:t>管理、</w:t>
      </w:r>
      <w:r>
        <w:rPr>
          <w:rFonts w:hint="eastAsia" w:ascii="Times New Roman" w:hAnsi="Times New Roman" w:eastAsia="仿宋"/>
          <w:sz w:val="32"/>
          <w:szCs w:val="32"/>
          <w:highlight w:val="none"/>
        </w:rPr>
        <w:t>科学随机</w:t>
      </w:r>
      <w:r>
        <w:rPr>
          <w:rFonts w:hint="eastAsia" w:ascii="Times New Roman" w:hAnsi="Times New Roman" w:eastAsia="仿宋"/>
          <w:sz w:val="32"/>
          <w:szCs w:val="32"/>
        </w:rPr>
        <w:t>、程序合法、</w:t>
      </w:r>
      <w:r>
        <w:rPr>
          <w:rFonts w:hint="eastAsia" w:ascii="Times New Roman" w:hAnsi="Times New Roman" w:eastAsia="仿宋"/>
          <w:sz w:val="32"/>
          <w:szCs w:val="32"/>
          <w:lang w:eastAsia="zh-CN"/>
        </w:rPr>
        <w:t>公正</w:t>
      </w:r>
      <w:r>
        <w:rPr>
          <w:rFonts w:hint="eastAsia" w:ascii="Times New Roman" w:hAnsi="Times New Roman" w:eastAsia="仿宋"/>
          <w:sz w:val="32"/>
          <w:szCs w:val="32"/>
        </w:rPr>
        <w:t>公开的原则。</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五</w:t>
      </w:r>
      <w:r>
        <w:rPr>
          <w:rFonts w:hint="eastAsia" w:ascii="黑体" w:hAnsi="黑体" w:eastAsia="仿宋"/>
          <w:sz w:val="32"/>
          <w:szCs w:val="32"/>
        </w:rPr>
        <w:t>条</w:t>
      </w:r>
      <w:r>
        <w:rPr>
          <w:rFonts w:hint="eastAsia" w:ascii="楷体" w:hAnsi="楷体" w:eastAsia="仿宋"/>
          <w:sz w:val="32"/>
          <w:szCs w:val="32"/>
        </w:rPr>
        <w:t>（信息化建设）</w:t>
      </w:r>
      <w:r>
        <w:rPr>
          <w:rFonts w:hint="eastAsia" w:ascii="仿宋_GB2312" w:hAnsi="仿宋" w:eastAsia="仿宋"/>
          <w:sz w:val="32"/>
          <w:szCs w:val="32"/>
        </w:rPr>
        <w:t>市场监督管理部门应当加强监督检查信息化建设，加强信息</w:t>
      </w:r>
      <w:r>
        <w:rPr>
          <w:rFonts w:hint="eastAsia" w:ascii="仿宋_GB2312" w:hAnsi="仿宋" w:eastAsia="仿宋"/>
          <w:sz w:val="32"/>
          <w:szCs w:val="32"/>
          <w:lang w:eastAsia="zh-CN"/>
        </w:rPr>
        <w:t>整合、</w:t>
      </w:r>
      <w:r>
        <w:rPr>
          <w:rFonts w:hint="eastAsia" w:ascii="仿宋_GB2312" w:hAnsi="仿宋" w:eastAsia="仿宋"/>
          <w:sz w:val="32"/>
          <w:szCs w:val="32"/>
        </w:rPr>
        <w:t>共享和利用，在监督检查中记录、归集、分析监督检查数据，完善监督检查措施。</w:t>
      </w:r>
    </w:p>
    <w:p>
      <w:pPr>
        <w:keepNext w:val="0"/>
        <w:keepLines w:val="0"/>
        <w:pageBreakBefore w:val="0"/>
        <w:kinsoku/>
        <w:wordWrap/>
        <w:topLinePunct w:val="0"/>
        <w:autoSpaceDE/>
        <w:autoSpaceDN/>
        <w:bidi w:val="0"/>
        <w:adjustRightInd w:val="0"/>
        <w:snapToGrid w:val="0"/>
        <w:spacing w:line="240" w:lineRule="auto"/>
        <w:ind w:firstLine="640" w:firstLineChars="200"/>
        <w:jc w:val="both"/>
        <w:textAlignment w:val="auto"/>
        <w:outlineLvl w:val="9"/>
        <w:rPr>
          <w:rFonts w:hint="eastAsia" w:ascii="楷体" w:hAnsi="楷体" w:eastAsia="仿宋"/>
          <w:sz w:val="32"/>
          <w:szCs w:val="32"/>
        </w:rPr>
      </w:pPr>
      <w:r>
        <w:rPr>
          <w:rFonts w:hint="eastAsia" w:ascii="仿宋_GB2312" w:hAnsi="仿宋" w:eastAsia="仿宋"/>
          <w:sz w:val="32"/>
          <w:szCs w:val="32"/>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黑体" w:hAnsi="黑体" w:eastAsia="仿宋" w:cs="黑体"/>
          <w:sz w:val="32"/>
          <w:szCs w:val="32"/>
          <w:highlight w:val="none"/>
          <w:lang w:eastAsia="zh-CN"/>
        </w:rPr>
      </w:pPr>
      <w:r>
        <w:rPr>
          <w:rFonts w:hint="eastAsia" w:ascii="黑体" w:hAnsi="黑体" w:eastAsia="仿宋" w:cs="黑体"/>
          <w:sz w:val="32"/>
          <w:szCs w:val="32"/>
          <w:lang w:eastAsia="zh-CN"/>
        </w:rPr>
        <w:t>第二章</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监督检查</w:t>
      </w:r>
      <w:r>
        <w:rPr>
          <w:rFonts w:hint="eastAsia" w:ascii="黑体" w:hAnsi="黑体" w:eastAsia="仿宋" w:cs="黑体"/>
          <w:sz w:val="32"/>
          <w:szCs w:val="32"/>
          <w:highlight w:val="none"/>
          <w:lang w:eastAsia="zh-CN"/>
        </w:rPr>
        <w:t>事权</w:t>
      </w:r>
    </w:p>
    <w:p>
      <w:pPr>
        <w:keepNext w:val="0"/>
        <w:keepLines w:val="0"/>
        <w:pageBreakBefore w:val="0"/>
        <w:numPr>
          <w:ilvl w:val="0"/>
          <w:numId w:val="0"/>
        </w:numPr>
        <w:kinsoku/>
        <w:wordWrap/>
        <w:topLinePunct w:val="0"/>
        <w:autoSpaceDE/>
        <w:autoSpaceDN/>
        <w:bidi w:val="0"/>
        <w:adjustRightInd w:val="0"/>
        <w:snapToGrid w:val="0"/>
        <w:spacing w:line="240" w:lineRule="auto"/>
        <w:ind w:firstLine="640" w:firstLineChars="200"/>
        <w:textAlignment w:val="auto"/>
        <w:outlineLvl w:val="9"/>
        <w:rPr>
          <w:rFonts w:hint="eastAsia" w:ascii="黑体" w:hAnsi="黑体" w:eastAsia="仿宋"/>
          <w:sz w:val="32"/>
          <w:szCs w:val="30"/>
        </w:rPr>
      </w:pPr>
    </w:p>
    <w:p>
      <w:pPr>
        <w:keepNext w:val="0"/>
        <w:keepLines w:val="0"/>
        <w:pageBreakBefore w:val="0"/>
        <w:numPr>
          <w:ilvl w:val="0"/>
          <w:numId w:val="0"/>
        </w:numPr>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黑体" w:hAnsi="黑体" w:eastAsia="仿宋"/>
          <w:sz w:val="32"/>
          <w:szCs w:val="32"/>
        </w:rPr>
        <w:t>第</w:t>
      </w:r>
      <w:r>
        <w:rPr>
          <w:rFonts w:hint="eastAsia" w:ascii="黑体" w:hAnsi="黑体" w:eastAsia="仿宋"/>
          <w:sz w:val="32"/>
          <w:szCs w:val="32"/>
          <w:lang w:eastAsia="zh-CN"/>
        </w:rPr>
        <w:t>六</w:t>
      </w:r>
      <w:r>
        <w:rPr>
          <w:rFonts w:hint="eastAsia" w:ascii="黑体" w:hAnsi="黑体" w:eastAsia="仿宋"/>
          <w:sz w:val="32"/>
          <w:szCs w:val="32"/>
        </w:rPr>
        <w:t>条</w:t>
      </w:r>
      <w:r>
        <w:rPr>
          <w:rFonts w:ascii="楷体" w:hAnsi="楷体" w:eastAsia="仿宋"/>
          <w:sz w:val="32"/>
          <w:szCs w:val="32"/>
        </w:rPr>
        <w:t>（职责分工）</w:t>
      </w:r>
      <w:r>
        <w:rPr>
          <w:rFonts w:hint="eastAsia" w:ascii="仿宋_GB2312" w:hAnsi="仿宋_GB2312" w:eastAsia="仿宋" w:cs="仿宋_GB2312"/>
          <w:sz w:val="32"/>
          <w:szCs w:val="32"/>
        </w:rPr>
        <w:t>国家市场监督管理总局负责指导全国食品生产经营监督检查工作，</w:t>
      </w:r>
      <w:r>
        <w:rPr>
          <w:rFonts w:hint="eastAsia" w:ascii="仿宋_GB2312" w:hAnsi="仿宋_GB2312" w:eastAsia="仿宋" w:cs="仿宋_GB2312"/>
          <w:sz w:val="32"/>
          <w:szCs w:val="32"/>
          <w:lang w:eastAsia="zh-CN"/>
        </w:rPr>
        <w:t>可以</w:t>
      </w:r>
      <w:r>
        <w:rPr>
          <w:rFonts w:hint="eastAsia" w:ascii="仿宋_GB2312" w:hAnsi="仿宋_GB2312" w:eastAsia="仿宋" w:cs="仿宋_GB2312"/>
          <w:sz w:val="32"/>
          <w:szCs w:val="32"/>
        </w:rPr>
        <w:t>根据需要组织开展</w:t>
      </w:r>
      <w:r>
        <w:rPr>
          <w:rFonts w:hint="eastAsia" w:ascii="仿宋_GB2312" w:hAnsi="仿宋_GB2312" w:eastAsia="仿宋" w:cs="仿宋_GB2312"/>
          <w:sz w:val="32"/>
          <w:szCs w:val="32"/>
          <w:lang w:eastAsia="zh-CN"/>
        </w:rPr>
        <w:t>监督</w:t>
      </w:r>
      <w:r>
        <w:rPr>
          <w:rFonts w:hint="eastAsia" w:ascii="仿宋_GB2312" w:hAnsi="仿宋_GB2312" w:eastAsia="仿宋" w:cs="仿宋_GB2312"/>
          <w:sz w:val="32"/>
          <w:szCs w:val="32"/>
        </w:rPr>
        <w:t>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_GB2312" w:eastAsia="仿宋" w:cs="仿宋_GB2312"/>
          <w:sz w:val="32"/>
          <w:szCs w:val="32"/>
        </w:rPr>
        <w:t>省级市场监督管理部门负责</w:t>
      </w:r>
      <w:r>
        <w:rPr>
          <w:rFonts w:hint="eastAsia" w:ascii="仿宋_GB2312" w:hAnsi="仿宋_GB2312" w:eastAsia="仿宋" w:cs="仿宋_GB2312"/>
          <w:sz w:val="32"/>
          <w:szCs w:val="32"/>
          <w:lang w:eastAsia="zh-CN"/>
        </w:rPr>
        <w:t>组织指导</w:t>
      </w:r>
      <w:r>
        <w:rPr>
          <w:rFonts w:hint="eastAsia" w:ascii="仿宋_GB2312" w:hAnsi="仿宋_GB2312" w:eastAsia="仿宋" w:cs="仿宋_GB2312"/>
          <w:sz w:val="32"/>
          <w:szCs w:val="32"/>
        </w:rPr>
        <w:t>本行政区域内食品生产经营监督检查工作，</w:t>
      </w:r>
      <w:r>
        <w:rPr>
          <w:rFonts w:hint="eastAsia" w:ascii="仿宋_GB2312" w:hAnsi="仿宋_GB2312" w:eastAsia="仿宋" w:cs="仿宋_GB2312"/>
          <w:sz w:val="32"/>
          <w:szCs w:val="32"/>
          <w:lang w:eastAsia="zh-CN"/>
        </w:rPr>
        <w:t>重点</w:t>
      </w:r>
      <w:r>
        <w:rPr>
          <w:rFonts w:hint="eastAsia" w:ascii="仿宋_GB2312" w:hAnsi="仿宋_GB2312" w:eastAsia="仿宋" w:cs="仿宋_GB2312"/>
          <w:sz w:val="32"/>
          <w:szCs w:val="32"/>
        </w:rPr>
        <w:t>组织</w:t>
      </w:r>
      <w:r>
        <w:rPr>
          <w:rFonts w:hint="eastAsia" w:ascii="仿宋_GB2312" w:hAnsi="仿宋_GB2312" w:eastAsia="仿宋" w:cs="仿宋_GB2312"/>
          <w:sz w:val="32"/>
          <w:szCs w:val="32"/>
          <w:lang w:eastAsia="zh-CN"/>
        </w:rPr>
        <w:t>对产品风险高、</w:t>
      </w:r>
      <w:r>
        <w:rPr>
          <w:rFonts w:hint="eastAsia" w:ascii="仿宋_GB2312" w:hAnsi="仿宋_GB2312" w:eastAsia="仿宋" w:cs="仿宋_GB2312"/>
          <w:sz w:val="32"/>
          <w:szCs w:val="32"/>
        </w:rPr>
        <w:t>影响区域广的食品生产</w:t>
      </w:r>
      <w:r>
        <w:rPr>
          <w:rFonts w:hint="eastAsia" w:ascii="仿宋_GB2312" w:hAnsi="仿宋_GB2312" w:eastAsia="仿宋" w:cs="仿宋_GB2312"/>
          <w:sz w:val="32"/>
          <w:szCs w:val="32"/>
          <w:lang w:eastAsia="zh-CN"/>
        </w:rPr>
        <w:t>者的</w:t>
      </w:r>
      <w:r>
        <w:rPr>
          <w:rFonts w:hint="eastAsia" w:ascii="仿宋_GB2312" w:hAnsi="仿宋_GB2312" w:eastAsia="仿宋" w:cs="仿宋_GB2312"/>
          <w:sz w:val="32"/>
          <w:szCs w:val="32"/>
        </w:rPr>
        <w:t>监督检查</w:t>
      </w:r>
      <w:r>
        <w:rPr>
          <w:rFonts w:hint="eastAsia" w:ascii="仿宋_GB2312" w:hAnsi="仿宋" w:eastAsia="仿宋"/>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市级市场监督管理部门负责</w:t>
      </w:r>
      <w:r>
        <w:rPr>
          <w:rFonts w:hint="eastAsia" w:ascii="仿宋_GB2312" w:hAnsi="仿宋" w:eastAsia="仿宋"/>
          <w:sz w:val="32"/>
          <w:szCs w:val="32"/>
          <w:lang w:eastAsia="zh-CN"/>
        </w:rPr>
        <w:t>组织</w:t>
      </w:r>
      <w:r>
        <w:rPr>
          <w:rFonts w:hint="eastAsia" w:ascii="仿宋_GB2312" w:hAnsi="仿宋" w:eastAsia="仿宋"/>
          <w:sz w:val="32"/>
          <w:szCs w:val="32"/>
        </w:rPr>
        <w:t>指导本行政区域内食品生产经营监督检查工作，原则上组织实施对本行政区域内大型食品生产</w:t>
      </w:r>
      <w:r>
        <w:rPr>
          <w:rFonts w:hint="eastAsia" w:ascii="仿宋_GB2312" w:hAnsi="仿宋" w:eastAsia="仿宋"/>
          <w:sz w:val="32"/>
          <w:szCs w:val="32"/>
          <w:lang w:eastAsia="zh-CN"/>
        </w:rPr>
        <w:t>经营者</w:t>
      </w:r>
      <w:r>
        <w:rPr>
          <w:rFonts w:hint="eastAsia" w:ascii="仿宋_GB2312" w:hAnsi="仿宋" w:eastAsia="仿宋"/>
          <w:sz w:val="32"/>
          <w:szCs w:val="32"/>
        </w:rPr>
        <w:t>的监督检查。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县级市场监督管理部门原则上负责</w:t>
      </w:r>
      <w:r>
        <w:rPr>
          <w:rFonts w:hint="eastAsia" w:ascii="仿宋_GB2312" w:hAnsi="仿宋" w:eastAsia="仿宋"/>
          <w:sz w:val="32"/>
          <w:szCs w:val="32"/>
          <w:lang w:eastAsia="zh-CN"/>
        </w:rPr>
        <w:t>实施</w:t>
      </w:r>
      <w:r>
        <w:rPr>
          <w:rFonts w:hint="eastAsia" w:ascii="仿宋_GB2312" w:hAnsi="仿宋" w:eastAsia="仿宋"/>
          <w:sz w:val="32"/>
          <w:szCs w:val="32"/>
        </w:rPr>
        <w:t>本行政区域内中型</w:t>
      </w:r>
      <w:r>
        <w:rPr>
          <w:rFonts w:hint="eastAsia" w:ascii="仿宋_GB2312" w:hAnsi="仿宋" w:eastAsia="仿宋"/>
          <w:sz w:val="32"/>
          <w:szCs w:val="32"/>
          <w:lang w:eastAsia="zh-CN"/>
        </w:rPr>
        <w:t>及以下</w:t>
      </w:r>
      <w:r>
        <w:rPr>
          <w:rFonts w:hint="eastAsia" w:ascii="仿宋_GB2312" w:hAnsi="仿宋" w:eastAsia="仿宋"/>
          <w:sz w:val="32"/>
          <w:szCs w:val="32"/>
        </w:rPr>
        <w:t>食品生产</w:t>
      </w:r>
      <w:r>
        <w:rPr>
          <w:rFonts w:hint="eastAsia" w:ascii="仿宋_GB2312" w:hAnsi="仿宋" w:eastAsia="仿宋"/>
          <w:sz w:val="32"/>
          <w:szCs w:val="32"/>
          <w:lang w:eastAsia="zh-CN"/>
        </w:rPr>
        <w:t>经营者</w:t>
      </w:r>
      <w:r>
        <w:rPr>
          <w:rFonts w:hint="eastAsia" w:ascii="仿宋_GB2312" w:hAnsi="仿宋" w:eastAsia="仿宋"/>
          <w:sz w:val="32"/>
          <w:szCs w:val="32"/>
        </w:rPr>
        <w:t>的监督检查，其派出机构负责本行政区域内小型及以下食品生产</w:t>
      </w:r>
      <w:r>
        <w:rPr>
          <w:rFonts w:hint="eastAsia" w:ascii="仿宋_GB2312" w:hAnsi="仿宋" w:eastAsia="仿宋"/>
          <w:sz w:val="32"/>
          <w:szCs w:val="32"/>
          <w:lang w:eastAsia="zh-CN"/>
        </w:rPr>
        <w:t>经营</w:t>
      </w:r>
      <w:r>
        <w:rPr>
          <w:rFonts w:hint="eastAsia" w:ascii="仿宋_GB2312" w:hAnsi="仿宋" w:eastAsia="仿宋"/>
          <w:sz w:val="32"/>
          <w:szCs w:val="32"/>
        </w:rPr>
        <w:t>者的监督检查。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七</w:t>
      </w:r>
      <w:r>
        <w:rPr>
          <w:rFonts w:hint="eastAsia" w:ascii="黑体" w:hAnsi="黑体" w:eastAsia="仿宋"/>
          <w:sz w:val="32"/>
          <w:szCs w:val="32"/>
        </w:rPr>
        <w:t>条</w:t>
      </w:r>
      <w:r>
        <w:rPr>
          <w:rFonts w:ascii="楷体" w:hAnsi="楷体" w:eastAsia="仿宋"/>
          <w:sz w:val="32"/>
          <w:szCs w:val="32"/>
        </w:rPr>
        <w:t>（</w:t>
      </w:r>
      <w:r>
        <w:rPr>
          <w:rFonts w:hint="eastAsia" w:ascii="楷体" w:hAnsi="楷体" w:eastAsia="仿宋"/>
          <w:sz w:val="32"/>
          <w:szCs w:val="32"/>
          <w:lang w:eastAsia="zh-CN"/>
        </w:rPr>
        <w:t>事权划分</w:t>
      </w:r>
      <w:r>
        <w:rPr>
          <w:rFonts w:ascii="楷体" w:hAnsi="楷体" w:eastAsia="仿宋"/>
          <w:sz w:val="32"/>
          <w:szCs w:val="32"/>
        </w:rPr>
        <w:t>）</w:t>
      </w:r>
      <w:r>
        <w:rPr>
          <w:rFonts w:hint="eastAsia" w:ascii="仿宋_GB2312" w:hAnsi="仿宋_GB2312" w:eastAsia="仿宋" w:cs="仿宋_GB2312"/>
          <w:sz w:val="32"/>
          <w:szCs w:val="32"/>
        </w:rPr>
        <w:t>省级市场监督管理部门</w:t>
      </w:r>
      <w:r>
        <w:rPr>
          <w:rFonts w:hint="eastAsia" w:ascii="仿宋_GB2312" w:hAnsi="仿宋_GB2312" w:eastAsia="仿宋" w:cs="仿宋_GB2312"/>
          <w:sz w:val="32"/>
          <w:szCs w:val="32"/>
          <w:lang w:eastAsia="zh-CN"/>
        </w:rPr>
        <w:t>应当根据本办法第六条规定，结合本行政区域食品生产经营者规模、分布等实际情况确定本行政区域</w:t>
      </w:r>
      <w:r>
        <w:rPr>
          <w:rFonts w:hint="eastAsia" w:ascii="仿宋_GB2312" w:hAnsi="仿宋" w:eastAsia="仿宋"/>
          <w:sz w:val="32"/>
          <w:szCs w:val="32"/>
          <w:lang w:eastAsia="zh-CN"/>
        </w:rPr>
        <w:t>监督检查事权划分，确保监督检查覆盖本</w:t>
      </w:r>
      <w:r>
        <w:rPr>
          <w:rFonts w:hint="eastAsia" w:ascii="仿宋_GB2312" w:hAnsi="仿宋_GB2312" w:eastAsia="仿宋" w:cs="仿宋_GB2312"/>
          <w:sz w:val="32"/>
          <w:szCs w:val="32"/>
          <w:lang w:eastAsia="zh-CN"/>
        </w:rPr>
        <w:t>行政区域</w:t>
      </w:r>
      <w:r>
        <w:rPr>
          <w:rFonts w:hint="eastAsia" w:ascii="仿宋_GB2312" w:hAnsi="仿宋" w:eastAsia="仿宋"/>
          <w:sz w:val="32"/>
          <w:szCs w:val="32"/>
          <w:lang w:eastAsia="zh-CN"/>
        </w:rPr>
        <w:t>所有食品生产经营者</w:t>
      </w:r>
      <w:r>
        <w:rPr>
          <w:rFonts w:hint="eastAsia" w:ascii="仿宋_GB2312" w:hAnsi="仿宋_GB2312" w:eastAsia="仿宋" w:cs="仿宋_GB2312"/>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lang w:eastAsia="zh-CN"/>
        </w:rPr>
        <w:t>特殊食品生产者的监督检查应当由省、市级市场监督管理部门负责组织实施。</w:t>
      </w:r>
    </w:p>
    <w:p>
      <w:pPr>
        <w:keepNext w:val="0"/>
        <w:keepLines w:val="0"/>
        <w:pageBreakBefore w:val="0"/>
        <w:numPr>
          <w:ilvl w:val="0"/>
          <w:numId w:val="0"/>
        </w:numPr>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八</w:t>
      </w:r>
      <w:r>
        <w:rPr>
          <w:rFonts w:hint="eastAsia" w:ascii="黑体" w:hAnsi="黑体" w:eastAsia="仿宋"/>
          <w:sz w:val="32"/>
          <w:szCs w:val="32"/>
        </w:rPr>
        <w:t>条</w:t>
      </w:r>
      <w:r>
        <w:rPr>
          <w:rFonts w:ascii="楷体" w:hAnsi="楷体" w:eastAsia="仿宋"/>
          <w:sz w:val="32"/>
          <w:szCs w:val="32"/>
        </w:rPr>
        <w:t>（</w:t>
      </w:r>
      <w:r>
        <w:rPr>
          <w:rFonts w:hint="eastAsia" w:ascii="楷体" w:hAnsi="楷体" w:eastAsia="仿宋"/>
          <w:sz w:val="32"/>
          <w:szCs w:val="32"/>
          <w:lang w:eastAsia="zh-CN"/>
        </w:rPr>
        <w:t>随机检查和异地检查</w:t>
      </w:r>
      <w:r>
        <w:rPr>
          <w:rFonts w:ascii="楷体" w:hAnsi="楷体" w:eastAsia="仿宋"/>
          <w:sz w:val="32"/>
          <w:szCs w:val="32"/>
        </w:rPr>
        <w:t>）</w:t>
      </w:r>
      <w:r>
        <w:rPr>
          <w:rFonts w:hint="eastAsia" w:ascii="仿宋_GB2312" w:hAnsi="仿宋_GB2312" w:eastAsia="仿宋" w:cs="仿宋_GB2312"/>
          <w:sz w:val="32"/>
          <w:szCs w:val="32"/>
          <w:lang w:eastAsia="zh-CN"/>
        </w:rPr>
        <w:t>上级市场监督管理部门</w:t>
      </w:r>
      <w:r>
        <w:rPr>
          <w:rFonts w:hint="eastAsia" w:ascii="仿宋_GB2312" w:hAnsi="仿宋_GB2312" w:eastAsia="仿宋" w:cs="仿宋_GB2312"/>
          <w:sz w:val="32"/>
          <w:szCs w:val="32"/>
        </w:rPr>
        <w:t>可以对由下级</w:t>
      </w:r>
      <w:r>
        <w:rPr>
          <w:rFonts w:hint="eastAsia" w:ascii="仿宋_GB2312" w:hAnsi="仿宋_GB2312" w:eastAsia="仿宋" w:cs="仿宋_GB2312"/>
          <w:sz w:val="32"/>
          <w:szCs w:val="32"/>
          <w:lang w:eastAsia="zh-CN"/>
        </w:rPr>
        <w:t>市场</w:t>
      </w:r>
      <w:r>
        <w:rPr>
          <w:rFonts w:hint="eastAsia" w:ascii="仿宋_GB2312" w:hAnsi="仿宋_GB2312" w:eastAsia="仿宋" w:cs="仿宋_GB2312"/>
          <w:sz w:val="32"/>
          <w:szCs w:val="32"/>
        </w:rPr>
        <w:t>监督管理部门负责</w:t>
      </w:r>
      <w:r>
        <w:rPr>
          <w:rFonts w:hint="eastAsia" w:ascii="仿宋_GB2312" w:hAnsi="仿宋_GB2312" w:eastAsia="仿宋" w:cs="仿宋_GB2312"/>
          <w:sz w:val="32"/>
          <w:szCs w:val="32"/>
          <w:lang w:eastAsia="zh-CN"/>
        </w:rPr>
        <w:t>日常监督管理</w:t>
      </w:r>
      <w:r>
        <w:rPr>
          <w:rFonts w:hint="eastAsia" w:ascii="仿宋_GB2312" w:hAnsi="仿宋_GB2312" w:eastAsia="仿宋" w:cs="仿宋_GB2312"/>
          <w:sz w:val="32"/>
          <w:szCs w:val="32"/>
        </w:rPr>
        <w:t>的食品生产经营者实施随机监督检查</w:t>
      </w:r>
      <w:r>
        <w:rPr>
          <w:rFonts w:hint="eastAsia" w:ascii="仿宋_GB2312" w:hAnsi="仿宋_GB2312" w:eastAsia="仿宋" w:cs="仿宋_GB2312"/>
          <w:sz w:val="32"/>
          <w:szCs w:val="32"/>
          <w:lang w:eastAsia="zh-CN"/>
        </w:rPr>
        <w:t>。</w:t>
      </w:r>
    </w:p>
    <w:p>
      <w:pPr>
        <w:keepNext w:val="0"/>
        <w:keepLines w:val="0"/>
        <w:pageBreakBefore w:val="0"/>
        <w:numPr>
          <w:ilvl w:val="0"/>
          <w:numId w:val="0"/>
        </w:numPr>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i w:val="0"/>
          <w:caps w:val="0"/>
          <w:color w:val="auto"/>
          <w:spacing w:val="0"/>
          <w:sz w:val="32"/>
          <w:szCs w:val="32"/>
          <w:shd w:val="clear" w:color="auto" w:fill="auto"/>
          <w:lang w:val="en-US" w:eastAsia="zh-CN"/>
        </w:rPr>
      </w:pPr>
      <w:r>
        <w:rPr>
          <w:rFonts w:hint="eastAsia" w:ascii="仿宋_GB2312" w:hAnsi="仿宋_GB2312" w:eastAsia="仿宋" w:cs="仿宋_GB2312"/>
          <w:color w:val="auto"/>
          <w:sz w:val="32"/>
          <w:szCs w:val="32"/>
          <w:lang w:eastAsia="zh-CN"/>
        </w:rPr>
        <w:t>上级市场监督管理部门可以组织下级市场监督管理部门对食品生产经营者实施异地监督检查。</w:t>
      </w:r>
    </w:p>
    <w:p>
      <w:pPr>
        <w:keepNext w:val="0"/>
        <w:keepLines w:val="0"/>
        <w:pageBreakBefore w:val="0"/>
        <w:widowControl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color w:val="000000"/>
          <w:kern w:val="2"/>
          <w:sz w:val="32"/>
          <w:szCs w:val="32"/>
        </w:rPr>
      </w:pPr>
      <w:r>
        <w:rPr>
          <w:rFonts w:hint="eastAsia" w:ascii="仿宋_GB2312" w:hAnsi="仿宋_GB2312" w:eastAsia="仿宋" w:cs="仿宋_GB2312"/>
          <w:color w:val="000000"/>
          <w:kern w:val="2"/>
          <w:sz w:val="32"/>
          <w:szCs w:val="32"/>
          <w:lang w:eastAsia="zh-CN"/>
        </w:rPr>
        <w:t>下级市场</w:t>
      </w:r>
      <w:r>
        <w:rPr>
          <w:rFonts w:hint="eastAsia" w:ascii="仿宋_GB2312" w:hAnsi="仿宋_GB2312" w:eastAsia="仿宋" w:cs="仿宋_GB2312"/>
          <w:color w:val="000000"/>
          <w:kern w:val="2"/>
          <w:sz w:val="32"/>
          <w:szCs w:val="32"/>
        </w:rPr>
        <w:t>监督管理部门应当协助</w:t>
      </w:r>
      <w:r>
        <w:rPr>
          <w:rFonts w:hint="eastAsia" w:ascii="仿宋_GB2312" w:hAnsi="仿宋_GB2312" w:eastAsia="仿宋" w:cs="仿宋_GB2312"/>
          <w:color w:val="000000"/>
          <w:kern w:val="2"/>
          <w:sz w:val="32"/>
          <w:szCs w:val="32"/>
          <w:lang w:eastAsia="zh-CN"/>
        </w:rPr>
        <w:t>、</w:t>
      </w:r>
      <w:r>
        <w:rPr>
          <w:rFonts w:hint="eastAsia" w:ascii="仿宋_GB2312" w:hAnsi="仿宋_GB2312" w:eastAsia="仿宋" w:cs="仿宋_GB2312"/>
          <w:color w:val="000000"/>
          <w:kern w:val="2"/>
          <w:sz w:val="32"/>
          <w:szCs w:val="32"/>
        </w:rPr>
        <w:t>配合上级</w:t>
      </w:r>
      <w:r>
        <w:rPr>
          <w:rFonts w:hint="eastAsia" w:ascii="仿宋_GB2312" w:hAnsi="仿宋_GB2312" w:eastAsia="仿宋" w:cs="仿宋_GB2312"/>
          <w:color w:val="000000"/>
          <w:kern w:val="2"/>
          <w:sz w:val="32"/>
          <w:szCs w:val="32"/>
          <w:lang w:eastAsia="zh-CN"/>
        </w:rPr>
        <w:t>市场</w:t>
      </w:r>
      <w:r>
        <w:rPr>
          <w:rFonts w:hint="eastAsia" w:ascii="仿宋_GB2312" w:hAnsi="仿宋_GB2312" w:eastAsia="仿宋" w:cs="仿宋_GB2312"/>
          <w:color w:val="000000"/>
          <w:kern w:val="2"/>
          <w:sz w:val="32"/>
          <w:szCs w:val="32"/>
        </w:rPr>
        <w:t>监督管理部门在本行政区域内开展</w:t>
      </w:r>
      <w:r>
        <w:rPr>
          <w:rFonts w:hint="eastAsia" w:ascii="仿宋_GB2312" w:hAnsi="仿宋_GB2312" w:eastAsia="仿宋" w:cs="仿宋_GB2312"/>
          <w:color w:val="000000"/>
          <w:kern w:val="2"/>
          <w:sz w:val="32"/>
          <w:szCs w:val="32"/>
          <w:lang w:eastAsia="zh-CN"/>
        </w:rPr>
        <w:t>监督检查</w:t>
      </w:r>
      <w:r>
        <w:rPr>
          <w:rFonts w:hint="eastAsia" w:ascii="仿宋_GB2312" w:hAnsi="仿宋_GB2312" w:eastAsia="仿宋" w:cs="仿宋_GB2312"/>
          <w:color w:val="000000"/>
          <w:kern w:val="2"/>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i w:val="0"/>
          <w:caps w:val="0"/>
          <w:spacing w:val="0"/>
          <w:sz w:val="32"/>
          <w:szCs w:val="32"/>
          <w:shd w:val="clear" w:color="auto" w:fill="auto"/>
        </w:rPr>
      </w:pPr>
      <w:r>
        <w:rPr>
          <w:rFonts w:hint="eastAsia" w:ascii="黑体" w:hAnsi="黑体" w:eastAsia="仿宋"/>
          <w:sz w:val="32"/>
          <w:szCs w:val="32"/>
        </w:rPr>
        <w:t>第</w:t>
      </w:r>
      <w:r>
        <w:rPr>
          <w:rFonts w:hint="eastAsia" w:ascii="黑体" w:hAnsi="黑体" w:eastAsia="仿宋"/>
          <w:sz w:val="32"/>
          <w:szCs w:val="32"/>
          <w:lang w:eastAsia="zh-CN"/>
        </w:rPr>
        <w:t>九</w:t>
      </w:r>
      <w:r>
        <w:rPr>
          <w:rFonts w:hint="eastAsia" w:ascii="黑体" w:hAnsi="黑体" w:eastAsia="仿宋"/>
          <w:sz w:val="32"/>
          <w:szCs w:val="32"/>
        </w:rPr>
        <w:t>条</w:t>
      </w:r>
      <w:r>
        <w:rPr>
          <w:rFonts w:ascii="楷体" w:hAnsi="楷体" w:eastAsia="仿宋"/>
          <w:sz w:val="32"/>
          <w:szCs w:val="32"/>
        </w:rPr>
        <w:t>（</w:t>
      </w:r>
      <w:r>
        <w:rPr>
          <w:rFonts w:hint="eastAsia" w:ascii="楷体" w:hAnsi="楷体" w:eastAsia="仿宋"/>
          <w:sz w:val="32"/>
          <w:szCs w:val="32"/>
          <w:lang w:eastAsia="zh-CN"/>
        </w:rPr>
        <w:t>上级指定检查</w:t>
      </w:r>
      <w:r>
        <w:rPr>
          <w:rFonts w:ascii="楷体" w:hAnsi="楷体" w:eastAsia="仿宋"/>
          <w:sz w:val="32"/>
          <w:szCs w:val="32"/>
        </w:rPr>
        <w:t>）</w:t>
      </w:r>
      <w:r>
        <w:rPr>
          <w:rFonts w:hint="eastAsia" w:ascii="仿宋_GB2312" w:hAnsi="仿宋_GB2312" w:eastAsia="仿宋" w:cs="仿宋_GB2312"/>
          <w:i w:val="0"/>
          <w:caps w:val="0"/>
          <w:spacing w:val="0"/>
          <w:sz w:val="32"/>
          <w:szCs w:val="32"/>
          <w:shd w:val="clear" w:color="auto" w:fill="auto"/>
          <w:lang w:eastAsia="zh-CN"/>
        </w:rPr>
        <w:t>对下级市场</w:t>
      </w:r>
      <w:r>
        <w:rPr>
          <w:rFonts w:hint="eastAsia" w:ascii="仿宋_GB2312" w:hAnsi="仿宋_GB2312" w:eastAsia="仿宋" w:cs="仿宋_GB2312"/>
          <w:spacing w:val="0"/>
          <w:sz w:val="32"/>
          <w:szCs w:val="32"/>
          <w:shd w:val="clear" w:color="auto" w:fill="auto"/>
        </w:rPr>
        <w:t>监督管理部门</w:t>
      </w:r>
      <w:r>
        <w:rPr>
          <w:rFonts w:hint="eastAsia" w:ascii="仿宋_GB2312" w:hAnsi="仿宋_GB2312" w:eastAsia="仿宋" w:cs="仿宋_GB2312"/>
          <w:i w:val="0"/>
          <w:caps w:val="0"/>
          <w:spacing w:val="0"/>
          <w:sz w:val="32"/>
          <w:szCs w:val="32"/>
          <w:shd w:val="clear" w:color="auto" w:fill="auto"/>
          <w:lang w:eastAsia="zh-CN"/>
        </w:rPr>
        <w:t>涉及管辖权争议的监督检查事项，上级市场</w:t>
      </w:r>
      <w:r>
        <w:rPr>
          <w:rFonts w:hint="eastAsia" w:ascii="仿宋_GB2312" w:hAnsi="仿宋_GB2312" w:eastAsia="仿宋" w:cs="仿宋_GB2312"/>
          <w:sz w:val="32"/>
          <w:szCs w:val="32"/>
          <w:lang w:eastAsia="zh-CN"/>
        </w:rPr>
        <w:t>监督管理部门可以</w:t>
      </w:r>
      <w:r>
        <w:rPr>
          <w:rFonts w:hint="eastAsia" w:ascii="仿宋_GB2312" w:hAnsi="仿宋_GB2312" w:eastAsia="仿宋" w:cs="仿宋_GB2312"/>
          <w:i w:val="0"/>
          <w:caps w:val="0"/>
          <w:spacing w:val="0"/>
          <w:sz w:val="32"/>
          <w:szCs w:val="32"/>
          <w:shd w:val="clear" w:color="auto" w:fill="auto"/>
          <w:lang w:eastAsia="zh-CN"/>
        </w:rPr>
        <w:t>指定下级市场监督管理部门实施监督检查</w:t>
      </w:r>
      <w:r>
        <w:rPr>
          <w:rFonts w:hint="eastAsia" w:ascii="仿宋_GB2312" w:hAnsi="仿宋_GB2312" w:eastAsia="仿宋" w:cs="仿宋_GB2312"/>
          <w:i w:val="0"/>
          <w:caps w:val="0"/>
          <w:spacing w:val="0"/>
          <w:sz w:val="32"/>
          <w:szCs w:val="32"/>
          <w:shd w:val="clear" w:color="auto" w:fill="auto"/>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lang w:eastAsia="zh-CN"/>
        </w:rPr>
      </w:pPr>
      <w:r>
        <w:rPr>
          <w:rFonts w:hint="eastAsia" w:ascii="黑体" w:hAnsi="黑体" w:eastAsia="仿宋"/>
          <w:sz w:val="32"/>
          <w:szCs w:val="32"/>
        </w:rPr>
        <w:t>第</w:t>
      </w:r>
      <w:r>
        <w:rPr>
          <w:rFonts w:hint="eastAsia" w:ascii="黑体" w:hAnsi="黑体" w:eastAsia="仿宋"/>
          <w:sz w:val="32"/>
          <w:szCs w:val="32"/>
          <w:lang w:val="en-US" w:eastAsia="zh-CN"/>
        </w:rPr>
        <w:t>十</w:t>
      </w:r>
      <w:r>
        <w:rPr>
          <w:rFonts w:hint="eastAsia" w:ascii="黑体" w:hAnsi="黑体" w:eastAsia="仿宋"/>
          <w:sz w:val="32"/>
          <w:szCs w:val="32"/>
        </w:rPr>
        <w:t>条</w:t>
      </w:r>
      <w:r>
        <w:rPr>
          <w:rFonts w:ascii="楷体" w:hAnsi="楷体" w:eastAsia="仿宋"/>
          <w:sz w:val="32"/>
          <w:szCs w:val="32"/>
        </w:rPr>
        <w:t>（</w:t>
      </w:r>
      <w:r>
        <w:rPr>
          <w:rFonts w:hint="eastAsia" w:ascii="楷体" w:hAnsi="楷体" w:eastAsia="仿宋"/>
          <w:sz w:val="32"/>
          <w:szCs w:val="32"/>
          <w:lang w:eastAsia="zh-CN"/>
        </w:rPr>
        <w:t>上级对下级的监督</w:t>
      </w:r>
      <w:r>
        <w:rPr>
          <w:rFonts w:ascii="楷体" w:hAnsi="楷体" w:eastAsia="仿宋"/>
          <w:sz w:val="32"/>
          <w:szCs w:val="32"/>
        </w:rPr>
        <w:t>）</w:t>
      </w:r>
      <w:r>
        <w:rPr>
          <w:rFonts w:hint="eastAsia" w:ascii="仿宋_GB2312" w:hAnsi="仿宋_GB2312" w:eastAsia="仿宋" w:cs="仿宋_GB2312"/>
          <w:sz w:val="32"/>
          <w:szCs w:val="32"/>
          <w:lang w:eastAsia="zh-CN"/>
        </w:rPr>
        <w:t>上级市场监督管理部门可以</w:t>
      </w:r>
      <w:r>
        <w:rPr>
          <w:rFonts w:hint="eastAsia" w:ascii="仿宋_GB2312" w:hAnsi="仿宋_GB2312" w:eastAsia="仿宋" w:cs="仿宋_GB2312"/>
          <w:sz w:val="32"/>
          <w:szCs w:val="32"/>
        </w:rPr>
        <w:t>定期或者不定期</w:t>
      </w:r>
      <w:r>
        <w:rPr>
          <w:rFonts w:hint="eastAsia" w:ascii="仿宋_GB2312" w:hAnsi="仿宋_GB2312" w:eastAsia="仿宋" w:cs="仿宋_GB2312"/>
          <w:sz w:val="32"/>
          <w:szCs w:val="32"/>
          <w:lang w:eastAsia="zh-CN"/>
        </w:rPr>
        <w:t>组织对下级市场监督管理部门的监督检查工作开展检查。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ascii="Times New Roman" w:hAnsi="Times New Roman" w:eastAsia="仿宋" w:cs="Times New Roman"/>
          <w:sz w:val="32"/>
          <w:szCs w:val="32"/>
        </w:rPr>
      </w:pPr>
      <w:r>
        <w:rPr>
          <w:rFonts w:hint="eastAsia" w:ascii="黑体" w:hAnsi="黑体" w:eastAsia="仿宋"/>
          <w:sz w:val="32"/>
          <w:szCs w:val="32"/>
        </w:rPr>
        <w:t>第</w:t>
      </w:r>
      <w:r>
        <w:rPr>
          <w:rFonts w:hint="eastAsia" w:ascii="黑体" w:hAnsi="黑体" w:eastAsia="仿宋"/>
          <w:sz w:val="32"/>
          <w:szCs w:val="32"/>
          <w:lang w:eastAsia="zh-CN"/>
        </w:rPr>
        <w:t>十一</w:t>
      </w:r>
      <w:r>
        <w:rPr>
          <w:rFonts w:hint="eastAsia" w:ascii="黑体" w:hAnsi="黑体" w:eastAsia="仿宋"/>
          <w:sz w:val="32"/>
          <w:szCs w:val="32"/>
        </w:rPr>
        <w:t>条</w:t>
      </w:r>
      <w:r>
        <w:rPr>
          <w:rFonts w:ascii="楷体" w:hAnsi="楷体" w:eastAsia="仿宋"/>
          <w:sz w:val="32"/>
          <w:szCs w:val="32"/>
        </w:rPr>
        <w:t>（</w:t>
      </w:r>
      <w:r>
        <w:rPr>
          <w:rFonts w:hint="eastAsia" w:ascii="楷体" w:hAnsi="楷体" w:eastAsia="仿宋"/>
          <w:sz w:val="32"/>
          <w:szCs w:val="32"/>
          <w:lang w:eastAsia="zh-CN"/>
        </w:rPr>
        <w:t>跨领域监督检查</w:t>
      </w:r>
      <w:r>
        <w:rPr>
          <w:rFonts w:ascii="楷体" w:hAnsi="楷体" w:eastAsia="仿宋"/>
          <w:sz w:val="32"/>
          <w:szCs w:val="32"/>
        </w:rPr>
        <w:t>）</w:t>
      </w:r>
      <w:r>
        <w:rPr>
          <w:rFonts w:hint="eastAsia" w:ascii="Times New Roman" w:hAnsi="Times New Roman" w:eastAsia="仿宋" w:cs="Times New Roman"/>
          <w:sz w:val="32"/>
          <w:szCs w:val="32"/>
          <w:lang w:eastAsia="zh-CN"/>
        </w:rPr>
        <w:t>鼓励地方各级监督管理部门结合本地实际，在事权范围内开展跨领域、跨部门的综合监督检查。</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hint="eastAsia" w:ascii="楷体" w:hAnsi="楷体" w:eastAsia="仿宋"/>
          <w:sz w:val="32"/>
          <w:szCs w:val="32"/>
        </w:rPr>
      </w:pPr>
    </w:p>
    <w:p>
      <w:pPr>
        <w:keepNext w:val="0"/>
        <w:keepLines w:val="0"/>
        <w:pageBreakBefore w:val="0"/>
        <w:numPr>
          <w:ilvl w:val="0"/>
          <w:numId w:val="0"/>
        </w:numPr>
        <w:kinsoku/>
        <w:wordWrap/>
        <w:topLinePunct w:val="0"/>
        <w:autoSpaceDE/>
        <w:autoSpaceDN/>
        <w:bidi w:val="0"/>
        <w:adjustRightInd w:val="0"/>
        <w:snapToGrid w:val="0"/>
        <w:spacing w:line="240" w:lineRule="auto"/>
        <w:jc w:val="center"/>
        <w:textAlignment w:val="auto"/>
        <w:outlineLvl w:val="9"/>
        <w:rPr>
          <w:rFonts w:hint="eastAsia" w:ascii="黑体" w:hAnsi="黑体" w:eastAsia="仿宋" w:cs="黑体"/>
          <w:sz w:val="32"/>
          <w:szCs w:val="32"/>
          <w:highlight w:val="none"/>
          <w:lang w:eastAsia="zh-CN"/>
        </w:rPr>
      </w:pPr>
      <w:r>
        <w:rPr>
          <w:rFonts w:hint="eastAsia" w:ascii="黑体" w:hAnsi="黑体" w:eastAsia="仿宋" w:cs="黑体"/>
          <w:sz w:val="32"/>
          <w:szCs w:val="32"/>
          <w:lang w:eastAsia="zh-CN"/>
        </w:rPr>
        <w:t>第三章</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监督检查</w:t>
      </w:r>
      <w:r>
        <w:rPr>
          <w:rFonts w:hint="eastAsia" w:ascii="黑体" w:hAnsi="黑体" w:eastAsia="仿宋" w:cs="黑体"/>
          <w:sz w:val="32"/>
          <w:szCs w:val="32"/>
          <w:highlight w:val="none"/>
          <w:lang w:eastAsia="zh-CN"/>
        </w:rPr>
        <w:t>内容</w:t>
      </w:r>
    </w:p>
    <w:p>
      <w:pPr>
        <w:keepNext w:val="0"/>
        <w:keepLines w:val="0"/>
        <w:pageBreakBefore w:val="0"/>
        <w:numPr>
          <w:ilvl w:val="0"/>
          <w:numId w:val="0"/>
        </w:numPr>
        <w:kinsoku/>
        <w:wordWrap/>
        <w:topLinePunct w:val="0"/>
        <w:autoSpaceDE/>
        <w:autoSpaceDN/>
        <w:bidi w:val="0"/>
        <w:adjustRightInd w:val="0"/>
        <w:snapToGrid w:val="0"/>
        <w:spacing w:line="240" w:lineRule="auto"/>
        <w:ind w:firstLine="640" w:firstLineChars="200"/>
        <w:jc w:val="both"/>
        <w:textAlignment w:val="auto"/>
        <w:outlineLvl w:val="9"/>
        <w:rPr>
          <w:rFonts w:hint="eastAsia" w:ascii="黑体" w:hAnsi="黑体" w:eastAsia="仿宋" w:cs="黑体"/>
          <w:sz w:val="32"/>
          <w:szCs w:val="32"/>
          <w:highlight w:val="none"/>
          <w:lang w:eastAsia="zh-CN"/>
        </w:rPr>
      </w:pP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十二</w:t>
      </w:r>
      <w:r>
        <w:rPr>
          <w:rFonts w:hint="eastAsia" w:ascii="黑体" w:hAnsi="黑体" w:eastAsia="仿宋"/>
          <w:sz w:val="32"/>
          <w:szCs w:val="32"/>
        </w:rPr>
        <w:t>条</w:t>
      </w:r>
      <w:r>
        <w:rPr>
          <w:rFonts w:hint="eastAsia" w:ascii="Times New Roman" w:hAnsi="Times New Roman" w:eastAsia="仿宋"/>
          <w:sz w:val="32"/>
          <w:szCs w:val="32"/>
        </w:rPr>
        <w:t>（食品生产环节检查内容）</w:t>
      </w:r>
      <w:r>
        <w:rPr>
          <w:rFonts w:hint="eastAsia" w:ascii="仿宋_GB2312" w:hAnsi="仿宋" w:eastAsia="仿宋"/>
          <w:sz w:val="32"/>
          <w:szCs w:val="32"/>
        </w:rPr>
        <w:t>食品生产环节监督检查</w:t>
      </w:r>
      <w:r>
        <w:rPr>
          <w:rFonts w:hint="eastAsia" w:ascii="仿宋_GB2312" w:hAnsi="仿宋" w:eastAsia="仿宋"/>
          <w:sz w:val="32"/>
          <w:szCs w:val="32"/>
          <w:lang w:eastAsia="zh-CN"/>
        </w:rPr>
        <w:t>内容主要</w:t>
      </w:r>
      <w:r>
        <w:rPr>
          <w:rFonts w:hint="eastAsia" w:ascii="仿宋_GB2312" w:hAnsi="仿宋" w:eastAsia="仿宋"/>
          <w:sz w:val="32"/>
          <w:szCs w:val="32"/>
        </w:rPr>
        <w:t>包括食品生产者资质、</w:t>
      </w:r>
      <w:r>
        <w:rPr>
          <w:rFonts w:hint="eastAsia" w:ascii="仿宋_GB2312" w:hAnsi="仿宋" w:eastAsia="仿宋"/>
          <w:sz w:val="32"/>
          <w:szCs w:val="32"/>
          <w:lang w:eastAsia="zh-CN"/>
        </w:rPr>
        <w:t>食品安全自查、</w:t>
      </w:r>
      <w:r>
        <w:rPr>
          <w:rFonts w:hint="eastAsia" w:ascii="仿宋_GB2312" w:hAnsi="仿宋" w:eastAsia="仿宋"/>
          <w:sz w:val="32"/>
          <w:szCs w:val="32"/>
        </w:rPr>
        <w:t>生产许可</w:t>
      </w:r>
      <w:r>
        <w:rPr>
          <w:rFonts w:hint="eastAsia" w:ascii="仿宋_GB2312" w:hAnsi="仿宋" w:eastAsia="仿宋"/>
          <w:sz w:val="32"/>
          <w:szCs w:val="32"/>
          <w:lang w:eastAsia="zh-CN"/>
        </w:rPr>
        <w:t>条件保持</w:t>
      </w:r>
      <w:r>
        <w:rPr>
          <w:rFonts w:hint="eastAsia" w:ascii="仿宋_GB2312" w:hAnsi="仿宋" w:eastAsia="仿宋"/>
          <w:sz w:val="32"/>
          <w:szCs w:val="32"/>
        </w:rPr>
        <w:t>情况、前次监督检查</w:t>
      </w:r>
      <w:r>
        <w:rPr>
          <w:rFonts w:hint="eastAsia" w:ascii="仿宋_GB2312" w:hAnsi="仿宋" w:eastAsia="仿宋"/>
          <w:sz w:val="32"/>
          <w:szCs w:val="32"/>
          <w:lang w:eastAsia="zh-CN"/>
        </w:rPr>
        <w:t>结果和整改情况、</w:t>
      </w:r>
      <w:r>
        <w:rPr>
          <w:rFonts w:hint="eastAsia" w:ascii="仿宋_GB2312" w:hAnsi="仿宋" w:eastAsia="仿宋"/>
          <w:sz w:val="32"/>
          <w:szCs w:val="32"/>
        </w:rPr>
        <w:t>生产环境条件、进货查验、生产过程食品安全控制、检验能力和</w:t>
      </w:r>
      <w:r>
        <w:rPr>
          <w:rFonts w:hint="eastAsia" w:ascii="仿宋" w:hAnsi="仿宋" w:eastAsia="仿宋"/>
          <w:sz w:val="32"/>
          <w:szCs w:val="32"/>
        </w:rPr>
        <w:t>产品检验</w:t>
      </w:r>
      <w:r>
        <w:rPr>
          <w:rFonts w:hint="eastAsia" w:ascii="仿宋_GB2312" w:hAnsi="仿宋" w:eastAsia="仿宋"/>
          <w:sz w:val="32"/>
          <w:szCs w:val="32"/>
        </w:rPr>
        <w:t>、贮存及交付控制、不合格品管理和食品召回、产品标签及说明书</w:t>
      </w:r>
      <w:r>
        <w:rPr>
          <w:rFonts w:hint="eastAsia" w:ascii="仿宋_GB2312" w:hAnsi="仿宋" w:eastAsia="仿宋"/>
          <w:sz w:val="32"/>
          <w:szCs w:val="32"/>
          <w:lang w:eastAsia="zh-CN"/>
        </w:rPr>
        <w:t>、</w:t>
      </w:r>
      <w:r>
        <w:rPr>
          <w:rFonts w:hint="eastAsia" w:ascii="仿宋_GB2312" w:hAnsi="仿宋" w:eastAsia="仿宋"/>
          <w:sz w:val="32"/>
          <w:szCs w:val="32"/>
        </w:rPr>
        <w:t>从业人员管理、食品安全事故处置</w:t>
      </w:r>
      <w:r>
        <w:rPr>
          <w:rFonts w:hint="eastAsia" w:ascii="仿宋_GB2312" w:hAnsi="仿宋" w:eastAsia="仿宋"/>
          <w:sz w:val="32"/>
          <w:szCs w:val="32"/>
          <w:lang w:eastAsia="zh-CN"/>
        </w:rPr>
        <w:t>及相关信息记录</w:t>
      </w:r>
      <w:r>
        <w:rPr>
          <w:rFonts w:hint="eastAsia" w:ascii="仿宋_GB2312" w:hAnsi="仿宋" w:eastAsia="仿宋"/>
          <w:sz w:val="32"/>
          <w:szCs w:val="32"/>
        </w:rPr>
        <w:t>等情况。</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黑体" w:hAnsi="黑体" w:eastAsia="仿宋"/>
          <w:sz w:val="32"/>
          <w:szCs w:val="32"/>
        </w:rPr>
      </w:pPr>
      <w:r>
        <w:rPr>
          <w:rFonts w:hint="eastAsia" w:ascii="仿宋_GB2312" w:hAnsi="仿宋" w:eastAsia="仿宋"/>
          <w:sz w:val="32"/>
          <w:szCs w:val="32"/>
        </w:rPr>
        <w:t>除前款规定外，特殊食品生产环节的监督检查</w:t>
      </w:r>
      <w:r>
        <w:rPr>
          <w:rFonts w:hint="eastAsia" w:ascii="仿宋_GB2312" w:hAnsi="仿宋" w:eastAsia="仿宋"/>
          <w:sz w:val="32"/>
          <w:szCs w:val="32"/>
          <w:lang w:eastAsia="zh-CN"/>
        </w:rPr>
        <w:t>内容</w:t>
      </w:r>
      <w:r>
        <w:rPr>
          <w:rFonts w:hint="eastAsia" w:ascii="仿宋_GB2312" w:hAnsi="仿宋" w:eastAsia="仿宋"/>
          <w:sz w:val="32"/>
          <w:szCs w:val="32"/>
        </w:rPr>
        <w:t>还应</w:t>
      </w:r>
      <w:r>
        <w:rPr>
          <w:rFonts w:hint="eastAsia" w:ascii="仿宋_GB2312" w:hAnsi="仿宋" w:eastAsia="仿宋"/>
          <w:sz w:val="32"/>
          <w:szCs w:val="32"/>
          <w:lang w:eastAsia="zh-CN"/>
        </w:rPr>
        <w:t>包括</w:t>
      </w:r>
      <w:r>
        <w:rPr>
          <w:rFonts w:hint="eastAsia" w:ascii="仿宋_GB2312" w:hAnsi="仿宋" w:eastAsia="仿宋"/>
          <w:sz w:val="32"/>
          <w:szCs w:val="32"/>
        </w:rPr>
        <w:t>对按照注册备案</w:t>
      </w:r>
      <w:r>
        <w:rPr>
          <w:rFonts w:hint="eastAsia" w:ascii="仿宋_GB2312" w:hAnsi="仿宋" w:eastAsia="仿宋"/>
          <w:sz w:val="32"/>
          <w:szCs w:val="32"/>
          <w:lang w:eastAsia="zh-CN"/>
        </w:rPr>
        <w:t>要求</w:t>
      </w:r>
      <w:r>
        <w:rPr>
          <w:rFonts w:hint="eastAsia" w:ascii="仿宋_GB2312" w:hAnsi="仿宋" w:eastAsia="仿宋"/>
          <w:sz w:val="32"/>
          <w:szCs w:val="32"/>
        </w:rPr>
        <w:t>组织生产情况、按照良好生产规范的要求建立生产质量管理体系</w:t>
      </w:r>
      <w:r>
        <w:rPr>
          <w:rFonts w:hint="eastAsia" w:ascii="仿宋_GB2312" w:hAnsi="仿宋" w:eastAsia="仿宋"/>
          <w:sz w:val="32"/>
          <w:szCs w:val="32"/>
          <w:lang w:eastAsia="zh-CN"/>
        </w:rPr>
        <w:t>运行</w:t>
      </w:r>
      <w:r>
        <w:rPr>
          <w:rFonts w:hint="eastAsia" w:ascii="仿宋_GB2312" w:hAnsi="仿宋" w:eastAsia="仿宋"/>
          <w:sz w:val="32"/>
          <w:szCs w:val="32"/>
        </w:rPr>
        <w:t>情况、自查报告情况、原辅料供应商审核情况等。保健食品生产环节的监督检查</w:t>
      </w:r>
      <w:r>
        <w:rPr>
          <w:rFonts w:hint="eastAsia" w:ascii="仿宋_GB2312" w:hAnsi="仿宋" w:eastAsia="仿宋"/>
          <w:sz w:val="32"/>
          <w:szCs w:val="32"/>
          <w:lang w:eastAsia="zh-CN"/>
        </w:rPr>
        <w:t>内容</w:t>
      </w:r>
      <w:r>
        <w:rPr>
          <w:rFonts w:hint="eastAsia" w:ascii="仿宋_GB2312" w:hAnsi="仿宋" w:eastAsia="仿宋"/>
          <w:sz w:val="32"/>
          <w:szCs w:val="32"/>
        </w:rPr>
        <w:t>还应</w:t>
      </w:r>
      <w:r>
        <w:rPr>
          <w:rFonts w:hint="eastAsia" w:ascii="仿宋_GB2312" w:hAnsi="仿宋" w:eastAsia="仿宋"/>
          <w:sz w:val="32"/>
          <w:szCs w:val="32"/>
          <w:lang w:eastAsia="zh-CN"/>
        </w:rPr>
        <w:t>包括</w:t>
      </w:r>
      <w:r>
        <w:rPr>
          <w:rFonts w:hint="eastAsia" w:ascii="仿宋_GB2312" w:hAnsi="仿宋" w:eastAsia="仿宋"/>
          <w:sz w:val="32"/>
          <w:szCs w:val="32"/>
        </w:rPr>
        <w:t>委托加工</w:t>
      </w:r>
      <w:r>
        <w:rPr>
          <w:rFonts w:hint="eastAsia" w:ascii="仿宋_GB2312" w:hAnsi="仿宋" w:eastAsia="仿宋"/>
          <w:sz w:val="32"/>
          <w:szCs w:val="32"/>
          <w:lang w:eastAsia="zh-CN"/>
        </w:rPr>
        <w:t>情况等</w:t>
      </w:r>
      <w:r>
        <w:rPr>
          <w:rFonts w:hint="eastAsia" w:ascii="仿宋_GB2312" w:hAnsi="仿宋" w:eastAsia="仿宋"/>
          <w:sz w:val="32"/>
          <w:szCs w:val="32"/>
        </w:rPr>
        <w:t>。婴幼儿配方乳粉、特殊医学用途配方食品生产环节的监督检查</w:t>
      </w:r>
      <w:r>
        <w:rPr>
          <w:rFonts w:hint="eastAsia" w:ascii="仿宋_GB2312" w:hAnsi="仿宋" w:eastAsia="仿宋"/>
          <w:sz w:val="32"/>
          <w:szCs w:val="32"/>
          <w:lang w:eastAsia="zh-CN"/>
        </w:rPr>
        <w:t>内容</w:t>
      </w:r>
      <w:r>
        <w:rPr>
          <w:rFonts w:hint="eastAsia" w:ascii="仿宋_GB2312" w:hAnsi="仿宋" w:eastAsia="仿宋"/>
          <w:sz w:val="32"/>
          <w:szCs w:val="32"/>
        </w:rPr>
        <w:t>还应</w:t>
      </w:r>
      <w:r>
        <w:rPr>
          <w:rFonts w:hint="eastAsia" w:ascii="仿宋_GB2312" w:hAnsi="仿宋" w:eastAsia="仿宋"/>
          <w:sz w:val="32"/>
          <w:szCs w:val="32"/>
          <w:lang w:eastAsia="zh-CN"/>
        </w:rPr>
        <w:t>包括</w:t>
      </w:r>
      <w:r>
        <w:rPr>
          <w:rFonts w:hint="eastAsia" w:ascii="仿宋_GB2312" w:hAnsi="仿宋" w:eastAsia="仿宋"/>
          <w:sz w:val="32"/>
          <w:szCs w:val="32"/>
        </w:rPr>
        <w:t>产品追溯情况。</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宋体"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十三</w:t>
      </w:r>
      <w:r>
        <w:rPr>
          <w:rFonts w:hint="eastAsia" w:ascii="黑体" w:hAnsi="黑体" w:eastAsia="仿宋"/>
          <w:sz w:val="32"/>
          <w:szCs w:val="32"/>
        </w:rPr>
        <w:t>条</w:t>
      </w:r>
      <w:r>
        <w:rPr>
          <w:rFonts w:hint="eastAsia" w:ascii="Times New Roman" w:hAnsi="Times New Roman" w:eastAsia="仿宋"/>
          <w:sz w:val="32"/>
          <w:szCs w:val="32"/>
        </w:rPr>
        <w:t>（食品销售环节</w:t>
      </w:r>
      <w:r>
        <w:rPr>
          <w:rFonts w:hint="eastAsia" w:ascii="Times New Roman" w:hAnsi="Times New Roman" w:eastAsia="仿宋"/>
          <w:sz w:val="32"/>
          <w:szCs w:val="32"/>
          <w:lang w:eastAsia="zh-CN"/>
        </w:rPr>
        <w:t>主要</w:t>
      </w:r>
      <w:r>
        <w:rPr>
          <w:rFonts w:hint="eastAsia" w:ascii="Times New Roman" w:hAnsi="Times New Roman" w:eastAsia="仿宋"/>
          <w:sz w:val="32"/>
          <w:szCs w:val="32"/>
        </w:rPr>
        <w:t>检查内容）</w:t>
      </w:r>
      <w:r>
        <w:rPr>
          <w:rFonts w:hint="eastAsia" w:ascii="仿宋_GB2312" w:hAnsi="仿宋" w:eastAsia="仿宋"/>
          <w:sz w:val="32"/>
          <w:szCs w:val="32"/>
        </w:rPr>
        <w:t>食品销售环节监督检查内容主要包括食品安全自查情况、</w:t>
      </w:r>
      <w:r>
        <w:rPr>
          <w:rFonts w:hint="eastAsia" w:ascii="仿宋_GB2312" w:hAnsi="仿宋" w:eastAsia="仿宋"/>
          <w:sz w:val="32"/>
          <w:szCs w:val="32"/>
          <w:lang w:eastAsia="zh-CN"/>
        </w:rPr>
        <w:t>食品</w:t>
      </w:r>
      <w:r>
        <w:rPr>
          <w:rFonts w:hint="eastAsia" w:ascii="仿宋_GB2312" w:hAnsi="仿宋" w:eastAsia="仿宋"/>
          <w:sz w:val="32"/>
          <w:szCs w:val="32"/>
        </w:rPr>
        <w:t>经营许可条件维持情况、经营场所环境卫生情况、从业人员管理情况、食品安全管理制度及要求落实情况、进货查验情况、食品贮存</w:t>
      </w:r>
      <w:r>
        <w:rPr>
          <w:rFonts w:hint="eastAsia" w:ascii="仿宋_GB2312" w:hAnsi="仿宋" w:eastAsia="仿宋"/>
          <w:sz w:val="32"/>
          <w:szCs w:val="32"/>
          <w:lang w:eastAsia="zh-CN"/>
        </w:rPr>
        <w:t>、运输及</w:t>
      </w:r>
      <w:r>
        <w:rPr>
          <w:rFonts w:hint="eastAsia" w:ascii="仿宋_GB2312" w:hAnsi="仿宋" w:eastAsia="仿宋"/>
          <w:sz w:val="32"/>
          <w:szCs w:val="32"/>
        </w:rPr>
        <w:t>销售过程食品安全控制情况、温度控制及记录情况、过期及其他不符合食品安全标准食品管理和处置情况</w:t>
      </w:r>
      <w:r>
        <w:rPr>
          <w:rFonts w:hint="eastAsia" w:ascii="仿宋_GB2312" w:hAnsi="仿宋" w:eastAsia="仿宋"/>
          <w:sz w:val="32"/>
          <w:szCs w:val="32"/>
          <w:lang w:eastAsia="zh-CN"/>
        </w:rPr>
        <w:t>等。对</w:t>
      </w:r>
      <w:r>
        <w:rPr>
          <w:rFonts w:hint="eastAsia" w:ascii="仿宋_GB2312" w:hAnsi="仿宋" w:eastAsia="仿宋"/>
          <w:sz w:val="32"/>
          <w:szCs w:val="32"/>
        </w:rPr>
        <w:t>从事对温度、湿度有特殊要求的食品贮存业务的非食品生产经营者</w:t>
      </w:r>
      <w:r>
        <w:rPr>
          <w:rFonts w:hint="eastAsia" w:ascii="仿宋_GB2312" w:hAnsi="仿宋" w:eastAsia="仿宋"/>
          <w:sz w:val="32"/>
          <w:szCs w:val="32"/>
          <w:lang w:eastAsia="zh-CN"/>
        </w:rPr>
        <w:t>的监督检查内容包括相关</w:t>
      </w:r>
      <w:r>
        <w:rPr>
          <w:rFonts w:hint="eastAsia" w:ascii="仿宋_GB2312" w:hAnsi="仿宋" w:eastAsia="仿宋"/>
          <w:sz w:val="32"/>
          <w:szCs w:val="32"/>
        </w:rPr>
        <w:t>备案情况、相关信息记录情况、食品安全责任明确及落实情况</w:t>
      </w:r>
      <w:r>
        <w:rPr>
          <w:rFonts w:hint="eastAsia" w:ascii="仿宋_GB2312" w:hAnsi="宋体" w:eastAsia="仿宋"/>
          <w:sz w:val="32"/>
          <w:szCs w:val="32"/>
          <w:lang w:eastAsia="zh-CN"/>
        </w:rPr>
        <w:t>等</w:t>
      </w:r>
      <w:r>
        <w:rPr>
          <w:rFonts w:ascii="仿宋_GB2312" w:hAnsi="宋体" w:eastAsia="仿宋"/>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仿宋_GB2312" w:hAnsi="仿宋" w:eastAsia="仿宋"/>
          <w:sz w:val="32"/>
          <w:szCs w:val="32"/>
        </w:rPr>
        <w:t>除</w:t>
      </w:r>
      <w:r>
        <w:rPr>
          <w:rFonts w:hint="eastAsia" w:ascii="仿宋_GB2312" w:hAnsi="仿宋" w:eastAsia="仿宋"/>
          <w:sz w:val="32"/>
          <w:szCs w:val="32"/>
          <w:lang w:eastAsia="zh-CN"/>
        </w:rPr>
        <w:t>本条第一款</w:t>
      </w:r>
      <w:r>
        <w:rPr>
          <w:rFonts w:hint="eastAsia" w:ascii="仿宋_GB2312" w:hAnsi="仿宋" w:eastAsia="仿宋"/>
          <w:sz w:val="32"/>
          <w:szCs w:val="32"/>
        </w:rPr>
        <w:t>规定外，特殊食品销售环节</w:t>
      </w:r>
      <w:r>
        <w:rPr>
          <w:rFonts w:hint="eastAsia" w:ascii="仿宋_GB2312" w:hAnsi="仿宋" w:eastAsia="仿宋"/>
          <w:sz w:val="32"/>
          <w:szCs w:val="32"/>
          <w:lang w:eastAsia="zh-CN"/>
        </w:rPr>
        <w:t>的</w:t>
      </w:r>
      <w:r>
        <w:rPr>
          <w:rFonts w:hint="eastAsia" w:ascii="仿宋_GB2312" w:hAnsi="仿宋" w:eastAsia="仿宋"/>
          <w:sz w:val="32"/>
          <w:szCs w:val="32"/>
        </w:rPr>
        <w:t>监督检查</w:t>
      </w:r>
      <w:r>
        <w:rPr>
          <w:rFonts w:hint="eastAsia" w:ascii="仿宋_GB2312" w:hAnsi="仿宋" w:eastAsia="仿宋"/>
          <w:sz w:val="32"/>
          <w:szCs w:val="32"/>
          <w:lang w:eastAsia="zh-CN"/>
        </w:rPr>
        <w:t>内容</w:t>
      </w:r>
      <w:r>
        <w:rPr>
          <w:rFonts w:hint="eastAsia" w:ascii="仿宋_GB2312" w:hAnsi="仿宋" w:eastAsia="仿宋"/>
          <w:sz w:val="32"/>
          <w:szCs w:val="32"/>
        </w:rPr>
        <w:t>还应</w:t>
      </w:r>
      <w:r>
        <w:rPr>
          <w:rFonts w:hint="eastAsia" w:ascii="仿宋_GB2312" w:hAnsi="仿宋" w:eastAsia="仿宋"/>
          <w:sz w:val="32"/>
          <w:szCs w:val="32"/>
          <w:lang w:eastAsia="zh-CN"/>
        </w:rPr>
        <w:t>包括</w:t>
      </w:r>
      <w:r>
        <w:rPr>
          <w:rFonts w:hint="eastAsia" w:ascii="仿宋_GB2312" w:hAnsi="仿宋" w:eastAsia="仿宋"/>
          <w:sz w:val="32"/>
          <w:szCs w:val="32"/>
        </w:rPr>
        <w:t>经营者执行专柜专区销售</w:t>
      </w:r>
      <w:r>
        <w:rPr>
          <w:rFonts w:hint="eastAsia" w:ascii="仿宋_GB2312" w:hAnsi="仿宋" w:eastAsia="仿宋"/>
          <w:sz w:val="32"/>
          <w:szCs w:val="32"/>
          <w:lang w:eastAsia="zh-CN"/>
        </w:rPr>
        <w:t>情况</w:t>
      </w:r>
      <w:r>
        <w:rPr>
          <w:rFonts w:hint="eastAsia" w:ascii="仿宋_GB2312" w:hAnsi="仿宋" w:eastAsia="仿宋"/>
          <w:sz w:val="32"/>
          <w:szCs w:val="32"/>
        </w:rPr>
        <w:t>、</w:t>
      </w:r>
      <w:r>
        <w:rPr>
          <w:rFonts w:hint="eastAsia" w:ascii="仿宋_GB2312" w:hAnsi="仿宋" w:eastAsia="仿宋"/>
          <w:sz w:val="32"/>
          <w:szCs w:val="32"/>
          <w:lang w:eastAsia="zh-CN"/>
        </w:rPr>
        <w:t>消费提示</w:t>
      </w:r>
      <w:r>
        <w:rPr>
          <w:rFonts w:hint="eastAsia" w:ascii="仿宋_GB2312" w:hAnsi="仿宋" w:eastAsia="仿宋"/>
          <w:sz w:val="32"/>
          <w:szCs w:val="32"/>
        </w:rPr>
        <w:t>、</w:t>
      </w:r>
      <w:r>
        <w:rPr>
          <w:rFonts w:hint="eastAsia" w:ascii="仿宋_GB2312" w:hAnsi="仿宋" w:eastAsia="仿宋"/>
          <w:sz w:val="32"/>
          <w:szCs w:val="32"/>
          <w:lang w:eastAsia="zh-CN"/>
        </w:rPr>
        <w:t>产品</w:t>
      </w:r>
      <w:r>
        <w:rPr>
          <w:rFonts w:hint="eastAsia" w:ascii="仿宋_GB2312" w:hAnsi="仿宋" w:eastAsia="仿宋"/>
          <w:sz w:val="32"/>
          <w:szCs w:val="32"/>
        </w:rPr>
        <w:t>标签和说明书等。</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宋体" w:eastAsia="仿宋" w:cs="Times New Roman"/>
          <w:color w:val="auto"/>
          <w:sz w:val="32"/>
          <w:szCs w:val="32"/>
          <w:shd w:val="clear" w:color="auto" w:fill="auto"/>
        </w:rPr>
      </w:pPr>
      <w:r>
        <w:rPr>
          <w:rFonts w:ascii="黑体" w:hAnsi="黑体" w:eastAsia="仿宋"/>
          <w:sz w:val="32"/>
          <w:szCs w:val="32"/>
        </w:rPr>
        <w:t>第</w:t>
      </w:r>
      <w:r>
        <w:rPr>
          <w:rFonts w:hint="eastAsia" w:ascii="黑体" w:hAnsi="黑体" w:eastAsia="仿宋"/>
          <w:sz w:val="32"/>
          <w:szCs w:val="32"/>
          <w:lang w:eastAsia="zh-CN"/>
        </w:rPr>
        <w:t>十四</w:t>
      </w:r>
      <w:r>
        <w:rPr>
          <w:rFonts w:ascii="黑体" w:hAnsi="黑体" w:eastAsia="仿宋"/>
          <w:sz w:val="32"/>
          <w:szCs w:val="32"/>
        </w:rPr>
        <w:t>条</w:t>
      </w:r>
      <w:r>
        <w:rPr>
          <w:rFonts w:ascii="楷体" w:hAnsi="楷体" w:eastAsia="仿宋"/>
          <w:sz w:val="32"/>
          <w:szCs w:val="32"/>
        </w:rPr>
        <w:t>（特殊场所</w:t>
      </w:r>
      <w:r>
        <w:rPr>
          <w:rFonts w:hint="eastAsia" w:ascii="楷体" w:hAnsi="楷体" w:eastAsia="仿宋"/>
          <w:sz w:val="32"/>
          <w:szCs w:val="32"/>
          <w:lang w:eastAsia="zh-CN"/>
        </w:rPr>
        <w:t>主要</w:t>
      </w:r>
      <w:r>
        <w:rPr>
          <w:rFonts w:ascii="楷体" w:hAnsi="楷体" w:eastAsia="仿宋"/>
          <w:sz w:val="32"/>
          <w:szCs w:val="32"/>
        </w:rPr>
        <w:t>检查内容）</w:t>
      </w:r>
      <w:r>
        <w:rPr>
          <w:rFonts w:hint="eastAsia" w:ascii="仿宋_GB2312" w:hAnsi="宋体" w:eastAsia="仿宋"/>
          <w:sz w:val="32"/>
          <w:szCs w:val="32"/>
        </w:rPr>
        <w:t>对市场开办方、柜台出租者和展销会举办者</w:t>
      </w:r>
      <w:r>
        <w:rPr>
          <w:rFonts w:hint="eastAsia" w:ascii="仿宋_GB2312" w:hAnsi="宋体" w:eastAsia="仿宋"/>
          <w:sz w:val="32"/>
          <w:szCs w:val="32"/>
          <w:lang w:eastAsia="zh-CN"/>
        </w:rPr>
        <w:t>的</w:t>
      </w:r>
      <w:r>
        <w:rPr>
          <w:rFonts w:hint="eastAsia" w:ascii="仿宋_GB2312" w:hAnsi="宋体" w:eastAsia="仿宋"/>
          <w:sz w:val="32"/>
          <w:szCs w:val="32"/>
        </w:rPr>
        <w:t>监督检查</w:t>
      </w:r>
      <w:r>
        <w:rPr>
          <w:rFonts w:hint="eastAsia" w:ascii="仿宋_GB2312" w:hAnsi="宋体" w:eastAsia="仿宋"/>
          <w:sz w:val="32"/>
          <w:szCs w:val="32"/>
          <w:lang w:eastAsia="zh-CN"/>
        </w:rPr>
        <w:t>内容主要</w:t>
      </w:r>
      <w:r>
        <w:rPr>
          <w:rFonts w:hint="eastAsia" w:ascii="仿宋_GB2312" w:hAnsi="宋体" w:eastAsia="仿宋"/>
          <w:sz w:val="32"/>
          <w:szCs w:val="32"/>
        </w:rPr>
        <w:t>包括</w:t>
      </w:r>
      <w:r>
        <w:rPr>
          <w:rFonts w:hint="eastAsia" w:ascii="仿宋_GB2312" w:eastAsia="仿宋"/>
          <w:sz w:val="32"/>
          <w:szCs w:val="32"/>
          <w:lang w:eastAsia="zh-CN"/>
        </w:rPr>
        <w:t>举办前相关报告、</w:t>
      </w:r>
      <w:r>
        <w:rPr>
          <w:rFonts w:hint="eastAsia" w:ascii="仿宋_GB2312" w:hAnsi="宋体" w:eastAsia="仿宋"/>
          <w:sz w:val="32"/>
          <w:szCs w:val="32"/>
        </w:rPr>
        <w:t>入场食品经营者</w:t>
      </w:r>
      <w:r>
        <w:rPr>
          <w:rFonts w:hint="eastAsia" w:ascii="仿宋_GB2312" w:hAnsi="宋体" w:eastAsia="仿宋"/>
          <w:sz w:val="32"/>
          <w:szCs w:val="32"/>
          <w:lang w:eastAsia="zh-CN"/>
        </w:rPr>
        <w:t>资质</w:t>
      </w:r>
      <w:r>
        <w:rPr>
          <w:rFonts w:hint="eastAsia" w:ascii="仿宋_GB2312" w:hAnsi="宋体" w:eastAsia="仿宋"/>
          <w:sz w:val="32"/>
          <w:szCs w:val="32"/>
        </w:rPr>
        <w:t>、食品安全责任明确及落实</w:t>
      </w:r>
      <w:r>
        <w:rPr>
          <w:rFonts w:hint="eastAsia" w:ascii="仿宋_GB2312" w:hAnsi="宋体" w:eastAsia="仿宋" w:cs="Times New Roman"/>
          <w:sz w:val="32"/>
          <w:szCs w:val="32"/>
        </w:rPr>
        <w:t>情况、</w:t>
      </w:r>
      <w:r>
        <w:rPr>
          <w:rFonts w:hint="eastAsia" w:ascii="仿宋_GB2312" w:hAnsi="宋体" w:eastAsia="仿宋" w:cs="Times New Roman"/>
          <w:color w:val="auto"/>
          <w:sz w:val="32"/>
          <w:szCs w:val="32"/>
          <w:shd w:val="clear" w:color="auto" w:fill="auto"/>
        </w:rPr>
        <w:t>食品安全检查情况等。</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十五</w:t>
      </w:r>
      <w:r>
        <w:rPr>
          <w:rFonts w:hint="eastAsia" w:ascii="黑体" w:hAnsi="黑体" w:eastAsia="仿宋"/>
          <w:sz w:val="32"/>
          <w:szCs w:val="32"/>
        </w:rPr>
        <w:t>条</w:t>
      </w:r>
      <w:r>
        <w:rPr>
          <w:rFonts w:hint="eastAsia" w:ascii="Times New Roman" w:hAnsi="Times New Roman" w:eastAsia="仿宋"/>
          <w:sz w:val="32"/>
          <w:szCs w:val="32"/>
        </w:rPr>
        <w:t>（餐饮服务提供者</w:t>
      </w:r>
      <w:r>
        <w:rPr>
          <w:rFonts w:hint="eastAsia" w:ascii="Times New Roman" w:hAnsi="Times New Roman" w:eastAsia="仿宋"/>
          <w:sz w:val="32"/>
          <w:szCs w:val="32"/>
          <w:lang w:eastAsia="zh-CN"/>
        </w:rPr>
        <w:t>主要</w:t>
      </w:r>
      <w:r>
        <w:rPr>
          <w:rFonts w:hint="eastAsia" w:ascii="Times New Roman" w:hAnsi="Times New Roman" w:eastAsia="仿宋"/>
          <w:sz w:val="32"/>
          <w:szCs w:val="32"/>
        </w:rPr>
        <w:t>检查内容）</w:t>
      </w:r>
      <w:r>
        <w:rPr>
          <w:rFonts w:hint="eastAsia" w:ascii="仿宋_GB2312" w:hAnsi="仿宋" w:eastAsia="仿宋"/>
          <w:sz w:val="32"/>
          <w:szCs w:val="32"/>
        </w:rPr>
        <w:t>餐饮服务环节主要监督检查内容包括，食品经营许可有效性，信息公示，原料控制（含食品添加剂），加工制作过程，备餐、供餐与配送，餐用具清洗消毒，场所和设施清洁维护，食品安全管理，人员管理，网络餐饮服务等情况。</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对从事</w:t>
      </w:r>
      <w:r>
        <w:rPr>
          <w:rFonts w:hint="eastAsia" w:ascii="仿宋_GB2312" w:hAnsi="仿宋" w:eastAsia="仿宋"/>
          <w:sz w:val="32"/>
          <w:szCs w:val="32"/>
          <w:lang w:eastAsia="zh-CN"/>
        </w:rPr>
        <w:t>加工制作</w:t>
      </w:r>
      <w:r>
        <w:rPr>
          <w:rFonts w:hint="eastAsia" w:ascii="仿宋_GB2312" w:hAnsi="仿宋" w:eastAsia="仿宋"/>
          <w:sz w:val="32"/>
          <w:szCs w:val="32"/>
        </w:rPr>
        <w:t>食品销售者的监督检查</w:t>
      </w:r>
      <w:r>
        <w:rPr>
          <w:rFonts w:hint="eastAsia" w:ascii="仿宋_GB2312" w:hAnsi="仿宋" w:eastAsia="仿宋"/>
          <w:sz w:val="32"/>
          <w:szCs w:val="32"/>
          <w:lang w:eastAsia="zh-CN"/>
        </w:rPr>
        <w:t>内容</w:t>
      </w:r>
      <w:r>
        <w:rPr>
          <w:rFonts w:hint="eastAsia" w:ascii="仿宋_GB2312" w:hAnsi="仿宋" w:eastAsia="仿宋"/>
          <w:sz w:val="32"/>
          <w:szCs w:val="32"/>
        </w:rPr>
        <w:t>，按照</w:t>
      </w:r>
      <w:r>
        <w:rPr>
          <w:rFonts w:hint="eastAsia" w:ascii="仿宋_GB2312" w:hAnsi="仿宋" w:eastAsia="仿宋"/>
          <w:sz w:val="32"/>
          <w:szCs w:val="32"/>
          <w:lang w:eastAsia="zh-CN"/>
        </w:rPr>
        <w:t>本条第一款</w:t>
      </w:r>
      <w:r>
        <w:rPr>
          <w:rFonts w:hint="eastAsia" w:ascii="仿宋_GB2312" w:hAnsi="仿宋" w:eastAsia="仿宋"/>
          <w:sz w:val="32"/>
          <w:szCs w:val="32"/>
        </w:rPr>
        <w:t>执行。</w:t>
      </w: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十六</w:t>
      </w:r>
      <w:r>
        <w:rPr>
          <w:rFonts w:hint="eastAsia" w:ascii="黑体" w:hAnsi="黑体" w:eastAsia="仿宋"/>
          <w:sz w:val="32"/>
          <w:szCs w:val="32"/>
        </w:rPr>
        <w:t>条</w:t>
      </w:r>
      <w:r>
        <w:rPr>
          <w:rFonts w:hint="eastAsia" w:ascii="楷体" w:hAnsi="楷体" w:eastAsia="仿宋"/>
          <w:sz w:val="32"/>
          <w:szCs w:val="32"/>
        </w:rPr>
        <w:t>（监督检查内容）</w:t>
      </w:r>
      <w:r>
        <w:rPr>
          <w:rFonts w:hint="eastAsia" w:ascii="仿宋_GB2312" w:hAnsi="仿宋" w:eastAsia="仿宋"/>
          <w:sz w:val="32"/>
          <w:szCs w:val="32"/>
        </w:rPr>
        <w:t>国家市场监督管理总局根据法律、法规、规章和食品安全国家标准</w:t>
      </w:r>
      <w:r>
        <w:rPr>
          <w:rFonts w:hint="eastAsia" w:ascii="仿宋_GB2312" w:hAnsi="仿宋" w:eastAsia="仿宋"/>
          <w:sz w:val="32"/>
          <w:szCs w:val="32"/>
          <w:lang w:eastAsia="zh-CN"/>
        </w:rPr>
        <w:t>等</w:t>
      </w:r>
      <w:r>
        <w:rPr>
          <w:rFonts w:hint="eastAsia" w:ascii="仿宋_GB2312" w:hAnsi="仿宋" w:eastAsia="仿宋"/>
          <w:sz w:val="32"/>
          <w:szCs w:val="32"/>
        </w:rPr>
        <w:t>有关规定，</w:t>
      </w:r>
      <w:r>
        <w:rPr>
          <w:rFonts w:hint="eastAsia" w:ascii="仿宋_GB2312" w:hAnsi="仿宋" w:eastAsia="仿宋"/>
          <w:sz w:val="32"/>
          <w:szCs w:val="32"/>
          <w:lang w:eastAsia="zh-CN"/>
        </w:rPr>
        <w:t>组织</w:t>
      </w:r>
      <w:r>
        <w:rPr>
          <w:rFonts w:hint="eastAsia" w:ascii="仿宋_GB2312" w:hAnsi="仿宋" w:eastAsia="仿宋"/>
          <w:sz w:val="32"/>
          <w:szCs w:val="32"/>
        </w:rPr>
        <w:t>制定</w:t>
      </w:r>
      <w:r>
        <w:rPr>
          <w:rFonts w:hint="eastAsia" w:ascii="仿宋_GB2312" w:hAnsi="仿宋" w:eastAsia="仿宋"/>
          <w:sz w:val="32"/>
          <w:szCs w:val="32"/>
          <w:lang w:eastAsia="zh-CN"/>
        </w:rPr>
        <w:t>食品生产、经营监督</w:t>
      </w:r>
      <w:r>
        <w:rPr>
          <w:rFonts w:hint="eastAsia" w:ascii="仿宋_GB2312" w:hAnsi="仿宋" w:eastAsia="仿宋"/>
          <w:sz w:val="32"/>
          <w:szCs w:val="32"/>
        </w:rPr>
        <w:t>检查</w:t>
      </w:r>
      <w:r>
        <w:rPr>
          <w:rFonts w:hint="eastAsia" w:ascii="仿宋_GB2312" w:hAnsi="仿宋" w:eastAsia="仿宋"/>
          <w:sz w:val="32"/>
          <w:szCs w:val="32"/>
          <w:lang w:eastAsia="zh-CN"/>
        </w:rPr>
        <w:t>要点，确定监督检查具体内容</w:t>
      </w:r>
      <w:r>
        <w:rPr>
          <w:rFonts w:hint="eastAsia" w:ascii="仿宋_GB2312" w:hAnsi="仿宋" w:eastAsia="仿宋"/>
          <w:sz w:val="32"/>
          <w:szCs w:val="32"/>
        </w:rPr>
        <w:t>。省级</w:t>
      </w:r>
      <w:r>
        <w:rPr>
          <w:rFonts w:hint="eastAsia" w:ascii="仿宋_GB2312" w:hAnsi="仿宋" w:eastAsia="仿宋"/>
          <w:sz w:val="32"/>
          <w:szCs w:val="32"/>
          <w:lang w:eastAsia="zh-CN"/>
        </w:rPr>
        <w:t>市场</w:t>
      </w:r>
      <w:r>
        <w:rPr>
          <w:rFonts w:hint="eastAsia" w:ascii="仿宋_GB2312" w:hAnsi="仿宋" w:eastAsia="仿宋"/>
          <w:sz w:val="32"/>
          <w:szCs w:val="32"/>
        </w:rPr>
        <w:t>监督管理部门</w:t>
      </w:r>
      <w:r>
        <w:rPr>
          <w:rFonts w:hint="eastAsia" w:ascii="仿宋_GB2312" w:hAnsi="仿宋" w:eastAsia="仿宋"/>
          <w:sz w:val="32"/>
          <w:szCs w:val="32"/>
          <w:lang w:eastAsia="zh-CN"/>
        </w:rPr>
        <w:t>应当结合本省实际</w:t>
      </w:r>
      <w:r>
        <w:rPr>
          <w:rFonts w:hint="eastAsia" w:ascii="仿宋_GB2312" w:hAnsi="仿宋" w:eastAsia="仿宋"/>
          <w:sz w:val="32"/>
          <w:szCs w:val="32"/>
        </w:rPr>
        <w:t>，对</w:t>
      </w:r>
      <w:r>
        <w:rPr>
          <w:rFonts w:hint="eastAsia" w:ascii="仿宋_GB2312" w:hAnsi="仿宋" w:eastAsia="仿宋"/>
          <w:sz w:val="32"/>
          <w:szCs w:val="32"/>
          <w:lang w:eastAsia="zh-CN"/>
        </w:rPr>
        <w:t>食品生产、经营</w:t>
      </w:r>
      <w:r>
        <w:rPr>
          <w:rFonts w:hint="eastAsia" w:ascii="仿宋_GB2312" w:hAnsi="仿宋" w:eastAsia="仿宋"/>
          <w:sz w:val="32"/>
          <w:szCs w:val="32"/>
        </w:rPr>
        <w:t>监督检查要点进行细化、补充。</w:t>
      </w:r>
    </w:p>
    <w:p>
      <w:pPr>
        <w:keepNext w:val="0"/>
        <w:keepLines w:val="0"/>
        <w:pageBreakBefore w:val="0"/>
        <w:numPr>
          <w:ilvl w:val="0"/>
          <w:numId w:val="0"/>
        </w:numPr>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val="en-US" w:eastAsia="zh-CN"/>
        </w:rPr>
      </w:pPr>
      <w:r>
        <w:rPr>
          <w:rFonts w:hint="eastAsia" w:ascii="仿宋_GB2312" w:hAnsi="仿宋" w:eastAsia="仿宋"/>
          <w:sz w:val="32"/>
          <w:szCs w:val="32"/>
          <w:lang w:val="en-US" w:eastAsia="zh-CN"/>
        </w:rPr>
        <w:t xml:space="preserve">    </w:t>
      </w:r>
      <w:r>
        <w:rPr>
          <w:rFonts w:hint="eastAsia" w:ascii="仿宋_GB2312" w:hAnsi="仿宋" w:eastAsia="仿宋"/>
          <w:sz w:val="32"/>
          <w:szCs w:val="32"/>
        </w:rPr>
        <w:t>对新业态食品生产经营者的监督检查，由省级市场监督管理部门</w:t>
      </w:r>
      <w:r>
        <w:rPr>
          <w:rFonts w:hint="eastAsia" w:ascii="仿宋_GB2312" w:hAnsi="仿宋" w:eastAsia="仿宋"/>
          <w:sz w:val="32"/>
          <w:szCs w:val="32"/>
          <w:lang w:eastAsia="zh-CN"/>
        </w:rPr>
        <w:t>结合国家市场监督管理总局制定的检查要点及新业态特有的实际情况研究制定检查要点，并向国家市场监督管理总局报告</w:t>
      </w:r>
      <w:r>
        <w:rPr>
          <w:rFonts w:hint="eastAsia" w:ascii="仿宋_GB2312" w:hAnsi="仿宋" w:eastAsia="仿宋"/>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黑体" w:hAnsi="黑体" w:eastAsia="仿宋"/>
          <w:sz w:val="32"/>
          <w:szCs w:val="32"/>
        </w:rPr>
      </w:pPr>
    </w:p>
    <w:p>
      <w:pPr>
        <w:keepNext w:val="0"/>
        <w:keepLines w:val="0"/>
        <w:pageBreakBefore w:val="0"/>
        <w:numPr>
          <w:ilvl w:val="0"/>
          <w:numId w:val="0"/>
        </w:numPr>
        <w:kinsoku/>
        <w:wordWrap/>
        <w:topLinePunct w:val="0"/>
        <w:autoSpaceDE/>
        <w:autoSpaceDN/>
        <w:bidi w:val="0"/>
        <w:adjustRightInd w:val="0"/>
        <w:snapToGrid w:val="0"/>
        <w:spacing w:line="240" w:lineRule="auto"/>
        <w:jc w:val="center"/>
        <w:textAlignment w:val="auto"/>
        <w:outlineLvl w:val="9"/>
        <w:rPr>
          <w:rFonts w:hint="eastAsia" w:ascii="黑体" w:hAnsi="黑体" w:eastAsia="仿宋" w:cs="黑体"/>
          <w:sz w:val="32"/>
          <w:szCs w:val="32"/>
          <w:highlight w:val="none"/>
          <w:lang w:eastAsia="zh-CN"/>
        </w:rPr>
      </w:pPr>
      <w:r>
        <w:rPr>
          <w:rFonts w:hint="eastAsia" w:ascii="黑体" w:hAnsi="黑体" w:eastAsia="仿宋" w:cs="黑体"/>
          <w:sz w:val="32"/>
          <w:szCs w:val="32"/>
          <w:lang w:eastAsia="zh-CN"/>
        </w:rPr>
        <w:t>第四章</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监督检查</w:t>
      </w:r>
      <w:r>
        <w:rPr>
          <w:rFonts w:hint="eastAsia" w:ascii="黑体" w:hAnsi="黑体" w:eastAsia="仿宋" w:cs="黑体"/>
          <w:sz w:val="32"/>
          <w:szCs w:val="32"/>
          <w:highlight w:val="none"/>
          <w:lang w:eastAsia="zh-CN"/>
        </w:rPr>
        <w:t>程序</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hint="eastAsia" w:ascii="楷体" w:hAnsi="楷体" w:eastAsia="仿宋"/>
          <w:sz w:val="32"/>
          <w:szCs w:val="32"/>
        </w:rPr>
      </w:pP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十七</w:t>
      </w:r>
      <w:r>
        <w:rPr>
          <w:rFonts w:hint="eastAsia" w:ascii="黑体" w:hAnsi="黑体" w:eastAsia="仿宋"/>
          <w:sz w:val="32"/>
          <w:szCs w:val="32"/>
        </w:rPr>
        <w:t>条</w:t>
      </w:r>
      <w:r>
        <w:rPr>
          <w:rFonts w:hint="eastAsia" w:ascii="楷体" w:hAnsi="楷体" w:eastAsia="仿宋"/>
          <w:sz w:val="32"/>
          <w:szCs w:val="32"/>
        </w:rPr>
        <w:t>（监督检查计划）</w:t>
      </w:r>
      <w:r>
        <w:rPr>
          <w:rFonts w:hint="eastAsia" w:ascii="仿宋_GB2312" w:hAnsi="仿宋_GB2312" w:eastAsia="仿宋" w:cs="仿宋_GB2312"/>
          <w:sz w:val="32"/>
          <w:szCs w:val="32"/>
          <w:lang w:eastAsia="zh-CN"/>
        </w:rPr>
        <w:t>地方各级</w:t>
      </w:r>
      <w:r>
        <w:rPr>
          <w:rFonts w:hint="eastAsia" w:ascii="仿宋_GB2312" w:hAnsi="仿宋_GB2312" w:eastAsia="仿宋" w:cs="仿宋_GB2312"/>
          <w:sz w:val="32"/>
          <w:szCs w:val="32"/>
        </w:rPr>
        <w:t>市场监督管理部门应当按照</w:t>
      </w:r>
      <w:r>
        <w:rPr>
          <w:rFonts w:hint="eastAsia" w:ascii="仿宋_GB2312" w:hAnsi="仿宋_GB2312" w:eastAsia="仿宋" w:cs="仿宋_GB2312"/>
          <w:sz w:val="32"/>
          <w:szCs w:val="32"/>
          <w:lang w:eastAsia="zh-CN"/>
        </w:rPr>
        <w:t>当地</w:t>
      </w:r>
      <w:r>
        <w:rPr>
          <w:rFonts w:hint="eastAsia" w:ascii="仿宋_GB2312" w:hAnsi="仿宋_GB2312" w:eastAsia="仿宋" w:cs="仿宋_GB2312"/>
          <w:sz w:val="32"/>
          <w:szCs w:val="32"/>
        </w:rPr>
        <w:t>人民政府食品安全年度监督管理计划，根据食品类别、</w:t>
      </w:r>
      <w:r>
        <w:rPr>
          <w:rFonts w:hint="eastAsia" w:ascii="仿宋_GB2312" w:hAnsi="仿宋_GB2312" w:eastAsia="仿宋" w:cs="仿宋_GB2312"/>
          <w:sz w:val="32"/>
          <w:szCs w:val="32"/>
          <w:lang w:eastAsia="zh-CN"/>
        </w:rPr>
        <w:t>企业</w:t>
      </w:r>
      <w:r>
        <w:rPr>
          <w:rFonts w:hint="eastAsia" w:ascii="仿宋_GB2312" w:hAnsi="仿宋_GB2312" w:eastAsia="仿宋" w:cs="仿宋_GB2312"/>
          <w:sz w:val="32"/>
          <w:szCs w:val="32"/>
        </w:rPr>
        <w:t>规模、管理水平、食品安全状况、风险等级情况、信用档案记录等因素，编制年度监督检查计划</w:t>
      </w:r>
      <w:r>
        <w:rPr>
          <w:rFonts w:hint="eastAsia" w:ascii="仿宋_GB2312" w:hAnsi="仿宋_GB2312" w:eastAsia="仿宋" w:cs="仿宋_GB2312"/>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lang w:eastAsia="zh-CN"/>
        </w:rPr>
        <w:t>市场监督管理部门应</w:t>
      </w:r>
      <w:r>
        <w:rPr>
          <w:rFonts w:hint="eastAsia" w:ascii="仿宋_GB2312" w:hAnsi="仿宋_GB2312" w:eastAsia="仿宋" w:cs="仿宋_GB2312"/>
          <w:sz w:val="32"/>
          <w:szCs w:val="32"/>
        </w:rPr>
        <w:t>在两年内对</w:t>
      </w:r>
      <w:r>
        <w:rPr>
          <w:rFonts w:hint="eastAsia" w:ascii="仿宋_GB2312" w:hAnsi="仿宋_GB2312" w:eastAsia="仿宋" w:cs="仿宋_GB2312"/>
          <w:color w:val="000000"/>
          <w:kern w:val="2"/>
          <w:sz w:val="32"/>
          <w:szCs w:val="32"/>
        </w:rPr>
        <w:t>本行政区域内</w:t>
      </w:r>
      <w:r>
        <w:rPr>
          <w:rFonts w:hint="eastAsia" w:ascii="仿宋_GB2312" w:hAnsi="仿宋_GB2312" w:eastAsia="仿宋" w:cs="仿宋_GB2312"/>
          <w:sz w:val="32"/>
          <w:szCs w:val="32"/>
          <w:lang w:eastAsia="zh-CN"/>
        </w:rPr>
        <w:t>所有</w:t>
      </w:r>
      <w:r>
        <w:rPr>
          <w:rFonts w:hint="eastAsia" w:ascii="仿宋_GB2312" w:hAnsi="仿宋_GB2312" w:eastAsia="仿宋" w:cs="仿宋_GB2312"/>
          <w:sz w:val="32"/>
          <w:szCs w:val="32"/>
        </w:rPr>
        <w:t>食品生产经营</w:t>
      </w:r>
      <w:r>
        <w:rPr>
          <w:rFonts w:hint="eastAsia" w:ascii="仿宋_GB2312" w:hAnsi="仿宋_GB2312" w:eastAsia="仿宋" w:cs="仿宋_GB2312"/>
          <w:sz w:val="32"/>
          <w:szCs w:val="32"/>
          <w:lang w:eastAsia="zh-CN"/>
        </w:rPr>
        <w:t>者至少</w:t>
      </w:r>
      <w:r>
        <w:rPr>
          <w:rFonts w:hint="eastAsia" w:ascii="仿宋_GB2312" w:hAnsi="仿宋_GB2312" w:eastAsia="仿宋" w:cs="仿宋_GB2312"/>
          <w:sz w:val="32"/>
          <w:szCs w:val="32"/>
        </w:rPr>
        <w:t>进行</w:t>
      </w:r>
      <w:r>
        <w:rPr>
          <w:rFonts w:hint="eastAsia" w:ascii="仿宋_GB2312" w:hAnsi="仿宋_GB2312" w:eastAsia="仿宋" w:cs="仿宋_GB2312"/>
          <w:sz w:val="32"/>
          <w:szCs w:val="32"/>
          <w:lang w:eastAsia="zh-CN"/>
        </w:rPr>
        <w:t>一次覆盖全部检查要点的</w:t>
      </w:r>
      <w:r>
        <w:rPr>
          <w:rFonts w:hint="eastAsia" w:ascii="仿宋_GB2312" w:hAnsi="仿宋_GB2312" w:eastAsia="仿宋" w:cs="仿宋_GB2312"/>
          <w:sz w:val="32"/>
          <w:szCs w:val="32"/>
        </w:rPr>
        <w:t>监督检查</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对风险等级为A、B</w:t>
      </w:r>
      <w:r>
        <w:rPr>
          <w:rFonts w:hint="eastAsia" w:ascii="仿宋_GB2312" w:hAnsi="仿宋_GB2312" w:eastAsia="仿宋" w:cs="仿宋_GB2312"/>
          <w:sz w:val="32"/>
          <w:szCs w:val="32"/>
          <w:lang w:eastAsia="zh-CN"/>
        </w:rPr>
        <w:t>级食品生产者</w:t>
      </w:r>
      <w:r>
        <w:rPr>
          <w:rFonts w:hint="eastAsia" w:ascii="仿宋_GB2312" w:hAnsi="仿宋_GB2312" w:eastAsia="仿宋" w:cs="仿宋_GB2312"/>
          <w:sz w:val="32"/>
          <w:szCs w:val="32"/>
        </w:rPr>
        <w:t>实施按比例“双随机”抽查，对</w:t>
      </w:r>
      <w:r>
        <w:rPr>
          <w:rFonts w:hint="eastAsia" w:ascii="仿宋_GB2312" w:hAnsi="仿宋_GB2312" w:eastAsia="仿宋" w:cs="仿宋_GB2312"/>
          <w:sz w:val="32"/>
          <w:szCs w:val="32"/>
          <w:lang w:eastAsia="zh-CN"/>
        </w:rPr>
        <w:t>特殊食品生产者和</w:t>
      </w:r>
      <w:r>
        <w:rPr>
          <w:rFonts w:hint="eastAsia" w:ascii="仿宋_GB2312" w:hAnsi="仿宋_GB2312" w:eastAsia="仿宋" w:cs="仿宋_GB2312"/>
          <w:sz w:val="32"/>
          <w:szCs w:val="32"/>
        </w:rPr>
        <w:t>风险等级为C、D</w:t>
      </w:r>
      <w:r>
        <w:rPr>
          <w:rFonts w:hint="eastAsia" w:ascii="仿宋_GB2312" w:hAnsi="仿宋_GB2312" w:eastAsia="仿宋" w:cs="仿宋_GB2312"/>
          <w:sz w:val="32"/>
          <w:szCs w:val="32"/>
          <w:lang w:eastAsia="zh-CN"/>
        </w:rPr>
        <w:t>级</w:t>
      </w:r>
      <w:r>
        <w:rPr>
          <w:rFonts w:hint="eastAsia" w:ascii="仿宋_GB2312" w:hAnsi="仿宋_GB2312" w:eastAsia="仿宋" w:cs="仿宋_GB2312"/>
          <w:sz w:val="32"/>
          <w:szCs w:val="32"/>
        </w:rPr>
        <w:t>的食品</w:t>
      </w:r>
      <w:r>
        <w:rPr>
          <w:rFonts w:hint="eastAsia" w:ascii="仿宋_GB2312" w:hAnsi="仿宋_GB2312" w:eastAsia="仿宋" w:cs="仿宋_GB2312"/>
          <w:sz w:val="32"/>
          <w:szCs w:val="32"/>
          <w:lang w:eastAsia="zh-CN"/>
        </w:rPr>
        <w:t>生产者</w:t>
      </w:r>
      <w:r>
        <w:rPr>
          <w:rFonts w:hint="eastAsia" w:ascii="仿宋_GB2312" w:hAnsi="仿宋_GB2312" w:eastAsia="仿宋" w:cs="仿宋_GB2312"/>
          <w:sz w:val="32"/>
          <w:szCs w:val="32"/>
        </w:rPr>
        <w:t>实施重点监督检查</w:t>
      </w:r>
      <w:r>
        <w:rPr>
          <w:rFonts w:hint="eastAsia" w:ascii="仿宋_GB2312" w:hAnsi="仿宋_GB2312" w:eastAsia="仿宋" w:cs="仿宋_GB2312"/>
          <w:sz w:val="32"/>
          <w:szCs w:val="32"/>
          <w:lang w:eastAsia="zh-CN"/>
        </w:rPr>
        <w:t>。</w:t>
      </w:r>
      <w:r>
        <w:rPr>
          <w:rFonts w:hint="eastAsia" w:ascii="仿宋_GB2312" w:hAnsi="仿宋" w:eastAsia="仿宋"/>
          <w:sz w:val="32"/>
          <w:szCs w:val="32"/>
        </w:rPr>
        <w:t>对中央厨房、集体用餐配送单位和风险等级为D级的食品经营者实施重点监督检查，对其他</w:t>
      </w:r>
      <w:r>
        <w:rPr>
          <w:rFonts w:hint="eastAsia" w:ascii="仿宋_GB2312" w:hAnsi="仿宋" w:eastAsia="仿宋"/>
          <w:sz w:val="32"/>
          <w:szCs w:val="32"/>
          <w:lang w:eastAsia="zh-CN"/>
        </w:rPr>
        <w:t>风险等级的</w:t>
      </w:r>
      <w:r>
        <w:rPr>
          <w:rFonts w:hint="eastAsia" w:ascii="仿宋_GB2312" w:hAnsi="仿宋" w:eastAsia="仿宋"/>
          <w:sz w:val="32"/>
          <w:szCs w:val="32"/>
        </w:rPr>
        <w:t>食品经营者实施</w:t>
      </w:r>
      <w:r>
        <w:rPr>
          <w:rFonts w:hint="eastAsia" w:ascii="仿宋_GB2312" w:hAnsi="仿宋" w:eastAsia="仿宋"/>
          <w:sz w:val="32"/>
          <w:szCs w:val="32"/>
          <w:lang w:eastAsia="zh-CN"/>
        </w:rPr>
        <w:t>按比例</w:t>
      </w:r>
      <w:r>
        <w:rPr>
          <w:rFonts w:hint="eastAsia" w:ascii="仿宋_GB2312" w:hAnsi="仿宋" w:eastAsia="仿宋"/>
          <w:sz w:val="32"/>
          <w:szCs w:val="32"/>
        </w:rPr>
        <w:t>“双随机”</w:t>
      </w:r>
      <w:r>
        <w:rPr>
          <w:rFonts w:hint="eastAsia" w:ascii="仿宋_GB2312" w:hAnsi="仿宋" w:eastAsia="仿宋"/>
          <w:sz w:val="32"/>
          <w:szCs w:val="32"/>
          <w:lang w:eastAsia="zh-CN"/>
        </w:rPr>
        <w:t>抽查</w:t>
      </w:r>
      <w:r>
        <w:rPr>
          <w:rFonts w:hint="eastAsia" w:ascii="仿宋_GB2312" w:hAnsi="仿宋" w:eastAsia="仿宋"/>
          <w:sz w:val="32"/>
          <w:szCs w:val="32"/>
        </w:rPr>
        <w:t>。</w:t>
      </w:r>
      <w:r>
        <w:rPr>
          <w:rFonts w:hint="eastAsia" w:ascii="仿宋_GB2312" w:hAnsi="仿宋_GB2312" w:eastAsia="仿宋" w:cs="仿宋_GB2312"/>
          <w:sz w:val="32"/>
          <w:szCs w:val="32"/>
          <w:lang w:eastAsia="zh-CN"/>
        </w:rPr>
        <w:t>根据工作需要，</w:t>
      </w:r>
      <w:r>
        <w:rPr>
          <w:rFonts w:hint="eastAsia" w:ascii="仿宋_GB2312" w:hAnsi="仿宋_GB2312" w:eastAsia="仿宋" w:cs="仿宋_GB2312"/>
          <w:sz w:val="32"/>
          <w:szCs w:val="32"/>
        </w:rPr>
        <w:t>对问题线索</w:t>
      </w:r>
      <w:r>
        <w:rPr>
          <w:rFonts w:hint="eastAsia" w:ascii="仿宋_GB2312" w:hAnsi="仿宋_GB2312" w:eastAsia="仿宋" w:cs="仿宋_GB2312"/>
          <w:sz w:val="32"/>
          <w:szCs w:val="32"/>
          <w:lang w:eastAsia="zh-CN"/>
        </w:rPr>
        <w:t>食品生产经营者</w:t>
      </w:r>
      <w:r>
        <w:rPr>
          <w:rFonts w:hint="eastAsia" w:ascii="仿宋_GB2312" w:hAnsi="仿宋_GB2312" w:eastAsia="仿宋" w:cs="仿宋_GB2312"/>
          <w:sz w:val="32"/>
          <w:szCs w:val="32"/>
        </w:rPr>
        <w:t>实施飞行检查</w:t>
      </w:r>
      <w:r>
        <w:rPr>
          <w:rFonts w:hint="eastAsia" w:ascii="仿宋_GB2312" w:hAnsi="仿宋_GB2312" w:eastAsia="仿宋" w:cs="仿宋_GB2312"/>
          <w:sz w:val="32"/>
          <w:szCs w:val="32"/>
          <w:lang w:eastAsia="zh-CN"/>
        </w:rPr>
        <w:t>，对特殊食品等食品生产者实施体系检查。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黑体" w:hAnsi="黑体" w:eastAsia="仿宋"/>
          <w:sz w:val="32"/>
          <w:szCs w:val="32"/>
        </w:rPr>
        <w:t>第十</w:t>
      </w:r>
      <w:r>
        <w:rPr>
          <w:rFonts w:hint="eastAsia" w:ascii="黑体" w:hAnsi="黑体" w:eastAsia="仿宋"/>
          <w:sz w:val="32"/>
          <w:szCs w:val="32"/>
          <w:lang w:eastAsia="zh-CN"/>
        </w:rPr>
        <w:t>八</w:t>
      </w:r>
      <w:r>
        <w:rPr>
          <w:rFonts w:hint="eastAsia" w:ascii="黑体" w:hAnsi="黑体" w:eastAsia="仿宋"/>
          <w:sz w:val="32"/>
          <w:szCs w:val="32"/>
        </w:rPr>
        <w:t>条</w:t>
      </w:r>
      <w:r>
        <w:rPr>
          <w:rFonts w:hint="eastAsia" w:ascii="楷体" w:hAnsi="楷体" w:eastAsia="仿宋"/>
          <w:sz w:val="32"/>
          <w:szCs w:val="32"/>
        </w:rPr>
        <w:t>（“双随机”抽查）</w:t>
      </w:r>
      <w:r>
        <w:rPr>
          <w:rFonts w:hint="eastAsia" w:ascii="仿宋_GB2312" w:hAnsi="Times New Roman" w:eastAsia="仿宋"/>
          <w:sz w:val="32"/>
          <w:szCs w:val="32"/>
          <w:lang w:eastAsia="zh-CN"/>
        </w:rPr>
        <w:t>组织</w:t>
      </w:r>
      <w:r>
        <w:rPr>
          <w:rFonts w:hint="eastAsia" w:ascii="仿宋_GB2312" w:hAnsi="Times New Roman" w:eastAsia="仿宋"/>
          <w:sz w:val="32"/>
          <w:szCs w:val="32"/>
        </w:rPr>
        <w:t>实施</w:t>
      </w:r>
      <w:r>
        <w:rPr>
          <w:rFonts w:hint="eastAsia" w:ascii="仿宋_GB2312" w:hAnsi="仿宋_GB2312" w:eastAsia="仿宋" w:cs="仿宋_GB2312"/>
          <w:sz w:val="32"/>
          <w:szCs w:val="32"/>
          <w:lang w:eastAsia="zh-CN"/>
        </w:rPr>
        <w:t>“双随机”抽查时，</w:t>
      </w:r>
      <w:r>
        <w:rPr>
          <w:rFonts w:hint="eastAsia" w:ascii="仿宋_GB2312" w:hAnsi="Times New Roman" w:eastAsia="仿宋"/>
          <w:sz w:val="32"/>
          <w:szCs w:val="32"/>
        </w:rPr>
        <w:t>市场监管部门应当建立</w:t>
      </w:r>
      <w:r>
        <w:rPr>
          <w:rFonts w:hint="eastAsia" w:ascii="仿宋_GB2312" w:hAnsi="Times New Roman" w:eastAsia="仿宋"/>
          <w:sz w:val="32"/>
          <w:szCs w:val="32"/>
          <w:lang w:eastAsia="zh-CN"/>
        </w:rPr>
        <w:t>食品生产经营者名</w:t>
      </w:r>
      <w:r>
        <w:rPr>
          <w:rFonts w:hint="eastAsia" w:ascii="仿宋_GB2312" w:hAnsi="Times New Roman" w:eastAsia="仿宋"/>
          <w:sz w:val="32"/>
          <w:szCs w:val="32"/>
        </w:rPr>
        <w:t>录库、检查人员名录库</w:t>
      </w:r>
      <w:r>
        <w:rPr>
          <w:rFonts w:hint="eastAsia" w:ascii="仿宋_GB2312" w:hAnsi="Times New Roman" w:eastAsia="仿宋"/>
          <w:sz w:val="32"/>
          <w:szCs w:val="32"/>
          <w:lang w:eastAsia="zh-CN"/>
        </w:rPr>
        <w:t>，并</w:t>
      </w:r>
      <w:r>
        <w:rPr>
          <w:rFonts w:hint="eastAsia" w:ascii="仿宋_GB2312" w:hAnsi="仿宋_GB2312" w:eastAsia="仿宋" w:cs="仿宋_GB2312"/>
          <w:sz w:val="32"/>
          <w:szCs w:val="32"/>
        </w:rPr>
        <w:t>随机抽取检查对象</w:t>
      </w:r>
      <w:r>
        <w:rPr>
          <w:rFonts w:hint="eastAsia" w:ascii="仿宋_GB2312" w:hAnsi="仿宋_GB2312" w:eastAsia="仿宋" w:cs="仿宋_GB2312"/>
          <w:sz w:val="32"/>
          <w:szCs w:val="32"/>
          <w:lang w:eastAsia="zh-CN"/>
        </w:rPr>
        <w:t>和选派检查人员。不同风险等级的食品生产经营者的抽查比例由省级市场监督管理部门确定，对较高风险等级食品生产经营者的监督检查应严于对较低风险食品生产经营者的监督检查。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十九</w:t>
      </w:r>
      <w:r>
        <w:rPr>
          <w:rFonts w:hint="eastAsia" w:ascii="黑体" w:hAnsi="黑体" w:eastAsia="仿宋"/>
          <w:sz w:val="32"/>
          <w:szCs w:val="32"/>
        </w:rPr>
        <w:t>条</w:t>
      </w:r>
      <w:r>
        <w:rPr>
          <w:rFonts w:hint="eastAsia" w:ascii="楷体" w:hAnsi="楷体" w:eastAsia="仿宋"/>
          <w:sz w:val="32"/>
          <w:szCs w:val="32"/>
        </w:rPr>
        <w:t>（检查人员）</w:t>
      </w:r>
      <w:r>
        <w:rPr>
          <w:rFonts w:hint="eastAsia" w:ascii="仿宋" w:hAnsi="仿宋" w:eastAsia="仿宋"/>
          <w:sz w:val="32"/>
          <w:szCs w:val="32"/>
        </w:rPr>
        <w:t>市</w:t>
      </w:r>
      <w:r>
        <w:rPr>
          <w:rFonts w:hint="eastAsia" w:ascii="仿宋_GB2312" w:hAnsi="仿宋" w:eastAsia="仿宋"/>
          <w:sz w:val="32"/>
          <w:szCs w:val="32"/>
        </w:rPr>
        <w:t>场监督管理部门</w:t>
      </w:r>
      <w:r>
        <w:rPr>
          <w:rFonts w:hint="eastAsia" w:ascii="仿宋_GB2312" w:hAnsi="仿宋" w:eastAsia="仿宋"/>
          <w:sz w:val="32"/>
          <w:szCs w:val="32"/>
          <w:lang w:eastAsia="zh-CN"/>
        </w:rPr>
        <w:t>组织</w:t>
      </w:r>
      <w:r>
        <w:rPr>
          <w:rFonts w:hint="eastAsia" w:ascii="仿宋" w:hAnsi="仿宋" w:eastAsia="仿宋"/>
          <w:sz w:val="32"/>
          <w:szCs w:val="32"/>
        </w:rPr>
        <w:t>实施监督检查，应当</w:t>
      </w:r>
      <w:r>
        <w:rPr>
          <w:rFonts w:hint="eastAsia" w:ascii="仿宋_GB2312" w:hAnsi="仿宋" w:eastAsia="仿宋"/>
          <w:sz w:val="32"/>
          <w:szCs w:val="32"/>
        </w:rPr>
        <w:t>组建检查组</w:t>
      </w:r>
      <w:r>
        <w:rPr>
          <w:rFonts w:hint="eastAsia" w:ascii="仿宋_GB2312" w:hAnsi="仿宋" w:eastAsia="仿宋"/>
          <w:sz w:val="32"/>
          <w:szCs w:val="32"/>
          <w:lang w:eastAsia="zh-CN"/>
        </w:rPr>
        <w:t>，检查组应当</w:t>
      </w:r>
      <w:r>
        <w:rPr>
          <w:rFonts w:hint="eastAsia" w:ascii="仿宋" w:hAnsi="仿宋" w:eastAsia="仿宋"/>
          <w:sz w:val="32"/>
          <w:szCs w:val="32"/>
        </w:rPr>
        <w:t>由2名以上（含2名）监督检查人员参加</w:t>
      </w:r>
      <w:r>
        <w:rPr>
          <w:rFonts w:hint="eastAsia" w:ascii="仿宋_GB2312" w:hAnsi="仿宋" w:eastAsia="仿宋"/>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仿宋_GB2312" w:hAnsi="仿宋" w:eastAsia="仿宋"/>
          <w:sz w:val="32"/>
          <w:szCs w:val="32"/>
        </w:rPr>
        <w:t>市场监督管理部门</w:t>
      </w:r>
      <w:r>
        <w:rPr>
          <w:rFonts w:hint="eastAsia" w:ascii="仿宋_GB2312" w:hAnsi="仿宋" w:eastAsia="仿宋"/>
          <w:sz w:val="32"/>
          <w:szCs w:val="32"/>
          <w:lang w:eastAsia="zh-CN"/>
        </w:rPr>
        <w:t>可以</w:t>
      </w:r>
      <w:r>
        <w:rPr>
          <w:rFonts w:hint="eastAsia" w:ascii="仿宋_GB2312" w:hAnsi="仿宋" w:eastAsia="仿宋"/>
          <w:sz w:val="32"/>
          <w:szCs w:val="32"/>
        </w:rPr>
        <w:t>邀请相关领域</w:t>
      </w:r>
      <w:r>
        <w:rPr>
          <w:rFonts w:hint="eastAsia" w:ascii="仿宋_GB2312" w:hAnsi="仿宋" w:eastAsia="仿宋"/>
          <w:sz w:val="32"/>
          <w:szCs w:val="32"/>
          <w:lang w:eastAsia="zh-CN"/>
        </w:rPr>
        <w:t>专业技术人员</w:t>
      </w:r>
      <w:r>
        <w:rPr>
          <w:rFonts w:hint="eastAsia" w:ascii="仿宋_GB2312" w:hAnsi="仿宋" w:eastAsia="仿宋"/>
          <w:sz w:val="32"/>
          <w:szCs w:val="32"/>
        </w:rPr>
        <w:t>、下级</w:t>
      </w:r>
      <w:r>
        <w:rPr>
          <w:rFonts w:hint="eastAsia" w:ascii="仿宋_GB2312" w:hAnsi="仿宋" w:eastAsia="仿宋"/>
          <w:sz w:val="32"/>
          <w:szCs w:val="32"/>
          <w:lang w:eastAsia="zh-CN"/>
        </w:rPr>
        <w:t>市场</w:t>
      </w:r>
      <w:r>
        <w:rPr>
          <w:rFonts w:hint="eastAsia" w:ascii="仿宋_GB2312" w:hAnsi="仿宋" w:eastAsia="仿宋"/>
          <w:sz w:val="32"/>
          <w:szCs w:val="32"/>
        </w:rPr>
        <w:t>监督管理部门</w:t>
      </w:r>
      <w:r>
        <w:rPr>
          <w:rFonts w:hint="eastAsia" w:ascii="仿宋_GB2312" w:hAnsi="仿宋" w:eastAsia="仿宋"/>
          <w:sz w:val="32"/>
          <w:szCs w:val="32"/>
          <w:lang w:eastAsia="zh-CN"/>
        </w:rPr>
        <w:t>监管</w:t>
      </w:r>
      <w:r>
        <w:rPr>
          <w:rFonts w:hint="eastAsia" w:ascii="仿宋_GB2312" w:hAnsi="仿宋" w:eastAsia="仿宋"/>
          <w:sz w:val="32"/>
          <w:szCs w:val="32"/>
        </w:rPr>
        <w:t>人员等</w:t>
      </w:r>
      <w:r>
        <w:rPr>
          <w:rFonts w:hint="eastAsia" w:ascii="仿宋_GB2312" w:hAnsi="仿宋" w:eastAsia="仿宋"/>
          <w:sz w:val="32"/>
          <w:szCs w:val="32"/>
          <w:lang w:eastAsia="zh-CN"/>
        </w:rPr>
        <w:t>参与监督检查工作。</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市场监督管理部门可以使用聘用制检查人员</w:t>
      </w:r>
      <w:r>
        <w:rPr>
          <w:rFonts w:hint="eastAsia" w:ascii="仿宋_GB2312" w:hAnsi="仿宋" w:eastAsia="仿宋"/>
          <w:sz w:val="32"/>
          <w:szCs w:val="32"/>
          <w:lang w:eastAsia="zh-CN"/>
        </w:rPr>
        <w:t>参与</w:t>
      </w:r>
      <w:r>
        <w:rPr>
          <w:rFonts w:hint="eastAsia" w:ascii="仿宋_GB2312" w:hAnsi="仿宋" w:eastAsia="仿宋"/>
          <w:sz w:val="32"/>
          <w:szCs w:val="32"/>
        </w:rPr>
        <w:t>监督检查工作，也可通过政府购买服务，</w:t>
      </w:r>
      <w:r>
        <w:rPr>
          <w:rFonts w:hint="eastAsia" w:ascii="仿宋_GB2312" w:hAnsi="仿宋" w:eastAsia="仿宋"/>
          <w:sz w:val="32"/>
          <w:szCs w:val="32"/>
          <w:lang w:eastAsia="zh-CN"/>
        </w:rPr>
        <w:t>委托具备相应条件</w:t>
      </w:r>
      <w:r>
        <w:rPr>
          <w:rFonts w:hint="eastAsia" w:ascii="仿宋_GB2312" w:hAnsi="仿宋" w:eastAsia="仿宋"/>
          <w:sz w:val="32"/>
          <w:szCs w:val="32"/>
        </w:rPr>
        <w:t>的第三方专业</w:t>
      </w:r>
      <w:r>
        <w:rPr>
          <w:rFonts w:hint="eastAsia" w:ascii="仿宋_GB2312" w:hAnsi="仿宋" w:eastAsia="仿宋"/>
          <w:sz w:val="32"/>
          <w:szCs w:val="32"/>
          <w:lang w:eastAsia="zh-CN"/>
        </w:rPr>
        <w:t>技术</w:t>
      </w:r>
      <w:r>
        <w:rPr>
          <w:rFonts w:hint="eastAsia" w:ascii="仿宋_GB2312" w:hAnsi="仿宋" w:eastAsia="仿宋"/>
          <w:sz w:val="32"/>
          <w:szCs w:val="32"/>
        </w:rPr>
        <w:t>机构</w:t>
      </w:r>
      <w:r>
        <w:rPr>
          <w:rFonts w:hint="eastAsia" w:ascii="仿宋_GB2312" w:hAnsi="仿宋" w:eastAsia="仿宋"/>
          <w:sz w:val="32"/>
          <w:szCs w:val="32"/>
          <w:lang w:eastAsia="zh-CN"/>
        </w:rPr>
        <w:t>实施监督</w:t>
      </w:r>
      <w:r>
        <w:rPr>
          <w:rFonts w:hint="eastAsia" w:ascii="仿宋_GB2312" w:hAnsi="仿宋" w:eastAsia="仿宋"/>
          <w:sz w:val="32"/>
          <w:szCs w:val="32"/>
        </w:rPr>
        <w:t>检查，</w:t>
      </w:r>
      <w:r>
        <w:rPr>
          <w:rFonts w:hint="eastAsia" w:ascii="仿宋_GB2312" w:hAnsi="仿宋" w:eastAsia="仿宋"/>
          <w:sz w:val="32"/>
          <w:szCs w:val="32"/>
          <w:lang w:eastAsia="zh-CN"/>
        </w:rPr>
        <w:t>应当</w:t>
      </w:r>
      <w:r>
        <w:rPr>
          <w:rFonts w:hint="eastAsia" w:ascii="仿宋_GB2312" w:hAnsi="仿宋" w:eastAsia="仿宋"/>
          <w:sz w:val="32"/>
          <w:szCs w:val="32"/>
        </w:rPr>
        <w:t>对聘用制检查人员</w:t>
      </w:r>
      <w:r>
        <w:rPr>
          <w:rFonts w:hint="eastAsia" w:ascii="仿宋_GB2312" w:hAnsi="仿宋" w:eastAsia="仿宋"/>
          <w:sz w:val="32"/>
          <w:szCs w:val="32"/>
          <w:lang w:eastAsia="zh-CN"/>
        </w:rPr>
        <w:t>和委托的第三方专业技术</w:t>
      </w:r>
      <w:r>
        <w:rPr>
          <w:rFonts w:hint="eastAsia" w:ascii="仿宋_GB2312" w:hAnsi="仿宋" w:eastAsia="仿宋"/>
          <w:sz w:val="32"/>
          <w:szCs w:val="32"/>
        </w:rPr>
        <w:t>机构进行严格</w:t>
      </w:r>
      <w:r>
        <w:rPr>
          <w:rFonts w:hint="eastAsia" w:ascii="仿宋_GB2312" w:hAnsi="仿宋" w:eastAsia="仿宋"/>
          <w:sz w:val="32"/>
          <w:szCs w:val="32"/>
          <w:lang w:eastAsia="zh-CN"/>
        </w:rPr>
        <w:t>监督和</w:t>
      </w:r>
      <w:r>
        <w:rPr>
          <w:rFonts w:hint="eastAsia" w:ascii="仿宋_GB2312" w:hAnsi="仿宋" w:eastAsia="仿宋"/>
          <w:sz w:val="32"/>
          <w:szCs w:val="32"/>
        </w:rPr>
        <w:t>管理。</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lang w:eastAsia="zh-CN"/>
        </w:rPr>
        <w:t>检查人员</w:t>
      </w:r>
      <w:r>
        <w:rPr>
          <w:rFonts w:hint="eastAsia" w:ascii="仿宋_GB2312" w:hAnsi="仿宋" w:eastAsia="仿宋"/>
          <w:sz w:val="32"/>
          <w:szCs w:val="32"/>
        </w:rPr>
        <w:t>与检查</w:t>
      </w:r>
      <w:r>
        <w:rPr>
          <w:rFonts w:hint="eastAsia" w:ascii="仿宋_GB2312" w:hAnsi="仿宋" w:eastAsia="仿宋"/>
          <w:sz w:val="32"/>
          <w:szCs w:val="32"/>
          <w:lang w:eastAsia="zh-CN"/>
        </w:rPr>
        <w:t>对象</w:t>
      </w:r>
      <w:r>
        <w:rPr>
          <w:rFonts w:hint="eastAsia" w:ascii="仿宋_GB2312" w:hAnsi="仿宋" w:eastAsia="仿宋"/>
          <w:sz w:val="32"/>
          <w:szCs w:val="32"/>
        </w:rPr>
        <w:t>之间存在利益关系或其他可能影响检查公正性情形的，应当主动提出回避。</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黑体" w:hAnsi="黑体" w:eastAsia="仿宋"/>
          <w:sz w:val="32"/>
          <w:szCs w:val="32"/>
        </w:rPr>
        <w:t>第</w:t>
      </w:r>
      <w:r>
        <w:rPr>
          <w:rFonts w:hint="eastAsia" w:ascii="黑体" w:hAnsi="黑体" w:eastAsia="仿宋"/>
          <w:sz w:val="32"/>
          <w:szCs w:val="32"/>
          <w:lang w:eastAsia="zh-CN"/>
        </w:rPr>
        <w:t>二十</w:t>
      </w:r>
      <w:r>
        <w:rPr>
          <w:rFonts w:hint="eastAsia" w:ascii="黑体" w:hAnsi="黑体" w:eastAsia="仿宋"/>
          <w:sz w:val="32"/>
          <w:szCs w:val="32"/>
        </w:rPr>
        <w:t>条</w:t>
      </w:r>
      <w:r>
        <w:rPr>
          <w:rFonts w:hint="eastAsia" w:ascii="楷体" w:hAnsi="楷体" w:eastAsia="仿宋"/>
          <w:sz w:val="32"/>
          <w:szCs w:val="32"/>
        </w:rPr>
        <w:t>（检查告知）</w:t>
      </w:r>
      <w:r>
        <w:rPr>
          <w:rFonts w:hint="eastAsia" w:ascii="仿宋_GB2312" w:hAnsi="仿宋_GB2312" w:eastAsia="仿宋" w:cs="仿宋_GB2312"/>
          <w:sz w:val="32"/>
          <w:szCs w:val="32"/>
        </w:rPr>
        <w:t>检查组应当当场出示有效执法证件</w:t>
      </w:r>
      <w:r>
        <w:rPr>
          <w:rFonts w:hint="eastAsia" w:ascii="仿宋_GB2312" w:hAnsi="仿宋_GB2312" w:eastAsia="仿宋" w:cs="仿宋_GB2312"/>
          <w:color w:val="auto"/>
          <w:sz w:val="32"/>
          <w:szCs w:val="32"/>
        </w:rPr>
        <w:t>或者市场</w:t>
      </w:r>
      <w:r>
        <w:rPr>
          <w:rFonts w:hint="eastAsia" w:ascii="仿宋_GB2312" w:hAnsi="仿宋_GB2312" w:eastAsia="仿宋" w:cs="仿宋_GB2312"/>
          <w:color w:val="auto"/>
          <w:sz w:val="32"/>
          <w:szCs w:val="32"/>
          <w:lang w:eastAsia="zh-CN"/>
        </w:rPr>
        <w:t>监督管理</w:t>
      </w:r>
      <w:r>
        <w:rPr>
          <w:rFonts w:hint="eastAsia" w:ascii="仿宋_GB2312" w:hAnsi="仿宋_GB2312" w:eastAsia="仿宋" w:cs="仿宋_GB2312"/>
          <w:color w:val="auto"/>
          <w:sz w:val="32"/>
          <w:szCs w:val="32"/>
        </w:rPr>
        <w:t>部门出具的</w:t>
      </w:r>
      <w:r>
        <w:rPr>
          <w:rFonts w:hint="eastAsia" w:ascii="仿宋_GB2312" w:hAnsi="仿宋_GB2312" w:eastAsia="仿宋" w:cs="仿宋_GB2312"/>
          <w:color w:val="auto"/>
          <w:sz w:val="32"/>
          <w:szCs w:val="32"/>
          <w:lang w:eastAsia="zh-CN"/>
        </w:rPr>
        <w:t>检查任务书</w:t>
      </w:r>
      <w:r>
        <w:rPr>
          <w:rFonts w:hint="eastAsia" w:ascii="仿宋_GB2312" w:hAnsi="仿宋_GB2312" w:eastAsia="仿宋" w:cs="仿宋_GB2312"/>
          <w:sz w:val="32"/>
          <w:szCs w:val="32"/>
        </w:rPr>
        <w:t>，</w:t>
      </w:r>
      <w:r>
        <w:rPr>
          <w:rFonts w:hint="eastAsia" w:ascii="仿宋_GB2312" w:hAnsi="仿宋_GB2312" w:eastAsia="仿宋" w:cs="仿宋_GB2312"/>
          <w:sz w:val="32"/>
          <w:szCs w:val="32"/>
          <w:lang w:eastAsia="zh-CN"/>
        </w:rPr>
        <w:t>并</w:t>
      </w:r>
      <w:r>
        <w:rPr>
          <w:rFonts w:hint="eastAsia" w:ascii="仿宋_GB2312" w:hAnsi="仿宋_GB2312" w:eastAsia="仿宋" w:cs="仿宋_GB2312"/>
          <w:sz w:val="32"/>
          <w:szCs w:val="32"/>
        </w:rPr>
        <w:t>告知检查目的、检查</w:t>
      </w:r>
      <w:r>
        <w:rPr>
          <w:rFonts w:hint="eastAsia" w:ascii="仿宋_GB2312" w:hAnsi="仿宋_GB2312" w:eastAsia="仿宋" w:cs="仿宋_GB2312"/>
          <w:sz w:val="32"/>
          <w:szCs w:val="32"/>
          <w:lang w:eastAsia="zh-CN"/>
        </w:rPr>
        <w:t>内容</w:t>
      </w:r>
      <w:r>
        <w:rPr>
          <w:rFonts w:hint="eastAsia" w:ascii="仿宋_GB2312" w:hAnsi="仿宋_GB2312" w:eastAsia="仿宋" w:cs="仿宋_GB2312"/>
          <w:sz w:val="32"/>
          <w:szCs w:val="32"/>
        </w:rPr>
        <w:t>、检查程序、工作纪律等及被检查</w:t>
      </w:r>
      <w:r>
        <w:rPr>
          <w:rFonts w:hint="eastAsia" w:ascii="仿宋_GB2312" w:hAnsi="仿宋_GB2312" w:eastAsia="仿宋" w:cs="仿宋_GB2312"/>
          <w:sz w:val="32"/>
          <w:szCs w:val="32"/>
          <w:lang w:eastAsia="zh-CN"/>
        </w:rPr>
        <w:t>单位</w:t>
      </w:r>
      <w:r>
        <w:rPr>
          <w:rFonts w:hint="eastAsia" w:ascii="仿宋_GB2312" w:hAnsi="仿宋_GB2312" w:eastAsia="仿宋" w:cs="仿宋_GB2312"/>
          <w:sz w:val="32"/>
          <w:szCs w:val="32"/>
        </w:rPr>
        <w:t>的权利和义务。</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黑体" w:hAnsi="黑体"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二十一</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进入现场</w:t>
      </w:r>
      <w:r>
        <w:rPr>
          <w:rFonts w:hint="eastAsia" w:ascii="楷体" w:hAnsi="楷体" w:eastAsia="仿宋"/>
          <w:sz w:val="32"/>
          <w:szCs w:val="32"/>
        </w:rPr>
        <w:t>）</w:t>
      </w:r>
      <w:r>
        <w:rPr>
          <w:rFonts w:hint="eastAsia" w:ascii="仿宋_GB2312" w:hAnsi="仿宋" w:eastAsia="仿宋"/>
          <w:sz w:val="32"/>
          <w:szCs w:val="32"/>
          <w:lang w:eastAsia="zh-CN"/>
        </w:rPr>
        <w:t>检查组有权</w:t>
      </w:r>
      <w:r>
        <w:rPr>
          <w:rFonts w:hint="eastAsia" w:ascii="仿宋_GB2312" w:hAnsi="仿宋" w:eastAsia="仿宋"/>
          <w:sz w:val="32"/>
          <w:szCs w:val="32"/>
        </w:rPr>
        <w:t>进入食品生产经营</w:t>
      </w:r>
      <w:r>
        <w:rPr>
          <w:rFonts w:hint="eastAsia" w:ascii="仿宋_GB2312" w:hAnsi="仿宋" w:eastAsia="仿宋"/>
          <w:sz w:val="32"/>
          <w:szCs w:val="32"/>
          <w:lang w:eastAsia="zh-CN"/>
        </w:rPr>
        <w:t>相关</w:t>
      </w:r>
      <w:r>
        <w:rPr>
          <w:rFonts w:hint="eastAsia" w:ascii="仿宋_GB2312" w:hAnsi="仿宋" w:eastAsia="仿宋"/>
          <w:sz w:val="32"/>
          <w:szCs w:val="32"/>
        </w:rPr>
        <w:t>场所实施</w:t>
      </w:r>
      <w:r>
        <w:rPr>
          <w:rFonts w:hint="eastAsia" w:ascii="仿宋_GB2312" w:hAnsi="仿宋" w:eastAsia="仿宋"/>
          <w:sz w:val="32"/>
          <w:szCs w:val="32"/>
          <w:lang w:eastAsia="zh-CN"/>
        </w:rPr>
        <w:t>监督</w:t>
      </w:r>
      <w:r>
        <w:rPr>
          <w:rFonts w:hint="eastAsia" w:ascii="仿宋_GB2312" w:hAnsi="仿宋" w:eastAsia="仿宋"/>
          <w:sz w:val="32"/>
          <w:szCs w:val="32"/>
        </w:rPr>
        <w:t>检查</w:t>
      </w:r>
      <w:r>
        <w:rPr>
          <w:rFonts w:hint="eastAsia" w:ascii="仿宋_GB2312" w:hAnsi="仿宋" w:eastAsia="仿宋"/>
          <w:sz w:val="32"/>
          <w:szCs w:val="32"/>
          <w:lang w:eastAsia="zh-CN"/>
        </w:rPr>
        <w:t>。</w:t>
      </w:r>
      <w:r>
        <w:rPr>
          <w:rFonts w:hint="eastAsia" w:ascii="仿宋_GB2312" w:hAnsi="仿宋" w:eastAsia="仿宋"/>
          <w:sz w:val="32"/>
          <w:szCs w:val="32"/>
        </w:rPr>
        <w:t>食品生产经营者应当向</w:t>
      </w:r>
      <w:r>
        <w:rPr>
          <w:rFonts w:hint="eastAsia" w:ascii="仿宋_GB2312" w:hAnsi="仿宋" w:eastAsia="仿宋"/>
          <w:sz w:val="32"/>
          <w:szCs w:val="32"/>
          <w:lang w:eastAsia="zh-CN"/>
        </w:rPr>
        <w:t>检查组</w:t>
      </w:r>
      <w:r>
        <w:rPr>
          <w:rFonts w:hint="eastAsia" w:ascii="仿宋_GB2312" w:hAnsi="仿宋" w:eastAsia="仿宋"/>
          <w:sz w:val="32"/>
          <w:szCs w:val="32"/>
        </w:rPr>
        <w:t>开放食品生产经营场所</w:t>
      </w:r>
      <w:r>
        <w:rPr>
          <w:rFonts w:hint="eastAsia" w:ascii="仿宋_GB2312" w:hAnsi="仿宋" w:eastAsia="仿宋"/>
          <w:sz w:val="32"/>
          <w:szCs w:val="32"/>
          <w:lang w:eastAsia="zh-CN"/>
        </w:rPr>
        <w:t>，大型食品生产经营企业等应当提供检查办公室</w:t>
      </w:r>
      <w:r>
        <w:rPr>
          <w:rFonts w:hint="eastAsia" w:ascii="仿宋_GB2312" w:hAnsi="仿宋" w:eastAsia="仿宋"/>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黑体" w:hAnsi="黑体" w:eastAsia="仿宋"/>
          <w:sz w:val="32"/>
          <w:szCs w:val="32"/>
        </w:rPr>
        <w:t>第</w:t>
      </w:r>
      <w:r>
        <w:rPr>
          <w:rFonts w:hint="eastAsia" w:ascii="黑体" w:hAnsi="黑体" w:eastAsia="仿宋"/>
          <w:sz w:val="32"/>
          <w:szCs w:val="32"/>
          <w:lang w:eastAsia="zh-CN"/>
        </w:rPr>
        <w:t>二十二</w:t>
      </w:r>
      <w:r>
        <w:rPr>
          <w:rFonts w:hint="eastAsia" w:ascii="黑体" w:hAnsi="黑体" w:eastAsia="仿宋"/>
          <w:sz w:val="32"/>
          <w:szCs w:val="32"/>
        </w:rPr>
        <w:t>条</w:t>
      </w:r>
      <w:r>
        <w:rPr>
          <w:rFonts w:hint="eastAsia" w:ascii="楷体" w:hAnsi="楷体" w:eastAsia="仿宋"/>
          <w:sz w:val="32"/>
          <w:szCs w:val="32"/>
        </w:rPr>
        <w:t>（检查</w:t>
      </w:r>
      <w:r>
        <w:rPr>
          <w:rFonts w:ascii="楷体" w:hAnsi="楷体" w:eastAsia="仿宋"/>
          <w:sz w:val="32"/>
          <w:szCs w:val="32"/>
        </w:rPr>
        <w:t>方式</w:t>
      </w:r>
      <w:r>
        <w:rPr>
          <w:rFonts w:hint="eastAsia" w:ascii="楷体" w:hAnsi="楷体" w:eastAsia="仿宋"/>
          <w:sz w:val="32"/>
          <w:szCs w:val="32"/>
        </w:rPr>
        <w:t>）</w:t>
      </w:r>
      <w:r>
        <w:rPr>
          <w:rFonts w:hint="eastAsia" w:ascii="仿宋_GB2312" w:hAnsi="仿宋_GB2312" w:eastAsia="仿宋" w:cs="仿宋_GB2312"/>
          <w:sz w:val="32"/>
          <w:szCs w:val="32"/>
        </w:rPr>
        <w:t>检查组可以采用听取</w:t>
      </w:r>
      <w:r>
        <w:rPr>
          <w:rFonts w:hint="eastAsia" w:ascii="仿宋_GB2312" w:hAnsi="仿宋_GB2312" w:eastAsia="仿宋" w:cs="仿宋_GB2312"/>
          <w:sz w:val="32"/>
          <w:szCs w:val="32"/>
          <w:lang w:eastAsia="zh-CN"/>
        </w:rPr>
        <w:t>生产经营者</w:t>
      </w:r>
      <w:r>
        <w:rPr>
          <w:rFonts w:hint="eastAsia" w:ascii="仿宋_GB2312" w:hAnsi="仿宋_GB2312" w:eastAsia="仿宋" w:cs="仿宋_GB2312"/>
          <w:sz w:val="32"/>
          <w:szCs w:val="32"/>
        </w:rPr>
        <w:t>汇报、核查现场、查阅生产</w:t>
      </w:r>
      <w:r>
        <w:rPr>
          <w:rFonts w:hint="eastAsia" w:ascii="仿宋_GB2312" w:hAnsi="仿宋_GB2312" w:eastAsia="仿宋" w:cs="仿宋_GB2312"/>
          <w:sz w:val="32"/>
          <w:szCs w:val="32"/>
          <w:lang w:eastAsia="zh-CN"/>
        </w:rPr>
        <w:t>经营</w:t>
      </w:r>
      <w:r>
        <w:rPr>
          <w:rFonts w:hint="eastAsia" w:ascii="仿宋_GB2312" w:hAnsi="仿宋_GB2312" w:eastAsia="仿宋" w:cs="仿宋_GB2312"/>
          <w:sz w:val="32"/>
          <w:szCs w:val="32"/>
        </w:rPr>
        <w:t>记录</w:t>
      </w:r>
      <w:r>
        <w:rPr>
          <w:rFonts w:hint="eastAsia" w:ascii="仿宋_GB2312" w:hAnsi="仿宋_GB2312" w:eastAsia="仿宋" w:cs="仿宋_GB2312"/>
          <w:sz w:val="32"/>
          <w:szCs w:val="32"/>
          <w:lang w:eastAsia="zh-CN"/>
        </w:rPr>
        <w:t>及相关票据</w:t>
      </w:r>
      <w:r>
        <w:rPr>
          <w:rFonts w:hint="eastAsia" w:ascii="仿宋_GB2312" w:hAnsi="仿宋_GB2312" w:eastAsia="仿宋" w:cs="仿宋_GB2312"/>
          <w:sz w:val="32"/>
          <w:szCs w:val="32"/>
        </w:rPr>
        <w:t>、询问相关人员、考核管理人员、考查检验能力、核算物料平衡等方式进行现场检查，也可以采取书面检查、网络检查等方式开展</w:t>
      </w:r>
      <w:r>
        <w:rPr>
          <w:rFonts w:hint="eastAsia" w:ascii="仿宋_GB2312" w:hAnsi="仿宋_GB2312" w:eastAsia="仿宋" w:cs="仿宋_GB2312"/>
          <w:sz w:val="32"/>
          <w:szCs w:val="32"/>
          <w:lang w:eastAsia="zh-CN"/>
        </w:rPr>
        <w:t>监督</w:t>
      </w:r>
      <w:r>
        <w:rPr>
          <w:rFonts w:hint="eastAsia" w:ascii="仿宋_GB2312" w:hAnsi="仿宋_GB2312" w:eastAsia="仿宋" w:cs="仿宋_GB2312"/>
          <w:sz w:val="32"/>
          <w:szCs w:val="32"/>
        </w:rPr>
        <w:t>检查</w:t>
      </w:r>
      <w:r>
        <w:rPr>
          <w:rFonts w:hint="eastAsia" w:ascii="仿宋_GB2312" w:hAnsi="仿宋" w:eastAsia="仿宋"/>
          <w:sz w:val="32"/>
          <w:szCs w:val="32"/>
          <w:lang w:eastAsia="zh-CN"/>
        </w:rPr>
        <w:t>，并</w:t>
      </w:r>
      <w:r>
        <w:rPr>
          <w:rFonts w:hint="eastAsia" w:ascii="仿宋_GB2312" w:hAnsi="仿宋" w:eastAsia="仿宋"/>
          <w:sz w:val="32"/>
          <w:szCs w:val="32"/>
        </w:rPr>
        <w:t>对监督检查情况如实记录</w:t>
      </w:r>
      <w:r>
        <w:rPr>
          <w:rFonts w:hint="eastAsia" w:ascii="仿宋_GB2312" w:hAnsi="仿宋" w:eastAsia="仿宋"/>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仿宋_GB2312" w:hAnsi="仿宋" w:eastAsia="仿宋"/>
          <w:sz w:val="32"/>
          <w:szCs w:val="32"/>
        </w:rPr>
        <w:t>食品生产经营者应当</w:t>
      </w:r>
      <w:r>
        <w:rPr>
          <w:rFonts w:hint="eastAsia" w:ascii="仿宋_GB2312" w:hAnsi="仿宋" w:eastAsia="仿宋"/>
          <w:sz w:val="32"/>
          <w:szCs w:val="32"/>
          <w:lang w:eastAsia="zh-CN"/>
        </w:rPr>
        <w:t>配合检查组开展监督检查工作</w:t>
      </w:r>
      <w:r>
        <w:rPr>
          <w:rFonts w:hint="eastAsia" w:ascii="仿宋_GB2312" w:hAnsi="仿宋" w:eastAsia="仿宋"/>
          <w:sz w:val="32"/>
          <w:szCs w:val="32"/>
        </w:rPr>
        <w:t>，</w:t>
      </w:r>
      <w:r>
        <w:rPr>
          <w:rFonts w:hint="eastAsia" w:ascii="仿宋_GB2312" w:hAnsi="仿宋" w:eastAsia="仿宋"/>
          <w:sz w:val="32"/>
          <w:szCs w:val="32"/>
          <w:lang w:eastAsia="zh-CN"/>
        </w:rPr>
        <w:t>如实</w:t>
      </w:r>
      <w:r>
        <w:rPr>
          <w:rFonts w:hint="eastAsia" w:ascii="仿宋_GB2312" w:hAnsi="仿宋" w:eastAsia="仿宋"/>
          <w:sz w:val="32"/>
          <w:szCs w:val="32"/>
        </w:rPr>
        <w:t>回答相关询问，提供相关</w:t>
      </w:r>
      <w:r>
        <w:rPr>
          <w:rFonts w:hint="eastAsia" w:ascii="仿宋_GB2312" w:hAnsi="仿宋" w:eastAsia="仿宋"/>
          <w:sz w:val="32"/>
          <w:szCs w:val="32"/>
          <w:lang w:eastAsia="zh-CN"/>
        </w:rPr>
        <w:t>质量管理文件、</w:t>
      </w:r>
      <w:r>
        <w:rPr>
          <w:rFonts w:hint="eastAsia" w:ascii="仿宋_GB2312" w:hAnsi="仿宋" w:eastAsia="仿宋"/>
          <w:sz w:val="32"/>
          <w:szCs w:val="32"/>
        </w:rPr>
        <w:t>合同、票据、账簿</w:t>
      </w:r>
      <w:r>
        <w:rPr>
          <w:rFonts w:hint="eastAsia" w:ascii="仿宋_GB2312" w:hAnsi="仿宋" w:eastAsia="仿宋"/>
          <w:sz w:val="32"/>
          <w:szCs w:val="32"/>
          <w:lang w:eastAsia="zh-CN"/>
        </w:rPr>
        <w:t>、相关记录</w:t>
      </w:r>
      <w:r>
        <w:rPr>
          <w:rFonts w:hint="eastAsia" w:ascii="仿宋_GB2312" w:hAnsi="仿宋" w:eastAsia="仿宋"/>
          <w:sz w:val="32"/>
          <w:szCs w:val="32"/>
        </w:rPr>
        <w:t>和</w:t>
      </w:r>
      <w:r>
        <w:rPr>
          <w:rFonts w:hint="eastAsia" w:ascii="仿宋_GB2312" w:hAnsi="仿宋" w:eastAsia="仿宋"/>
          <w:sz w:val="32"/>
          <w:szCs w:val="32"/>
          <w:lang w:eastAsia="zh-CN"/>
        </w:rPr>
        <w:t>自查报告、前次监督检查结果和整改情况等</w:t>
      </w:r>
      <w:r>
        <w:rPr>
          <w:rFonts w:hint="eastAsia" w:ascii="仿宋_GB2312" w:hAnsi="仿宋" w:eastAsia="仿宋"/>
          <w:sz w:val="32"/>
          <w:szCs w:val="32"/>
        </w:rPr>
        <w:t>其他有关资料</w:t>
      </w:r>
      <w:r>
        <w:rPr>
          <w:rFonts w:hint="eastAsia" w:ascii="仿宋_GB2312" w:hAnsi="仿宋" w:eastAsia="仿宋"/>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cs="Times New Roman"/>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二十三</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开展监督</w:t>
      </w:r>
      <w:r>
        <w:rPr>
          <w:rFonts w:hint="eastAsia" w:ascii="楷体" w:hAnsi="楷体" w:eastAsia="仿宋"/>
          <w:sz w:val="32"/>
          <w:szCs w:val="32"/>
        </w:rPr>
        <w:t>检查）</w:t>
      </w:r>
      <w:r>
        <w:rPr>
          <w:rFonts w:hint="eastAsia" w:ascii="仿宋_GB2312" w:hAnsi="仿宋" w:eastAsia="仿宋" w:cs="Times New Roman"/>
          <w:sz w:val="32"/>
          <w:szCs w:val="32"/>
          <w:lang w:eastAsia="zh-CN"/>
        </w:rPr>
        <w:t>检查组</w:t>
      </w:r>
      <w:r>
        <w:rPr>
          <w:rFonts w:hint="eastAsia" w:ascii="仿宋_GB2312" w:hAnsi="仿宋" w:eastAsia="仿宋" w:cs="Times New Roman"/>
          <w:sz w:val="32"/>
          <w:szCs w:val="32"/>
        </w:rPr>
        <w:t>应当按照本办法规定</w:t>
      </w:r>
      <w:r>
        <w:rPr>
          <w:rFonts w:hint="eastAsia" w:ascii="仿宋_GB2312" w:hAnsi="仿宋" w:eastAsia="仿宋" w:cs="Times New Roman"/>
          <w:sz w:val="32"/>
          <w:szCs w:val="32"/>
          <w:lang w:eastAsia="zh-CN"/>
        </w:rPr>
        <w:t>和</w:t>
      </w:r>
      <w:r>
        <w:rPr>
          <w:rFonts w:hint="eastAsia" w:ascii="仿宋_GB2312" w:hAnsi="仿宋" w:eastAsia="仿宋" w:cs="Times New Roman"/>
          <w:sz w:val="32"/>
          <w:szCs w:val="32"/>
        </w:rPr>
        <w:t>检查</w:t>
      </w:r>
      <w:r>
        <w:rPr>
          <w:rFonts w:hint="eastAsia" w:ascii="仿宋_GB2312" w:hAnsi="仿宋" w:eastAsia="仿宋" w:cs="Times New Roman"/>
          <w:sz w:val="32"/>
          <w:szCs w:val="32"/>
          <w:lang w:eastAsia="zh-CN"/>
        </w:rPr>
        <w:t>要点</w:t>
      </w:r>
      <w:r>
        <w:rPr>
          <w:rFonts w:hint="eastAsia" w:ascii="仿宋_GB2312" w:hAnsi="仿宋" w:eastAsia="仿宋" w:cs="Times New Roman"/>
          <w:sz w:val="32"/>
          <w:szCs w:val="32"/>
        </w:rPr>
        <w:t>要求</w:t>
      </w:r>
      <w:r>
        <w:rPr>
          <w:rFonts w:hint="eastAsia" w:ascii="仿宋_GB2312" w:hAnsi="仿宋" w:eastAsia="仿宋" w:cs="Times New Roman"/>
          <w:sz w:val="32"/>
          <w:szCs w:val="32"/>
          <w:lang w:eastAsia="zh-CN"/>
        </w:rPr>
        <w:t>开展监督检查</w:t>
      </w:r>
      <w:r>
        <w:rPr>
          <w:rFonts w:hint="eastAsia" w:ascii="仿宋_GB2312" w:hAnsi="仿宋" w:eastAsia="仿宋" w:cs="Times New Roman"/>
          <w:sz w:val="32"/>
          <w:szCs w:val="32"/>
        </w:rPr>
        <w:t>，重点检查食品生产经营者的合规性</w:t>
      </w:r>
      <w:r>
        <w:rPr>
          <w:rFonts w:hint="eastAsia" w:ascii="仿宋_GB2312" w:hAnsi="仿宋" w:eastAsia="仿宋" w:cs="Times New Roman"/>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lang w:eastAsia="zh-CN"/>
        </w:rPr>
      </w:pPr>
      <w:r>
        <w:rPr>
          <w:rFonts w:hint="eastAsia" w:ascii="仿宋_GB2312" w:hAnsi="仿宋_GB2312" w:eastAsia="仿宋" w:cs="仿宋_GB2312"/>
          <w:sz w:val="32"/>
          <w:szCs w:val="32"/>
          <w:lang w:eastAsia="zh-CN"/>
        </w:rPr>
        <w:t>除飞行检查外，实施监督检查应当覆盖检查要点所有检查项目。</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二十四</w:t>
      </w:r>
      <w:r>
        <w:rPr>
          <w:rFonts w:hint="eastAsia" w:ascii="黑体" w:hAnsi="黑体" w:eastAsia="仿宋"/>
          <w:sz w:val="32"/>
          <w:szCs w:val="32"/>
        </w:rPr>
        <w:t>条</w:t>
      </w:r>
      <w:r>
        <w:rPr>
          <w:rFonts w:hint="eastAsia" w:ascii="楷体" w:hAnsi="楷体" w:eastAsia="仿宋"/>
          <w:sz w:val="32"/>
          <w:szCs w:val="32"/>
        </w:rPr>
        <w:t>（抽样检验）</w:t>
      </w:r>
      <w:r>
        <w:rPr>
          <w:rFonts w:hint="eastAsia" w:ascii="仿宋_GB2312" w:hAnsi="仿宋" w:eastAsia="仿宋"/>
          <w:sz w:val="32"/>
          <w:szCs w:val="32"/>
          <w:lang w:eastAsia="zh-CN"/>
        </w:rPr>
        <w:t>检查组</w:t>
      </w:r>
      <w:r>
        <w:rPr>
          <w:rFonts w:hint="eastAsia" w:ascii="仿宋_GB2312" w:hAnsi="仿宋" w:eastAsia="仿宋"/>
          <w:sz w:val="32"/>
          <w:szCs w:val="32"/>
        </w:rPr>
        <w:t>实施监督检查，</w:t>
      </w:r>
      <w:r>
        <w:rPr>
          <w:rFonts w:hint="eastAsia" w:ascii="仿宋_GB2312" w:hAnsi="仿宋" w:eastAsia="仿宋"/>
          <w:sz w:val="32"/>
          <w:szCs w:val="32"/>
          <w:lang w:eastAsia="zh-CN"/>
        </w:rPr>
        <w:t>发现可能存在食品安全隐患的，应当对</w:t>
      </w:r>
      <w:r>
        <w:rPr>
          <w:rFonts w:hint="eastAsia" w:ascii="仿宋_GB2312" w:hAnsi="仿宋" w:eastAsia="仿宋"/>
          <w:sz w:val="32"/>
          <w:szCs w:val="32"/>
        </w:rPr>
        <w:t>被检查</w:t>
      </w:r>
      <w:r>
        <w:rPr>
          <w:rFonts w:hint="eastAsia" w:ascii="仿宋_GB2312" w:hAnsi="仿宋" w:eastAsia="仿宋"/>
          <w:sz w:val="32"/>
          <w:szCs w:val="32"/>
          <w:lang w:eastAsia="zh-CN"/>
        </w:rPr>
        <w:t>单位</w:t>
      </w:r>
      <w:r>
        <w:rPr>
          <w:rFonts w:hint="eastAsia" w:ascii="仿宋_GB2312" w:hAnsi="仿宋" w:eastAsia="仿宋"/>
          <w:sz w:val="32"/>
          <w:szCs w:val="32"/>
        </w:rPr>
        <w:t>生产经营的</w:t>
      </w:r>
      <w:r>
        <w:rPr>
          <w:rFonts w:hint="eastAsia" w:ascii="仿宋_GB2312" w:hAnsi="仿宋" w:eastAsia="仿宋"/>
          <w:sz w:val="32"/>
          <w:szCs w:val="32"/>
          <w:lang w:eastAsia="zh-CN"/>
        </w:rPr>
        <w:t>原料、半成品、成品等，</w:t>
      </w:r>
      <w:r>
        <w:rPr>
          <w:rFonts w:hint="eastAsia" w:ascii="仿宋_GB2312" w:hAnsi="仿宋" w:eastAsia="仿宋"/>
          <w:sz w:val="32"/>
          <w:szCs w:val="32"/>
        </w:rPr>
        <w:t>按照《食品安全抽样检验管理办法》</w:t>
      </w:r>
      <w:r>
        <w:rPr>
          <w:rFonts w:hint="eastAsia" w:ascii="仿宋_GB2312" w:hAnsi="仿宋" w:eastAsia="仿宋"/>
          <w:sz w:val="32"/>
          <w:szCs w:val="32"/>
          <w:lang w:eastAsia="zh-CN"/>
        </w:rPr>
        <w:t>等</w:t>
      </w:r>
      <w:r>
        <w:rPr>
          <w:rFonts w:hint="eastAsia" w:ascii="仿宋_GB2312" w:hAnsi="仿宋" w:eastAsia="仿宋"/>
          <w:sz w:val="32"/>
          <w:szCs w:val="32"/>
        </w:rPr>
        <w:t>有关规定进行抽样检验</w:t>
      </w:r>
      <w:r>
        <w:rPr>
          <w:rFonts w:hint="eastAsia" w:ascii="仿宋_GB2312" w:hAnsi="仿宋" w:eastAsia="仿宋"/>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黑体" w:hAnsi="黑体" w:eastAsia="仿宋"/>
          <w:sz w:val="32"/>
          <w:szCs w:val="32"/>
        </w:rPr>
        <w:t>第</w:t>
      </w:r>
      <w:r>
        <w:rPr>
          <w:rFonts w:hint="eastAsia" w:ascii="黑体" w:hAnsi="黑体" w:eastAsia="仿宋"/>
          <w:sz w:val="32"/>
          <w:szCs w:val="32"/>
          <w:lang w:eastAsia="zh-CN"/>
        </w:rPr>
        <w:t>二十五</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证据保存</w:t>
      </w:r>
      <w:r>
        <w:rPr>
          <w:rFonts w:hint="eastAsia" w:ascii="楷体" w:hAnsi="楷体" w:eastAsia="仿宋"/>
          <w:sz w:val="32"/>
          <w:szCs w:val="32"/>
        </w:rPr>
        <w:t>）</w:t>
      </w:r>
      <w:r>
        <w:rPr>
          <w:rFonts w:hint="eastAsia" w:ascii="仿宋_GB2312" w:hAnsi="仿宋" w:eastAsia="仿宋"/>
          <w:sz w:val="32"/>
          <w:szCs w:val="32"/>
          <w:highlight w:val="none"/>
          <w:lang w:eastAsia="zh-CN"/>
        </w:rPr>
        <w:t>检查组在监督检查中应当</w:t>
      </w:r>
      <w:r>
        <w:rPr>
          <w:rFonts w:hint="eastAsia" w:ascii="仿宋_GB2312" w:eastAsia="仿宋"/>
          <w:color w:val="000000"/>
          <w:kern w:val="0"/>
          <w:sz w:val="32"/>
          <w:szCs w:val="32"/>
          <w:highlight w:val="none"/>
        </w:rPr>
        <w:t>对</w:t>
      </w:r>
      <w:r>
        <w:rPr>
          <w:rFonts w:hint="eastAsia" w:ascii="仿宋_GB2312" w:eastAsia="仿宋"/>
          <w:color w:val="000000"/>
          <w:kern w:val="0"/>
          <w:sz w:val="32"/>
          <w:szCs w:val="32"/>
        </w:rPr>
        <w:t>发现的问题进行书面记录，必要时可以拍摄现场情况、收集或者复印相关</w:t>
      </w:r>
      <w:r>
        <w:rPr>
          <w:rFonts w:hint="eastAsia" w:ascii="仿宋_GB2312" w:hAnsi="仿宋_GB2312" w:eastAsia="仿宋" w:cs="仿宋_GB2312"/>
          <w:sz w:val="32"/>
          <w:szCs w:val="32"/>
        </w:rPr>
        <w:t>合同、票据、账簿以及其他有关资料</w:t>
      </w:r>
      <w:r>
        <w:rPr>
          <w:rFonts w:hint="eastAsia" w:ascii="仿宋_GB2312" w:eastAsia="仿宋"/>
          <w:color w:val="000000"/>
          <w:kern w:val="0"/>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lang w:eastAsia="zh-CN"/>
        </w:rPr>
        <w:t>监督检查中，</w:t>
      </w:r>
      <w:r>
        <w:rPr>
          <w:rFonts w:hint="eastAsia" w:ascii="Times New Roman" w:hAnsi="Times New Roman" w:eastAsia="仿宋" w:cs="Times New Roman"/>
          <w:color w:val="000000"/>
          <w:kern w:val="0"/>
          <w:sz w:val="32"/>
          <w:szCs w:val="32"/>
          <w:lang w:eastAsia="zh-CN"/>
        </w:rPr>
        <w:t>检查组认为</w:t>
      </w:r>
      <w:r>
        <w:rPr>
          <w:rFonts w:ascii="Times New Roman" w:hAnsi="Times New Roman" w:eastAsia="仿宋" w:cs="Times New Roman"/>
          <w:color w:val="000000"/>
          <w:kern w:val="0"/>
          <w:sz w:val="32"/>
          <w:szCs w:val="32"/>
        </w:rPr>
        <w:t>被检查</w:t>
      </w:r>
      <w:r>
        <w:rPr>
          <w:rFonts w:hint="eastAsia" w:ascii="Times New Roman" w:hAnsi="Times New Roman" w:eastAsia="仿宋" w:cs="Times New Roman"/>
          <w:color w:val="000000"/>
          <w:kern w:val="0"/>
          <w:sz w:val="32"/>
          <w:szCs w:val="32"/>
          <w:lang w:eastAsia="zh-CN"/>
        </w:rPr>
        <w:t>单位</w:t>
      </w:r>
      <w:r>
        <w:rPr>
          <w:rFonts w:ascii="Times New Roman" w:hAnsi="Times New Roman" w:eastAsia="仿宋" w:cs="Times New Roman"/>
          <w:color w:val="000000"/>
          <w:kern w:val="0"/>
          <w:sz w:val="32"/>
          <w:szCs w:val="32"/>
        </w:rPr>
        <w:t>涉嫌违法违规的相关证据可能灭失或者以后难以取得的，</w:t>
      </w:r>
      <w:r>
        <w:rPr>
          <w:rFonts w:hint="eastAsia" w:ascii="Times New Roman" w:hAnsi="Times New Roman" w:eastAsia="仿宋" w:cs="Times New Roman"/>
          <w:color w:val="000000"/>
          <w:kern w:val="0"/>
          <w:sz w:val="32"/>
          <w:szCs w:val="32"/>
          <w:lang w:eastAsia="zh-CN"/>
        </w:rPr>
        <w:t>应当</w:t>
      </w:r>
      <w:r>
        <w:rPr>
          <w:rFonts w:ascii="Times New Roman" w:hAnsi="Times New Roman" w:eastAsia="仿宋" w:cs="Times New Roman"/>
          <w:color w:val="000000"/>
          <w:kern w:val="0"/>
          <w:sz w:val="32"/>
          <w:szCs w:val="32"/>
        </w:rPr>
        <w:t>依法采取证据保全或者行政强制措施</w:t>
      </w:r>
      <w:r>
        <w:rPr>
          <w:rFonts w:hint="eastAsia" w:ascii="Times New Roman" w:hAnsi="Times New Roman" w:eastAsia="仿宋" w:cs="Times New Roman"/>
          <w:color w:val="000000"/>
          <w:kern w:val="0"/>
          <w:sz w:val="32"/>
          <w:szCs w:val="32"/>
          <w:lang w:eastAsia="zh-CN"/>
        </w:rPr>
        <w:t>，并符合市场监管行政处罚程序相关规定</w:t>
      </w:r>
      <w:r>
        <w:rPr>
          <w:rFonts w:ascii="Times New Roman" w:hAnsi="Times New Roman" w:eastAsia="仿宋" w:cs="Times New Roman"/>
          <w:color w:val="000000"/>
          <w:kern w:val="0"/>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eastAsia="仿宋"/>
          <w:color w:val="000000"/>
          <w:kern w:val="0"/>
          <w:sz w:val="32"/>
          <w:szCs w:val="32"/>
        </w:rPr>
      </w:pPr>
      <w:r>
        <w:rPr>
          <w:rFonts w:hint="eastAsia" w:ascii="仿宋_GB2312" w:eastAsia="仿宋"/>
          <w:color w:val="000000"/>
          <w:kern w:val="0"/>
          <w:sz w:val="32"/>
          <w:szCs w:val="32"/>
        </w:rPr>
        <w:t>检查记录以及相关证据，可以作为行政</w:t>
      </w:r>
      <w:r>
        <w:rPr>
          <w:rFonts w:hint="eastAsia" w:ascii="仿宋_GB2312" w:eastAsia="仿宋"/>
          <w:color w:val="000000"/>
          <w:kern w:val="0"/>
          <w:sz w:val="32"/>
          <w:szCs w:val="32"/>
          <w:lang w:eastAsia="zh-CN"/>
        </w:rPr>
        <w:t>处罚</w:t>
      </w:r>
      <w:r>
        <w:rPr>
          <w:rFonts w:hint="eastAsia" w:ascii="仿宋_GB2312" w:eastAsia="仿宋"/>
          <w:color w:val="000000"/>
          <w:kern w:val="0"/>
          <w:sz w:val="32"/>
          <w:szCs w:val="32"/>
        </w:rPr>
        <w:t>的依据。</w:t>
      </w:r>
    </w:p>
    <w:p>
      <w:pPr>
        <w:keepNext w:val="0"/>
        <w:keepLines w:val="0"/>
        <w:pageBreakBefore w:val="0"/>
        <w:kinsoku/>
        <w:wordWrap/>
        <w:overflowPunct/>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cs="Times New Roman"/>
          <w:color w:val="000000"/>
          <w:kern w:val="2"/>
          <w:sz w:val="32"/>
          <w:szCs w:val="32"/>
        </w:rPr>
      </w:pPr>
      <w:r>
        <w:rPr>
          <w:rFonts w:ascii="黑体" w:hAnsi="黑体" w:eastAsia="仿宋" w:cs="Times New Roman"/>
          <w:color w:val="000000"/>
          <w:kern w:val="0"/>
          <w:sz w:val="32"/>
          <w:szCs w:val="32"/>
        </w:rPr>
        <w:t>第</w:t>
      </w:r>
      <w:r>
        <w:rPr>
          <w:rFonts w:hint="eastAsia" w:ascii="黑体" w:hAnsi="黑体" w:eastAsia="仿宋" w:cs="Times New Roman"/>
          <w:color w:val="000000"/>
          <w:kern w:val="0"/>
          <w:sz w:val="32"/>
          <w:szCs w:val="32"/>
          <w:lang w:eastAsia="zh-CN"/>
        </w:rPr>
        <w:t>二十六</w:t>
      </w:r>
      <w:r>
        <w:rPr>
          <w:rFonts w:ascii="黑体" w:hAnsi="黑体" w:eastAsia="仿宋" w:cs="Times New Roman"/>
          <w:color w:val="000000"/>
          <w:kern w:val="0"/>
          <w:sz w:val="32"/>
          <w:szCs w:val="32"/>
        </w:rPr>
        <w:t>条</w:t>
      </w:r>
      <w:r>
        <w:rPr>
          <w:rFonts w:hint="eastAsia" w:ascii="楷体" w:hAnsi="楷体" w:eastAsia="仿宋" w:cs="Times New Roman"/>
          <w:kern w:val="2"/>
          <w:sz w:val="32"/>
          <w:szCs w:val="32"/>
          <w:lang w:eastAsia="zh-CN"/>
        </w:rPr>
        <w:t>（</w:t>
      </w:r>
      <w:r>
        <w:rPr>
          <w:rFonts w:hint="eastAsia" w:ascii="楷体" w:hAnsi="楷体" w:eastAsia="仿宋" w:cs="Times New Roman"/>
          <w:kern w:val="2"/>
          <w:sz w:val="32"/>
          <w:szCs w:val="32"/>
        </w:rPr>
        <w:t>现场问题处置</w:t>
      </w:r>
      <w:r>
        <w:rPr>
          <w:rFonts w:hint="eastAsia" w:ascii="楷体" w:hAnsi="楷体" w:eastAsia="仿宋" w:cs="Times New Roman"/>
          <w:kern w:val="2"/>
          <w:sz w:val="32"/>
          <w:szCs w:val="32"/>
          <w:lang w:eastAsia="zh-CN"/>
        </w:rPr>
        <w:t>）</w:t>
      </w:r>
      <w:r>
        <w:rPr>
          <w:rFonts w:hint="eastAsia" w:ascii="仿宋_GB2312" w:hAnsi="仿宋" w:eastAsia="仿宋" w:cs="Times New Roman"/>
          <w:color w:val="000000"/>
          <w:kern w:val="2"/>
          <w:sz w:val="32"/>
          <w:szCs w:val="32"/>
        </w:rPr>
        <w:t>检查</w:t>
      </w:r>
      <w:r>
        <w:rPr>
          <w:rFonts w:hint="eastAsia" w:ascii="仿宋_GB2312" w:hAnsi="仿宋" w:eastAsia="仿宋" w:cs="Times New Roman"/>
          <w:color w:val="000000"/>
          <w:kern w:val="2"/>
          <w:sz w:val="32"/>
          <w:szCs w:val="32"/>
          <w:lang w:eastAsia="zh-CN"/>
        </w:rPr>
        <w:t>组</w:t>
      </w:r>
      <w:r>
        <w:rPr>
          <w:rFonts w:hint="eastAsia" w:ascii="仿宋_GB2312" w:hAnsi="仿宋" w:eastAsia="仿宋" w:cs="Times New Roman"/>
          <w:color w:val="000000"/>
          <w:kern w:val="2"/>
          <w:sz w:val="32"/>
          <w:szCs w:val="32"/>
        </w:rPr>
        <w:t>发现食品生产</w:t>
      </w:r>
      <w:r>
        <w:rPr>
          <w:rFonts w:hint="eastAsia" w:ascii="仿宋_GB2312" w:hAnsi="仿宋" w:eastAsia="仿宋" w:cs="Times New Roman"/>
          <w:color w:val="000000"/>
          <w:kern w:val="2"/>
          <w:sz w:val="32"/>
          <w:szCs w:val="32"/>
          <w:lang w:eastAsia="zh-CN"/>
        </w:rPr>
        <w:t>经营者</w:t>
      </w:r>
      <w:r>
        <w:rPr>
          <w:rFonts w:hint="eastAsia" w:ascii="仿宋_GB2312" w:hAnsi="仿宋" w:eastAsia="仿宋" w:cs="Times New Roman"/>
          <w:color w:val="000000"/>
          <w:kern w:val="2"/>
          <w:sz w:val="32"/>
          <w:szCs w:val="32"/>
        </w:rPr>
        <w:t>存在可以当场整改的问题，应当</w:t>
      </w:r>
      <w:r>
        <w:rPr>
          <w:rFonts w:hint="eastAsia" w:ascii="仿宋_GB2312" w:hAnsi="仿宋" w:eastAsia="仿宋" w:cs="Times New Roman"/>
          <w:color w:val="000000"/>
          <w:kern w:val="2"/>
          <w:sz w:val="32"/>
          <w:szCs w:val="32"/>
          <w:lang w:eastAsia="zh-CN"/>
        </w:rPr>
        <w:t>要求其</w:t>
      </w:r>
      <w:r>
        <w:rPr>
          <w:rFonts w:hint="eastAsia" w:ascii="仿宋_GB2312" w:hAnsi="仿宋" w:eastAsia="仿宋" w:cs="Times New Roman"/>
          <w:color w:val="000000"/>
          <w:kern w:val="2"/>
          <w:sz w:val="32"/>
          <w:szCs w:val="32"/>
        </w:rPr>
        <w:t>立即整改。</w:t>
      </w:r>
    </w:p>
    <w:p>
      <w:pPr>
        <w:keepNext w:val="0"/>
        <w:keepLines w:val="0"/>
        <w:pageBreakBefore w:val="0"/>
        <w:kinsoku/>
        <w:wordWrap/>
        <w:overflowPunct/>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cs="Times New Roman"/>
          <w:color w:val="000000"/>
          <w:kern w:val="2"/>
          <w:sz w:val="32"/>
          <w:szCs w:val="32"/>
        </w:rPr>
      </w:pPr>
      <w:r>
        <w:rPr>
          <w:rFonts w:hint="eastAsia" w:ascii="仿宋_GB2312" w:hAnsi="仿宋" w:eastAsia="仿宋" w:cs="Times New Roman"/>
          <w:color w:val="000000"/>
          <w:kern w:val="2"/>
          <w:sz w:val="32"/>
          <w:szCs w:val="32"/>
          <w:lang w:eastAsia="zh-CN"/>
        </w:rPr>
        <w:t>检查组</w:t>
      </w:r>
      <w:r>
        <w:rPr>
          <w:rFonts w:hint="eastAsia" w:ascii="仿宋_GB2312" w:hAnsi="仿宋" w:eastAsia="仿宋" w:cs="Times New Roman"/>
          <w:color w:val="000000"/>
          <w:kern w:val="2"/>
          <w:sz w:val="32"/>
          <w:szCs w:val="32"/>
        </w:rPr>
        <w:t>应当对</w:t>
      </w:r>
      <w:r>
        <w:rPr>
          <w:rFonts w:hint="eastAsia" w:ascii="仿宋_GB2312" w:hAnsi="仿宋" w:eastAsia="仿宋" w:cs="Times New Roman"/>
          <w:color w:val="000000"/>
          <w:kern w:val="2"/>
          <w:sz w:val="32"/>
          <w:szCs w:val="32"/>
          <w:lang w:eastAsia="zh-CN"/>
        </w:rPr>
        <w:t>食品生产经营者</w:t>
      </w:r>
      <w:r>
        <w:rPr>
          <w:rFonts w:hint="eastAsia" w:ascii="仿宋_GB2312" w:hAnsi="仿宋" w:eastAsia="仿宋" w:cs="Times New Roman"/>
          <w:color w:val="000000"/>
          <w:kern w:val="2"/>
          <w:sz w:val="32"/>
          <w:szCs w:val="32"/>
        </w:rPr>
        <w:t>采取的相关措施及现场整改情况进行记录。</w:t>
      </w:r>
    </w:p>
    <w:p>
      <w:pPr>
        <w:keepNext w:val="0"/>
        <w:keepLines w:val="0"/>
        <w:pageBreakBefore w:val="0"/>
        <w:kinsoku/>
        <w:wordWrap/>
        <w:overflowPunct/>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cs="Times New Roman"/>
          <w:color w:val="000000"/>
          <w:kern w:val="2"/>
          <w:sz w:val="32"/>
          <w:szCs w:val="32"/>
        </w:rPr>
      </w:pPr>
      <w:r>
        <w:rPr>
          <w:rFonts w:hint="eastAsia" w:ascii="黑体" w:hAnsi="黑体" w:eastAsia="仿宋" w:cs="黑体"/>
          <w:color w:val="000000"/>
          <w:kern w:val="2"/>
          <w:sz w:val="32"/>
          <w:szCs w:val="32"/>
          <w:lang w:eastAsia="zh-CN"/>
        </w:rPr>
        <w:t>第二十七条</w:t>
      </w:r>
      <w:r>
        <w:rPr>
          <w:rFonts w:hint="eastAsia" w:ascii="楷体" w:hAnsi="楷体" w:eastAsia="仿宋" w:cs="楷体"/>
          <w:color w:val="000000"/>
          <w:kern w:val="2"/>
          <w:sz w:val="32"/>
          <w:szCs w:val="32"/>
          <w:lang w:eastAsia="zh-CN"/>
        </w:rPr>
        <w:t>（风险隐患处置）</w:t>
      </w:r>
      <w:r>
        <w:rPr>
          <w:rFonts w:hint="eastAsia" w:ascii="仿宋_GB2312" w:hAnsi="仿宋" w:eastAsia="仿宋" w:cs="Times New Roman"/>
          <w:color w:val="000000"/>
          <w:kern w:val="2"/>
          <w:sz w:val="32"/>
          <w:szCs w:val="32"/>
          <w:lang w:eastAsia="zh-CN"/>
        </w:rPr>
        <w:t>检查组</w:t>
      </w:r>
      <w:r>
        <w:rPr>
          <w:rFonts w:hint="eastAsia" w:ascii="仿宋_GB2312" w:hAnsi="仿宋" w:eastAsia="仿宋" w:cs="Times New Roman"/>
          <w:color w:val="000000"/>
          <w:kern w:val="2"/>
          <w:sz w:val="32"/>
          <w:szCs w:val="32"/>
        </w:rPr>
        <w:t>发现食品生产</w:t>
      </w:r>
      <w:r>
        <w:rPr>
          <w:rFonts w:hint="eastAsia" w:ascii="仿宋_GB2312" w:hAnsi="仿宋" w:eastAsia="仿宋" w:cs="Times New Roman"/>
          <w:color w:val="000000"/>
          <w:kern w:val="2"/>
          <w:sz w:val="32"/>
          <w:szCs w:val="32"/>
          <w:lang w:eastAsia="zh-CN"/>
        </w:rPr>
        <w:t>经营者</w:t>
      </w:r>
      <w:r>
        <w:rPr>
          <w:rFonts w:hint="eastAsia" w:ascii="仿宋_GB2312" w:hAnsi="仿宋" w:eastAsia="仿宋" w:cs="Times New Roman"/>
          <w:color w:val="000000"/>
          <w:kern w:val="2"/>
          <w:sz w:val="32"/>
          <w:szCs w:val="32"/>
        </w:rPr>
        <w:t>存在发生食品安全事故潜在风险的，</w:t>
      </w:r>
      <w:r>
        <w:rPr>
          <w:rFonts w:hint="eastAsia" w:ascii="仿宋_GB2312" w:hAnsi="仿宋" w:eastAsia="仿宋" w:cs="Times New Roman"/>
          <w:color w:val="000000"/>
          <w:kern w:val="2"/>
          <w:sz w:val="32"/>
          <w:szCs w:val="32"/>
          <w:lang w:eastAsia="zh-CN"/>
        </w:rPr>
        <w:t>应当要求其主动</w:t>
      </w:r>
      <w:r>
        <w:rPr>
          <w:rFonts w:hint="eastAsia" w:ascii="仿宋_GB2312" w:hAnsi="仿宋" w:eastAsia="仿宋" w:cs="Times New Roman"/>
          <w:color w:val="000000"/>
          <w:kern w:val="2"/>
          <w:sz w:val="32"/>
          <w:szCs w:val="32"/>
        </w:rPr>
        <w:t>停止食品生产</w:t>
      </w:r>
      <w:r>
        <w:rPr>
          <w:rFonts w:hint="eastAsia" w:ascii="仿宋_GB2312" w:hAnsi="仿宋" w:eastAsia="仿宋" w:cs="Times New Roman"/>
          <w:color w:val="000000"/>
          <w:kern w:val="2"/>
          <w:sz w:val="32"/>
          <w:szCs w:val="32"/>
          <w:lang w:eastAsia="zh-CN"/>
        </w:rPr>
        <w:t>经营</w:t>
      </w:r>
      <w:r>
        <w:rPr>
          <w:rFonts w:hint="eastAsia" w:ascii="仿宋_GB2312" w:hAnsi="仿宋" w:eastAsia="仿宋" w:cs="Times New Roman"/>
          <w:color w:val="000000"/>
          <w:kern w:val="2"/>
          <w:sz w:val="32"/>
          <w:szCs w:val="32"/>
        </w:rPr>
        <w:t>活动</w:t>
      </w:r>
      <w:r>
        <w:rPr>
          <w:rFonts w:hint="eastAsia" w:ascii="仿宋_GB2312" w:hAnsi="仿宋" w:eastAsia="仿宋" w:cs="Times New Roman"/>
          <w:color w:val="000000"/>
          <w:kern w:val="2"/>
          <w:sz w:val="32"/>
          <w:szCs w:val="32"/>
          <w:lang w:eastAsia="zh-CN"/>
        </w:rPr>
        <w:t>、采取风险控制措施</w:t>
      </w:r>
      <w:r>
        <w:rPr>
          <w:rFonts w:hint="eastAsia" w:ascii="仿宋_GB2312" w:hAnsi="仿宋" w:eastAsia="仿宋" w:cs="Times New Roman"/>
          <w:color w:val="000000"/>
          <w:kern w:val="2"/>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cs="Times New Roman"/>
          <w:sz w:val="32"/>
          <w:szCs w:val="32"/>
          <w:highlight w:val="none"/>
        </w:rPr>
      </w:pPr>
      <w:r>
        <w:rPr>
          <w:rFonts w:hint="eastAsia" w:ascii="黑体" w:hAnsi="黑体" w:eastAsia="仿宋"/>
          <w:sz w:val="32"/>
          <w:szCs w:val="32"/>
        </w:rPr>
        <w:t>第</w:t>
      </w:r>
      <w:r>
        <w:rPr>
          <w:rFonts w:hint="eastAsia" w:ascii="黑体" w:hAnsi="黑体" w:eastAsia="仿宋"/>
          <w:sz w:val="32"/>
          <w:szCs w:val="32"/>
          <w:lang w:eastAsia="zh-CN"/>
        </w:rPr>
        <w:t>二十八</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检查结果判定</w:t>
      </w:r>
      <w:r>
        <w:rPr>
          <w:rFonts w:hint="eastAsia" w:ascii="楷体" w:hAnsi="楷体" w:eastAsia="仿宋"/>
          <w:sz w:val="32"/>
          <w:szCs w:val="32"/>
        </w:rPr>
        <w:t>）</w:t>
      </w:r>
      <w:r>
        <w:rPr>
          <w:rFonts w:hint="eastAsia" w:ascii="仿宋_GB2312" w:hAnsi="仿宋" w:eastAsia="仿宋" w:cs="Times New Roman"/>
          <w:sz w:val="32"/>
          <w:szCs w:val="32"/>
          <w:lang w:eastAsia="zh-CN"/>
        </w:rPr>
        <w:t>检查组</w:t>
      </w:r>
      <w:r>
        <w:rPr>
          <w:rFonts w:hint="eastAsia" w:ascii="仿宋_GB2312" w:hAnsi="仿宋" w:eastAsia="仿宋" w:cs="Times New Roman"/>
          <w:sz w:val="32"/>
          <w:szCs w:val="32"/>
        </w:rPr>
        <w:t>应当</w:t>
      </w:r>
      <w:r>
        <w:rPr>
          <w:rFonts w:hint="eastAsia" w:ascii="仿宋_GB2312" w:hAnsi="仿宋" w:eastAsia="仿宋" w:cs="Times New Roman"/>
          <w:sz w:val="32"/>
          <w:szCs w:val="32"/>
          <w:lang w:eastAsia="zh-CN"/>
        </w:rPr>
        <w:t>对监督检查情况</w:t>
      </w:r>
      <w:r>
        <w:rPr>
          <w:rFonts w:hint="eastAsia" w:ascii="仿宋_GB2312" w:hAnsi="仿宋" w:eastAsia="仿宋" w:cs="Times New Roman"/>
          <w:sz w:val="32"/>
          <w:szCs w:val="32"/>
          <w:highlight w:val="none"/>
        </w:rPr>
        <w:t>进行综合判定，确定检查结果。</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cs="Times New Roman"/>
          <w:sz w:val="32"/>
          <w:szCs w:val="32"/>
        </w:rPr>
      </w:pPr>
      <w:r>
        <w:rPr>
          <w:rFonts w:hint="eastAsia" w:ascii="仿宋_GB2312" w:hAnsi="仿宋" w:eastAsia="仿宋" w:cs="Times New Roman"/>
          <w:sz w:val="32"/>
          <w:szCs w:val="32"/>
        </w:rPr>
        <w:t>监督检查结果分为符合、基本符合与不符合</w:t>
      </w:r>
      <w:r>
        <w:rPr>
          <w:rFonts w:hint="eastAsia" w:ascii="仿宋_GB2312" w:hAnsi="仿宋" w:eastAsia="仿宋" w:cs="Times New Roman"/>
          <w:sz w:val="32"/>
          <w:szCs w:val="32"/>
          <w:lang w:val="en-US" w:eastAsia="zh-CN"/>
        </w:rPr>
        <w:t>3种形式</w:t>
      </w:r>
      <w:r>
        <w:rPr>
          <w:rFonts w:hint="eastAsia" w:ascii="仿宋_GB2312" w:hAnsi="仿宋" w:eastAsia="仿宋" w:cs="Times New Roman"/>
          <w:sz w:val="32"/>
          <w:szCs w:val="32"/>
        </w:rPr>
        <w:t>。</w:t>
      </w:r>
    </w:p>
    <w:p>
      <w:pPr>
        <w:keepNext w:val="0"/>
        <w:keepLines w:val="0"/>
        <w:pageBreakBefore w:val="0"/>
        <w:kinsoku/>
        <w:wordWrap/>
        <w:overflowPunct w:val="0"/>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二十九</w:t>
      </w:r>
      <w:r>
        <w:rPr>
          <w:rFonts w:hint="eastAsia" w:ascii="黑体" w:hAnsi="黑体" w:eastAsia="仿宋"/>
          <w:sz w:val="32"/>
          <w:szCs w:val="32"/>
        </w:rPr>
        <w:t>条</w:t>
      </w:r>
      <w:r>
        <w:rPr>
          <w:rFonts w:hint="eastAsia" w:ascii="楷体" w:hAnsi="楷体" w:eastAsia="仿宋"/>
          <w:sz w:val="32"/>
          <w:szCs w:val="32"/>
        </w:rPr>
        <w:t>（检查结果确认）</w:t>
      </w:r>
      <w:r>
        <w:rPr>
          <w:rFonts w:hint="eastAsia" w:ascii="仿宋_GB2312" w:hAnsi="仿宋" w:eastAsia="仿宋"/>
          <w:sz w:val="32"/>
          <w:szCs w:val="32"/>
        </w:rPr>
        <w:t>食品生产经营者应当按照</w:t>
      </w:r>
      <w:r>
        <w:rPr>
          <w:rFonts w:hint="eastAsia" w:ascii="仿宋_GB2312" w:hAnsi="仿宋" w:eastAsia="仿宋"/>
          <w:sz w:val="32"/>
          <w:szCs w:val="32"/>
          <w:lang w:eastAsia="zh-CN"/>
        </w:rPr>
        <w:t>检查组</w:t>
      </w:r>
      <w:r>
        <w:rPr>
          <w:rFonts w:hint="eastAsia" w:ascii="仿宋_GB2312" w:hAnsi="仿宋" w:eastAsia="仿宋"/>
          <w:sz w:val="32"/>
          <w:szCs w:val="32"/>
        </w:rPr>
        <w:t>要求，在现场检查</w:t>
      </w:r>
      <w:r>
        <w:rPr>
          <w:rFonts w:hint="eastAsia" w:ascii="仿宋_GB2312" w:hAnsi="仿宋" w:eastAsia="仿宋"/>
          <w:sz w:val="32"/>
          <w:szCs w:val="32"/>
          <w:lang w:eastAsia="zh-CN"/>
        </w:rPr>
        <w:t>、</w:t>
      </w:r>
      <w:r>
        <w:rPr>
          <w:rFonts w:hint="eastAsia" w:ascii="仿宋_GB2312" w:hAnsi="仿宋" w:eastAsia="仿宋"/>
          <w:sz w:val="32"/>
          <w:szCs w:val="32"/>
        </w:rPr>
        <w:t>询问</w:t>
      </w:r>
      <w:r>
        <w:rPr>
          <w:rFonts w:hint="eastAsia" w:ascii="仿宋_GB2312" w:hAnsi="仿宋" w:eastAsia="仿宋"/>
          <w:sz w:val="32"/>
          <w:szCs w:val="32"/>
          <w:lang w:eastAsia="zh-CN"/>
        </w:rPr>
        <w:t>、</w:t>
      </w:r>
      <w:r>
        <w:rPr>
          <w:rFonts w:hint="eastAsia" w:ascii="仿宋_GB2312" w:hAnsi="仿宋" w:eastAsia="仿宋"/>
          <w:sz w:val="32"/>
          <w:szCs w:val="32"/>
        </w:rPr>
        <w:t>抽样检验</w:t>
      </w:r>
      <w:r>
        <w:rPr>
          <w:rFonts w:hint="eastAsia" w:ascii="仿宋_GB2312" w:hAnsi="仿宋" w:eastAsia="仿宋"/>
          <w:sz w:val="32"/>
          <w:szCs w:val="32"/>
          <w:lang w:eastAsia="zh-CN"/>
        </w:rPr>
        <w:t>等文书及</w:t>
      </w:r>
      <w:r>
        <w:rPr>
          <w:rFonts w:hint="eastAsia" w:ascii="仿宋_GB2312" w:hAnsi="仿宋" w:eastAsia="仿宋"/>
          <w:sz w:val="32"/>
          <w:szCs w:val="32"/>
        </w:rPr>
        <w:t>收集、复印的资料上签字或者盖章。</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被检查</w:t>
      </w:r>
      <w:r>
        <w:rPr>
          <w:rFonts w:hint="eastAsia" w:ascii="仿宋_GB2312" w:hAnsi="仿宋" w:eastAsia="仿宋"/>
          <w:sz w:val="32"/>
          <w:szCs w:val="32"/>
          <w:lang w:eastAsia="zh-CN"/>
        </w:rPr>
        <w:t>单位</w:t>
      </w:r>
      <w:r>
        <w:rPr>
          <w:rFonts w:hint="eastAsia" w:ascii="仿宋_GB2312" w:hAnsi="仿宋" w:eastAsia="仿宋"/>
          <w:sz w:val="32"/>
          <w:szCs w:val="32"/>
        </w:rPr>
        <w:t>拒绝在</w:t>
      </w:r>
      <w:r>
        <w:rPr>
          <w:rFonts w:hint="eastAsia" w:ascii="仿宋_GB2312" w:hAnsi="仿宋" w:eastAsia="仿宋"/>
          <w:sz w:val="32"/>
          <w:szCs w:val="32"/>
          <w:lang w:eastAsia="zh-CN"/>
        </w:rPr>
        <w:t>相关文书或资料上</w:t>
      </w:r>
      <w:r>
        <w:rPr>
          <w:rFonts w:hint="eastAsia" w:ascii="仿宋_GB2312" w:hAnsi="仿宋" w:eastAsia="仿宋"/>
          <w:sz w:val="32"/>
          <w:szCs w:val="32"/>
        </w:rPr>
        <w:t>签字或者盖章的，</w:t>
      </w:r>
      <w:r>
        <w:rPr>
          <w:rFonts w:hint="eastAsia" w:ascii="仿宋_GB2312" w:hAnsi="仿宋" w:eastAsia="仿宋"/>
          <w:sz w:val="32"/>
          <w:szCs w:val="32"/>
          <w:lang w:eastAsia="zh-CN"/>
        </w:rPr>
        <w:t>检查组</w:t>
      </w:r>
      <w:r>
        <w:rPr>
          <w:rFonts w:hint="eastAsia" w:ascii="仿宋_GB2312" w:hAnsi="仿宋" w:eastAsia="仿宋"/>
          <w:sz w:val="32"/>
          <w:szCs w:val="32"/>
        </w:rPr>
        <w:t>应当注明原因，并可以邀请有关人员作为见证人签字、盖章，或者采取录音、录像等方式进行记录，作为监督执法的依据。</w:t>
      </w:r>
    </w:p>
    <w:p>
      <w:pPr>
        <w:keepNext w:val="0"/>
        <w:keepLines w:val="0"/>
        <w:pageBreakBefore w:val="0"/>
        <w:kinsoku/>
        <w:wordWrap/>
        <w:topLinePunct w:val="0"/>
        <w:autoSpaceDE/>
        <w:autoSpaceDN/>
        <w:bidi w:val="0"/>
        <w:adjustRightInd w:val="0"/>
        <w:snapToGrid w:val="0"/>
        <w:spacing w:line="240" w:lineRule="auto"/>
        <w:ind w:firstLine="640" w:firstLineChars="200"/>
        <w:jc w:val="both"/>
        <w:textAlignment w:val="auto"/>
        <w:outlineLvl w:val="9"/>
        <w:rPr>
          <w:rFonts w:hint="eastAsia" w:ascii="仿宋_GB2312" w:hAnsi="仿宋_GB2312" w:eastAsia="仿宋" w:cs="仿宋_GB2312"/>
          <w:sz w:val="32"/>
          <w:szCs w:val="32"/>
          <w:lang w:eastAsia="zh-CN"/>
        </w:rPr>
      </w:pPr>
      <w:r>
        <w:rPr>
          <w:rFonts w:ascii="黑体" w:hAnsi="黑体" w:eastAsia="仿宋" w:cs="Times New Roman"/>
          <w:color w:val="000000"/>
          <w:kern w:val="0"/>
          <w:sz w:val="32"/>
          <w:szCs w:val="32"/>
        </w:rPr>
        <w:t>第</w:t>
      </w:r>
      <w:r>
        <w:rPr>
          <w:rFonts w:hint="eastAsia" w:ascii="黑体" w:hAnsi="黑体" w:eastAsia="仿宋" w:cs="Times New Roman"/>
          <w:color w:val="000000"/>
          <w:kern w:val="0"/>
          <w:sz w:val="32"/>
          <w:szCs w:val="32"/>
          <w:lang w:eastAsia="zh-CN"/>
        </w:rPr>
        <w:t>三十</w:t>
      </w:r>
      <w:r>
        <w:rPr>
          <w:rFonts w:ascii="黑体" w:hAnsi="黑体" w:eastAsia="仿宋" w:cs="Times New Roman"/>
          <w:color w:val="000000"/>
          <w:kern w:val="0"/>
          <w:sz w:val="32"/>
          <w:szCs w:val="32"/>
        </w:rPr>
        <w:t>条</w:t>
      </w:r>
      <w:r>
        <w:rPr>
          <w:rFonts w:hint="eastAsia" w:ascii="楷体_GB2312" w:hAnsi="楷体_GB2312" w:eastAsia="仿宋" w:cs="楷体_GB2312"/>
          <w:color w:val="000000"/>
          <w:kern w:val="0"/>
          <w:sz w:val="32"/>
          <w:szCs w:val="32"/>
          <w:lang w:eastAsia="zh-CN"/>
        </w:rPr>
        <w:t>（检查</w:t>
      </w:r>
      <w:r>
        <w:rPr>
          <w:rFonts w:hint="eastAsia" w:ascii="楷体_GB2312" w:hAnsi="楷体_GB2312" w:eastAsia="仿宋" w:cs="楷体_GB2312"/>
          <w:color w:val="000000"/>
          <w:kern w:val="0"/>
          <w:sz w:val="32"/>
          <w:szCs w:val="32"/>
        </w:rPr>
        <w:t>结果</w:t>
      </w:r>
      <w:r>
        <w:rPr>
          <w:rFonts w:hint="eastAsia" w:ascii="楷体_GB2312" w:hAnsi="楷体_GB2312" w:eastAsia="仿宋" w:cs="楷体_GB2312"/>
          <w:color w:val="000000"/>
          <w:kern w:val="0"/>
          <w:sz w:val="32"/>
          <w:szCs w:val="32"/>
          <w:lang w:eastAsia="zh-CN"/>
        </w:rPr>
        <w:t>告知）</w:t>
      </w:r>
      <w:r>
        <w:rPr>
          <w:rFonts w:hint="eastAsia" w:ascii="仿宋_GB2312" w:hAnsi="仿宋_GB2312" w:eastAsia="仿宋" w:cs="仿宋_GB2312"/>
          <w:sz w:val="32"/>
          <w:szCs w:val="32"/>
          <w:lang w:eastAsia="zh-CN"/>
        </w:rPr>
        <w:t>检查组</w:t>
      </w:r>
      <w:r>
        <w:rPr>
          <w:rFonts w:hint="eastAsia" w:ascii="仿宋_GB2312" w:hAnsi="仿宋_GB2312" w:eastAsia="仿宋" w:cs="仿宋_GB2312"/>
          <w:sz w:val="32"/>
          <w:szCs w:val="32"/>
        </w:rPr>
        <w:t>应将</w:t>
      </w:r>
      <w:r>
        <w:rPr>
          <w:rFonts w:hint="eastAsia" w:ascii="仿宋_GB2312" w:hAnsi="仿宋_GB2312" w:eastAsia="仿宋" w:cs="仿宋_GB2312"/>
          <w:sz w:val="32"/>
          <w:szCs w:val="32"/>
          <w:lang w:eastAsia="zh-CN"/>
        </w:rPr>
        <w:t>监督</w:t>
      </w:r>
      <w:r>
        <w:rPr>
          <w:rFonts w:hint="eastAsia" w:ascii="仿宋_GB2312" w:hAnsi="仿宋_GB2312" w:eastAsia="仿宋" w:cs="仿宋_GB2312"/>
          <w:sz w:val="32"/>
          <w:szCs w:val="32"/>
        </w:rPr>
        <w:t>检查结果</w:t>
      </w:r>
      <w:r>
        <w:rPr>
          <w:rFonts w:hint="eastAsia" w:ascii="仿宋_GB2312" w:hAnsi="仿宋_GB2312" w:eastAsia="仿宋" w:cs="仿宋_GB2312"/>
          <w:sz w:val="32"/>
          <w:szCs w:val="32"/>
          <w:lang w:eastAsia="zh-CN"/>
        </w:rPr>
        <w:t>现</w:t>
      </w:r>
    </w:p>
    <w:p>
      <w:pPr>
        <w:keepNext w:val="0"/>
        <w:keepLines w:val="0"/>
        <w:pageBreakBefore w:val="0"/>
        <w:kinsoku/>
        <w:wordWrap/>
        <w:topLinePunct w:val="0"/>
        <w:autoSpaceDE/>
        <w:autoSpaceDN/>
        <w:bidi w:val="0"/>
        <w:adjustRightInd w:val="0"/>
        <w:snapToGrid w:val="0"/>
        <w:spacing w:line="240" w:lineRule="auto"/>
        <w:ind w:firstLine="640" w:firstLineChars="200"/>
        <w:jc w:val="both"/>
        <w:textAlignment w:val="auto"/>
        <w:outlineLvl w:val="9"/>
        <w:rPr>
          <w:rFonts w:hint="eastAsia" w:ascii="仿宋_GB2312" w:hAnsi="仿宋_GB2312" w:eastAsia="仿宋" w:cs="仿宋_GB2312"/>
          <w:color w:val="000000"/>
          <w:kern w:val="0"/>
          <w:sz w:val="32"/>
          <w:szCs w:val="32"/>
        </w:rPr>
      </w:pPr>
      <w:r>
        <w:rPr>
          <w:rFonts w:hint="eastAsia" w:ascii="仿宋_GB2312" w:hAnsi="仿宋_GB2312" w:eastAsia="仿宋" w:cs="仿宋_GB2312"/>
          <w:sz w:val="32"/>
          <w:szCs w:val="32"/>
          <w:lang w:eastAsia="zh-CN"/>
        </w:rPr>
        <w:t>场</w:t>
      </w:r>
      <w:r>
        <w:rPr>
          <w:rFonts w:hint="eastAsia" w:ascii="仿宋_GB2312" w:hAnsi="仿宋_GB2312" w:eastAsia="仿宋" w:cs="仿宋_GB2312"/>
          <w:sz w:val="32"/>
          <w:szCs w:val="32"/>
        </w:rPr>
        <w:t>书面告知</w:t>
      </w:r>
      <w:r>
        <w:rPr>
          <w:rFonts w:hint="eastAsia" w:ascii="仿宋_GB2312" w:hAnsi="仿宋_GB2312" w:eastAsia="仿宋" w:cs="仿宋_GB2312"/>
          <w:sz w:val="32"/>
          <w:szCs w:val="32"/>
          <w:lang w:eastAsia="zh-CN"/>
        </w:rPr>
        <w:t>食品生产经营者</w:t>
      </w:r>
      <w:r>
        <w:rPr>
          <w:rFonts w:hint="eastAsia" w:ascii="仿宋_GB2312" w:hAnsi="仿宋_GB2312" w:eastAsia="仿宋" w:cs="仿宋_GB2312"/>
          <w:sz w:val="32"/>
          <w:szCs w:val="32"/>
        </w:rPr>
        <w:t>。</w:t>
      </w:r>
      <w:r>
        <w:rPr>
          <w:rFonts w:hint="eastAsia" w:ascii="仿宋_GB2312" w:hAnsi="仿宋_GB2312" w:eastAsia="仿宋" w:cs="仿宋_GB2312"/>
          <w:color w:val="000000"/>
          <w:kern w:val="0"/>
          <w:sz w:val="32"/>
          <w:szCs w:val="32"/>
        </w:rPr>
        <w:t>上级</w:t>
      </w:r>
      <w:r>
        <w:rPr>
          <w:rFonts w:hint="eastAsia" w:ascii="仿宋_GB2312" w:hAnsi="仿宋_GB2312" w:eastAsia="仿宋" w:cs="仿宋_GB2312"/>
          <w:color w:val="000000"/>
          <w:kern w:val="0"/>
          <w:sz w:val="32"/>
          <w:szCs w:val="32"/>
          <w:lang w:eastAsia="zh-CN"/>
        </w:rPr>
        <w:t>市场监督管理部门组织的监督检查，还应将监督</w:t>
      </w:r>
      <w:r>
        <w:rPr>
          <w:rFonts w:hint="eastAsia" w:ascii="仿宋_GB2312" w:hAnsi="仿宋_GB2312" w:eastAsia="仿宋" w:cs="仿宋_GB2312"/>
          <w:color w:val="000000"/>
          <w:kern w:val="0"/>
          <w:sz w:val="32"/>
          <w:szCs w:val="32"/>
        </w:rPr>
        <w:t>检查结果</w:t>
      </w:r>
      <w:r>
        <w:rPr>
          <w:rFonts w:hint="eastAsia" w:ascii="仿宋_GB2312" w:hAnsi="仿宋_GB2312" w:eastAsia="仿宋" w:cs="仿宋_GB2312"/>
          <w:color w:val="000000"/>
          <w:kern w:val="0"/>
          <w:sz w:val="32"/>
          <w:szCs w:val="32"/>
          <w:lang w:eastAsia="zh-CN"/>
        </w:rPr>
        <w:t>抄送食品生产经营者所在地</w:t>
      </w:r>
      <w:r>
        <w:rPr>
          <w:rFonts w:hint="eastAsia" w:ascii="仿宋_GB2312" w:hAnsi="仿宋_GB2312" w:eastAsia="仿宋" w:cs="仿宋_GB2312"/>
          <w:color w:val="000000"/>
          <w:kern w:val="0"/>
          <w:sz w:val="32"/>
          <w:szCs w:val="32"/>
        </w:rPr>
        <w:t>市场监督管理部门。</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hint="eastAsia" w:ascii="黑体" w:hAnsi="黑体" w:eastAsia="仿宋" w:cs="黑体"/>
          <w:sz w:val="32"/>
          <w:szCs w:val="32"/>
        </w:rPr>
      </w:pPr>
    </w:p>
    <w:p>
      <w:pPr>
        <w:keepNext w:val="0"/>
        <w:keepLines w:val="0"/>
        <w:pageBreakBefore w:val="0"/>
        <w:kinsoku/>
        <w:wordWrap/>
        <w:topLinePunct w:val="0"/>
        <w:autoSpaceDE/>
        <w:autoSpaceDN/>
        <w:bidi w:val="0"/>
        <w:adjustRightInd w:val="0"/>
        <w:snapToGrid w:val="0"/>
        <w:spacing w:line="240" w:lineRule="auto"/>
        <w:jc w:val="center"/>
        <w:textAlignment w:val="auto"/>
        <w:outlineLvl w:val="9"/>
        <w:rPr>
          <w:rFonts w:hint="eastAsia" w:ascii="黑体" w:hAnsi="黑体" w:eastAsia="仿宋" w:cs="黑体"/>
          <w:sz w:val="32"/>
          <w:szCs w:val="32"/>
          <w:lang w:eastAsia="zh-CN"/>
        </w:rPr>
      </w:pPr>
      <w:r>
        <w:rPr>
          <w:rFonts w:hint="eastAsia" w:ascii="黑体" w:hAnsi="黑体" w:eastAsia="仿宋" w:cs="黑体"/>
          <w:sz w:val="32"/>
          <w:szCs w:val="32"/>
        </w:rPr>
        <w:t>第</w:t>
      </w:r>
      <w:r>
        <w:rPr>
          <w:rFonts w:hint="eastAsia" w:ascii="黑体" w:hAnsi="黑体" w:eastAsia="仿宋" w:cs="黑体"/>
          <w:sz w:val="32"/>
          <w:szCs w:val="32"/>
          <w:lang w:eastAsia="zh-CN"/>
        </w:rPr>
        <w:t>五</w:t>
      </w:r>
      <w:r>
        <w:rPr>
          <w:rFonts w:hint="eastAsia" w:ascii="黑体" w:hAnsi="黑体" w:eastAsia="仿宋" w:cs="黑体"/>
          <w:sz w:val="32"/>
          <w:szCs w:val="32"/>
        </w:rPr>
        <w:t>章</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 xml:space="preserve"> 监督</w:t>
      </w:r>
      <w:r>
        <w:rPr>
          <w:rFonts w:hint="eastAsia" w:ascii="黑体" w:hAnsi="黑体" w:eastAsia="仿宋" w:cs="黑体"/>
          <w:sz w:val="32"/>
          <w:szCs w:val="32"/>
          <w:lang w:eastAsia="zh-CN"/>
        </w:rPr>
        <w:t>管理</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hint="eastAsia" w:ascii="楷体" w:hAnsi="楷体" w:eastAsia="仿宋"/>
          <w:sz w:val="32"/>
          <w:szCs w:val="32"/>
          <w:lang w:eastAsia="zh-CN"/>
        </w:rPr>
      </w:pP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黑体" w:hAnsi="黑体" w:eastAsia="仿宋"/>
          <w:sz w:val="32"/>
          <w:szCs w:val="32"/>
        </w:rPr>
        <w:t>第</w:t>
      </w:r>
      <w:r>
        <w:rPr>
          <w:rFonts w:hint="eastAsia" w:ascii="黑体" w:hAnsi="黑体" w:eastAsia="仿宋"/>
          <w:sz w:val="32"/>
          <w:szCs w:val="32"/>
          <w:lang w:eastAsia="zh-CN"/>
        </w:rPr>
        <w:t>三十一</w:t>
      </w:r>
      <w:r>
        <w:rPr>
          <w:rFonts w:hint="eastAsia" w:ascii="黑体" w:hAnsi="黑体" w:eastAsia="仿宋"/>
          <w:sz w:val="32"/>
          <w:szCs w:val="32"/>
        </w:rPr>
        <w:t>条</w:t>
      </w:r>
      <w:r>
        <w:rPr>
          <w:rFonts w:hint="eastAsia" w:ascii="楷体" w:hAnsi="楷体" w:eastAsia="仿宋"/>
          <w:sz w:val="32"/>
          <w:szCs w:val="32"/>
        </w:rPr>
        <w:t>（限期整改）</w:t>
      </w:r>
      <w:r>
        <w:rPr>
          <w:rFonts w:hint="eastAsia" w:ascii="仿宋_GB2312" w:hAnsi="仿宋_GB2312" w:eastAsia="仿宋" w:cs="仿宋_GB2312"/>
          <w:sz w:val="32"/>
          <w:szCs w:val="32"/>
        </w:rPr>
        <w:t>市场监督管理部门</w:t>
      </w:r>
      <w:r>
        <w:rPr>
          <w:rFonts w:hint="eastAsia" w:ascii="仿宋_GB2312" w:hAnsi="仿宋_GB2312" w:eastAsia="仿宋" w:cs="仿宋_GB2312"/>
          <w:sz w:val="32"/>
          <w:szCs w:val="32"/>
          <w:lang w:eastAsia="zh-CN"/>
        </w:rPr>
        <w:t>应当</w:t>
      </w:r>
      <w:r>
        <w:rPr>
          <w:rFonts w:hint="eastAsia" w:ascii="仿宋_GB2312" w:hAnsi="仿宋_GB2312" w:eastAsia="仿宋" w:cs="仿宋_GB2312"/>
          <w:sz w:val="32"/>
          <w:szCs w:val="32"/>
        </w:rPr>
        <w:t>根据</w:t>
      </w:r>
      <w:r>
        <w:rPr>
          <w:rFonts w:hint="eastAsia" w:ascii="仿宋_GB2312" w:hAnsi="仿宋_GB2312" w:eastAsia="仿宋" w:cs="仿宋_GB2312"/>
          <w:sz w:val="32"/>
          <w:szCs w:val="32"/>
          <w:lang w:eastAsia="zh-CN"/>
        </w:rPr>
        <w:t>监督</w:t>
      </w:r>
      <w:r>
        <w:rPr>
          <w:rFonts w:hint="eastAsia" w:ascii="仿宋_GB2312" w:hAnsi="仿宋_GB2312" w:eastAsia="仿宋" w:cs="仿宋_GB2312"/>
          <w:sz w:val="32"/>
          <w:szCs w:val="32"/>
        </w:rPr>
        <w:t>检查</w:t>
      </w:r>
      <w:r>
        <w:rPr>
          <w:rFonts w:hint="eastAsia" w:ascii="仿宋_GB2312" w:hAnsi="仿宋_GB2312" w:eastAsia="仿宋" w:cs="仿宋_GB2312"/>
          <w:sz w:val="32"/>
          <w:szCs w:val="32"/>
          <w:lang w:eastAsia="zh-CN"/>
        </w:rPr>
        <w:t>结果</w:t>
      </w:r>
      <w:r>
        <w:rPr>
          <w:rFonts w:hint="eastAsia" w:ascii="仿宋_GB2312" w:hAnsi="仿宋_GB2312" w:eastAsia="仿宋" w:cs="仿宋_GB2312"/>
          <w:sz w:val="32"/>
          <w:szCs w:val="32"/>
        </w:rPr>
        <w:t>，依法采取相应措施</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监督检查中发现问题的</w:t>
      </w:r>
      <w:r>
        <w:rPr>
          <w:rFonts w:hint="eastAsia" w:ascii="仿宋_GB2312" w:hAnsi="仿宋_GB2312" w:eastAsia="仿宋" w:cs="仿宋_GB2312"/>
          <w:sz w:val="32"/>
          <w:szCs w:val="32"/>
          <w:lang w:eastAsia="zh-CN"/>
        </w:rPr>
        <w:t>，</w:t>
      </w:r>
      <w:r>
        <w:rPr>
          <w:rFonts w:hint="eastAsia" w:ascii="仿宋_GB2312" w:hAnsi="仿宋_GB2312" w:eastAsia="仿宋" w:cs="仿宋_GB2312"/>
          <w:sz w:val="32"/>
          <w:szCs w:val="32"/>
        </w:rPr>
        <w:t>市场监督管理部门</w:t>
      </w:r>
      <w:r>
        <w:rPr>
          <w:rFonts w:hint="eastAsia" w:ascii="仿宋_GB2312" w:hAnsi="仿宋_GB2312" w:eastAsia="仿宋" w:cs="仿宋_GB2312"/>
          <w:sz w:val="32"/>
          <w:szCs w:val="32"/>
          <w:lang w:eastAsia="zh-CN"/>
        </w:rPr>
        <w:t>应</w:t>
      </w:r>
      <w:r>
        <w:rPr>
          <w:rFonts w:hint="eastAsia" w:ascii="仿宋_GB2312" w:hAnsi="仿宋_GB2312" w:eastAsia="仿宋" w:cs="仿宋_GB2312"/>
          <w:sz w:val="32"/>
          <w:szCs w:val="32"/>
        </w:rPr>
        <w:t>书面提出整改要求</w:t>
      </w:r>
      <w:r>
        <w:rPr>
          <w:rFonts w:hint="eastAsia" w:ascii="仿宋_GB2312" w:hAnsi="仿宋_GB2312" w:eastAsia="仿宋" w:cs="仿宋_GB2312"/>
          <w:sz w:val="32"/>
          <w:szCs w:val="32"/>
          <w:lang w:eastAsia="zh-CN"/>
        </w:rPr>
        <w:t>及时限</w:t>
      </w:r>
      <w:r>
        <w:rPr>
          <w:rFonts w:hint="eastAsia" w:ascii="仿宋_GB2312" w:hAnsi="仿宋_GB2312" w:eastAsia="仿宋" w:cs="仿宋_GB2312"/>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rPr>
      </w:pPr>
      <w:r>
        <w:rPr>
          <w:rFonts w:hint="eastAsia" w:ascii="仿宋_GB2312" w:hAnsi="仿宋_GB2312" w:eastAsia="仿宋" w:cs="仿宋_GB2312"/>
          <w:sz w:val="32"/>
          <w:szCs w:val="32"/>
        </w:rPr>
        <w:t>　　被检查单位应当按期进行整改，并将整改情况报告市场监督管理部门。</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楷体" w:hAnsi="楷体" w:eastAsia="仿宋"/>
          <w:sz w:val="32"/>
          <w:szCs w:val="32"/>
        </w:rPr>
      </w:pPr>
      <w:r>
        <w:rPr>
          <w:rFonts w:hint="eastAsia" w:ascii="仿宋_GB2312" w:hAnsi="仿宋_GB2312" w:eastAsia="仿宋" w:cs="仿宋_GB2312"/>
          <w:sz w:val="32"/>
          <w:szCs w:val="32"/>
          <w:lang w:eastAsia="zh-CN"/>
        </w:rPr>
        <w:t>市场监督管理部门</w:t>
      </w:r>
      <w:r>
        <w:rPr>
          <w:rFonts w:hint="eastAsia" w:ascii="仿宋_GB2312" w:hAnsi="仿宋_GB2312" w:eastAsia="仿宋" w:cs="仿宋_GB2312"/>
          <w:b w:val="0"/>
          <w:sz w:val="32"/>
          <w:szCs w:val="32"/>
          <w:lang w:eastAsia="zh-CN"/>
        </w:rPr>
        <w:t>应当</w:t>
      </w:r>
      <w:r>
        <w:rPr>
          <w:rFonts w:hint="eastAsia" w:ascii="仿宋_GB2312" w:hAnsi="仿宋_GB2312" w:eastAsia="仿宋" w:cs="仿宋_GB2312"/>
          <w:sz w:val="32"/>
          <w:szCs w:val="32"/>
        </w:rPr>
        <w:t>跟踪整改情况，并记录整改结果。</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三十二</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依法</w:t>
      </w:r>
      <w:r>
        <w:rPr>
          <w:rFonts w:hint="eastAsia" w:ascii="楷体" w:hAnsi="楷体" w:eastAsia="仿宋"/>
          <w:sz w:val="32"/>
          <w:szCs w:val="32"/>
        </w:rPr>
        <w:t>调查）</w:t>
      </w:r>
      <w:r>
        <w:rPr>
          <w:rFonts w:hint="eastAsia" w:ascii="仿宋_GB2312" w:hAnsi="仿宋" w:eastAsia="仿宋"/>
          <w:sz w:val="32"/>
          <w:szCs w:val="32"/>
        </w:rPr>
        <w:t>市场监督管理部门在监督检查中发现食品安全违法行为的，应当</w:t>
      </w:r>
      <w:r>
        <w:rPr>
          <w:rFonts w:hint="eastAsia" w:ascii="仿宋_GB2312" w:hAnsi="仿宋" w:eastAsia="仿宋"/>
          <w:sz w:val="32"/>
          <w:szCs w:val="32"/>
          <w:lang w:eastAsia="zh-CN"/>
        </w:rPr>
        <w:t>依法</w:t>
      </w:r>
      <w:r>
        <w:rPr>
          <w:rFonts w:hint="eastAsia" w:ascii="仿宋_GB2312" w:hAnsi="仿宋" w:eastAsia="仿宋"/>
          <w:sz w:val="32"/>
          <w:szCs w:val="32"/>
        </w:rPr>
        <w:t>立案调查处理。</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highlight w:val="none"/>
          <w:lang w:eastAsia="zh-CN"/>
        </w:rPr>
      </w:pPr>
      <w:r>
        <w:rPr>
          <w:rFonts w:hint="eastAsia" w:ascii="仿宋_GB2312" w:hAnsi="仿宋" w:eastAsia="仿宋"/>
          <w:sz w:val="32"/>
          <w:szCs w:val="32"/>
        </w:rPr>
        <w:t>市场监督管理部门在监督检查中发现涉嫌不符合食品安全标准食品的，在依法</w:t>
      </w:r>
      <w:r>
        <w:rPr>
          <w:rFonts w:hint="eastAsia" w:ascii="仿宋_GB2312" w:hAnsi="仿宋" w:eastAsia="仿宋"/>
          <w:sz w:val="32"/>
          <w:szCs w:val="32"/>
          <w:lang w:eastAsia="zh-CN"/>
        </w:rPr>
        <w:t>调查</w:t>
      </w:r>
      <w:r>
        <w:rPr>
          <w:rFonts w:hint="eastAsia" w:ascii="仿宋_GB2312" w:hAnsi="仿宋" w:eastAsia="仿宋"/>
          <w:sz w:val="32"/>
          <w:szCs w:val="32"/>
        </w:rPr>
        <w:t>处理的同时，应当及时</w:t>
      </w:r>
      <w:r>
        <w:rPr>
          <w:rFonts w:hint="eastAsia" w:ascii="仿宋_GB2312" w:hAnsi="仿宋" w:eastAsia="仿宋"/>
          <w:sz w:val="32"/>
          <w:szCs w:val="32"/>
          <w:lang w:eastAsia="zh-CN"/>
        </w:rPr>
        <w:t>督促食品生产经营者</w:t>
      </w:r>
      <w:r>
        <w:rPr>
          <w:rFonts w:hint="eastAsia" w:ascii="仿宋_GB2312" w:hAnsi="仿宋" w:eastAsia="仿宋"/>
          <w:sz w:val="32"/>
          <w:szCs w:val="32"/>
        </w:rPr>
        <w:t>追查相关食品的来源和流向</w:t>
      </w:r>
      <w:r>
        <w:rPr>
          <w:rFonts w:hint="eastAsia" w:ascii="仿宋_GB2312" w:hAnsi="仿宋" w:eastAsia="仿宋"/>
          <w:sz w:val="32"/>
          <w:szCs w:val="32"/>
          <w:lang w:eastAsia="zh-CN"/>
        </w:rPr>
        <w:t>、</w:t>
      </w:r>
      <w:r>
        <w:rPr>
          <w:rFonts w:hint="eastAsia" w:ascii="仿宋_GB2312" w:hAnsi="仿宋" w:eastAsia="仿宋"/>
          <w:sz w:val="32"/>
          <w:szCs w:val="32"/>
        </w:rPr>
        <w:t>查明原因、控制风险</w:t>
      </w:r>
      <w:r>
        <w:rPr>
          <w:rFonts w:hint="eastAsia" w:ascii="仿宋_GB2312" w:hAnsi="仿宋" w:eastAsia="仿宋"/>
          <w:sz w:val="32"/>
          <w:szCs w:val="32"/>
          <w:lang w:eastAsia="zh-CN"/>
        </w:rPr>
        <w:t>，</w:t>
      </w:r>
      <w:r>
        <w:rPr>
          <w:rFonts w:hint="eastAsia" w:ascii="仿宋_GB2312" w:hAnsi="仿宋" w:eastAsia="仿宋"/>
          <w:sz w:val="32"/>
          <w:szCs w:val="32"/>
        </w:rPr>
        <w:t>并报告上级市场监督管理部门，同时通报所涉地市场监督管理部门。</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三十三</w:t>
      </w:r>
      <w:r>
        <w:rPr>
          <w:rFonts w:hint="eastAsia" w:ascii="黑体" w:hAnsi="黑体" w:eastAsia="仿宋"/>
          <w:sz w:val="32"/>
          <w:szCs w:val="32"/>
        </w:rPr>
        <w:t>条</w:t>
      </w:r>
      <w:r>
        <w:rPr>
          <w:rFonts w:hint="eastAsia" w:ascii="楷体" w:hAnsi="楷体" w:eastAsia="仿宋"/>
          <w:sz w:val="32"/>
          <w:szCs w:val="32"/>
        </w:rPr>
        <w:t>（案件移送）</w:t>
      </w:r>
      <w:r>
        <w:rPr>
          <w:rFonts w:hint="eastAsia" w:ascii="仿宋_GB2312" w:hAnsi="仿宋" w:eastAsia="仿宋" w:cs="Times New Roman"/>
          <w:sz w:val="32"/>
          <w:szCs w:val="32"/>
          <w:lang w:eastAsia="zh-CN"/>
        </w:rPr>
        <w:t>市场监督管理部门在</w:t>
      </w:r>
      <w:r>
        <w:rPr>
          <w:rFonts w:hint="eastAsia" w:ascii="仿宋_GB2312" w:hAnsi="仿宋" w:eastAsia="仿宋"/>
          <w:sz w:val="32"/>
          <w:szCs w:val="32"/>
        </w:rPr>
        <w:t>监督检查中发现违法案件线索，对不属于本部门职责或者超出管辖范围的，应当及时移送有权处理的部门；涉嫌构成犯罪的，应当及时移送公安机关。</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三十四</w:t>
      </w:r>
      <w:r>
        <w:rPr>
          <w:rFonts w:hint="eastAsia" w:ascii="黑体" w:hAnsi="黑体" w:eastAsia="仿宋"/>
          <w:sz w:val="32"/>
          <w:szCs w:val="32"/>
        </w:rPr>
        <w:t>条</w:t>
      </w:r>
      <w:r>
        <w:rPr>
          <w:rFonts w:hint="eastAsia" w:ascii="楷体" w:hAnsi="楷体" w:eastAsia="仿宋"/>
          <w:sz w:val="32"/>
          <w:szCs w:val="32"/>
        </w:rPr>
        <w:t>（信息公开）</w:t>
      </w:r>
      <w:r>
        <w:rPr>
          <w:rFonts w:hint="eastAsia" w:ascii="仿宋_GB2312" w:hAnsi="仿宋" w:eastAsia="仿宋" w:cs="Times New Roman"/>
          <w:sz w:val="32"/>
          <w:szCs w:val="32"/>
          <w:lang w:eastAsia="zh-CN"/>
        </w:rPr>
        <w:t>市场监督管理部门</w:t>
      </w:r>
      <w:r>
        <w:rPr>
          <w:rFonts w:hint="eastAsia" w:ascii="仿宋_GB2312" w:hAnsi="仿宋" w:eastAsia="仿宋"/>
          <w:sz w:val="32"/>
          <w:szCs w:val="32"/>
          <w:lang w:eastAsia="zh-CN"/>
        </w:rPr>
        <w:t>原则上</w:t>
      </w:r>
      <w:r>
        <w:rPr>
          <w:rFonts w:hint="eastAsia" w:ascii="仿宋_GB2312" w:hAnsi="仿宋" w:eastAsia="仿宋"/>
          <w:sz w:val="32"/>
          <w:szCs w:val="32"/>
        </w:rPr>
        <w:t>应当于检查</w:t>
      </w:r>
      <w:r>
        <w:rPr>
          <w:rFonts w:hint="eastAsia" w:ascii="仿宋_GB2312" w:hAnsi="仿宋" w:eastAsia="仿宋"/>
          <w:sz w:val="32"/>
          <w:szCs w:val="32"/>
          <w:lang w:eastAsia="zh-CN"/>
        </w:rPr>
        <w:t>工作完成</w:t>
      </w:r>
      <w:r>
        <w:rPr>
          <w:rFonts w:hint="eastAsia" w:ascii="仿宋_GB2312" w:hAnsi="仿宋" w:eastAsia="仿宋"/>
          <w:sz w:val="32"/>
          <w:szCs w:val="32"/>
        </w:rPr>
        <w:t>后20个工作日内，向社会公开监督检查时间、检查结果等信息</w:t>
      </w:r>
      <w:r>
        <w:rPr>
          <w:rFonts w:hint="eastAsia" w:ascii="仿宋_GB2312" w:hAnsi="仿宋" w:eastAsia="仿宋"/>
          <w:sz w:val="32"/>
          <w:szCs w:val="32"/>
          <w:lang w:eastAsia="zh-CN"/>
        </w:rPr>
        <w:t>。但符合</w:t>
      </w:r>
      <w:r>
        <w:rPr>
          <w:rFonts w:hint="eastAsia" w:ascii="仿宋_GB2312" w:hAnsi="仿宋" w:eastAsia="仿宋"/>
          <w:sz w:val="32"/>
          <w:szCs w:val="32"/>
        </w:rPr>
        <w:t>《中华人民共和国政府信息公开条例》</w:t>
      </w:r>
      <w:r>
        <w:rPr>
          <w:rFonts w:hint="eastAsia" w:ascii="仿宋_GB2312" w:hAnsi="仿宋" w:eastAsia="仿宋"/>
          <w:sz w:val="32"/>
          <w:szCs w:val="32"/>
          <w:lang w:eastAsia="zh-CN"/>
        </w:rPr>
        <w:t>第十四条规定的，可以不公开。</w:t>
      </w:r>
    </w:p>
    <w:p>
      <w:pPr>
        <w:keepNext w:val="0"/>
        <w:keepLines w:val="0"/>
        <w:pageBreakBefore w:val="0"/>
        <w:kinsoku/>
        <w:wordWrap/>
        <w:topLinePunct w:val="0"/>
        <w:autoSpaceDE/>
        <w:autoSpaceDN/>
        <w:bidi w:val="0"/>
        <w:adjustRightInd w:val="0"/>
        <w:snapToGrid w:val="0"/>
        <w:spacing w:beforeLines="0" w:afterLines="0"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三十五</w:t>
      </w:r>
      <w:r>
        <w:rPr>
          <w:rFonts w:hint="eastAsia" w:ascii="黑体" w:hAnsi="黑体" w:eastAsia="仿宋"/>
          <w:sz w:val="32"/>
          <w:szCs w:val="32"/>
        </w:rPr>
        <w:t>条</w:t>
      </w:r>
      <w:r>
        <w:rPr>
          <w:rFonts w:hint="eastAsia" w:ascii="楷体" w:hAnsi="楷体" w:eastAsia="仿宋"/>
          <w:sz w:val="32"/>
          <w:szCs w:val="32"/>
        </w:rPr>
        <w:t>（责任约谈）</w:t>
      </w:r>
      <w:r>
        <w:rPr>
          <w:rFonts w:hint="eastAsia" w:ascii="仿宋_GB2312" w:hAnsi="仿宋" w:eastAsia="仿宋"/>
          <w:sz w:val="32"/>
          <w:szCs w:val="32"/>
        </w:rPr>
        <w:t xml:space="preserve">市场监督管理部门在监督检查中发现食品生产经营者存在食品安全隐患，未及时采取有效措施消除的，可以对食品生产经营者的法定代表人或者主要负责人进行责任约谈。 </w:t>
      </w:r>
    </w:p>
    <w:p>
      <w:pPr>
        <w:keepNext w:val="0"/>
        <w:keepLines w:val="0"/>
        <w:pageBreakBefore w:val="0"/>
        <w:kinsoku/>
        <w:wordWrap/>
        <w:topLinePunct w:val="0"/>
        <w:autoSpaceDE/>
        <w:autoSpaceDN/>
        <w:bidi w:val="0"/>
        <w:adjustRightInd w:val="0"/>
        <w:snapToGrid w:val="0"/>
        <w:spacing w:beforeLines="0" w:afterLines="0"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三十六</w:t>
      </w:r>
      <w:r>
        <w:rPr>
          <w:rFonts w:hint="eastAsia" w:ascii="黑体" w:hAnsi="黑体" w:eastAsia="仿宋"/>
          <w:sz w:val="32"/>
          <w:szCs w:val="32"/>
        </w:rPr>
        <w:t>条</w:t>
      </w:r>
      <w:r>
        <w:rPr>
          <w:rFonts w:hint="eastAsia" w:ascii="楷体" w:hAnsi="楷体" w:eastAsia="仿宋"/>
          <w:sz w:val="32"/>
          <w:szCs w:val="32"/>
        </w:rPr>
        <w:t>（信用档案）</w:t>
      </w:r>
      <w:r>
        <w:rPr>
          <w:rFonts w:hint="eastAsia" w:ascii="仿宋_GB2312" w:hAnsi="仿宋" w:eastAsia="仿宋"/>
          <w:sz w:val="32"/>
          <w:szCs w:val="32"/>
        </w:rPr>
        <w:t>监督检查结果应当记入食品生产经营者的食品安全信用档案。</w:t>
      </w:r>
    </w:p>
    <w:p>
      <w:pPr>
        <w:keepNext w:val="0"/>
        <w:keepLines w:val="0"/>
        <w:pageBreakBefore w:val="0"/>
        <w:kinsoku/>
        <w:wordWrap/>
        <w:topLinePunct w:val="0"/>
        <w:autoSpaceDE/>
        <w:autoSpaceDN/>
        <w:bidi w:val="0"/>
        <w:adjustRightInd w:val="0"/>
        <w:snapToGrid w:val="0"/>
        <w:spacing w:beforeLines="0" w:afterLines="0"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市场监督管理部门约谈食品生产经营者情况和食品生产经营者整改情况应当记入食品生产经营者食品安全信用档案。</w:t>
      </w:r>
    </w:p>
    <w:p>
      <w:pPr>
        <w:keepNext w:val="0"/>
        <w:keepLines w:val="0"/>
        <w:pageBreakBefore w:val="0"/>
        <w:kinsoku/>
        <w:wordWrap/>
        <w:topLinePunct w:val="0"/>
        <w:autoSpaceDE/>
        <w:autoSpaceDN/>
        <w:bidi w:val="0"/>
        <w:adjustRightInd w:val="0"/>
        <w:snapToGrid w:val="0"/>
        <w:spacing w:beforeLines="0" w:afterLines="0"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cs="黑体"/>
          <w:sz w:val="32"/>
          <w:szCs w:val="32"/>
          <w:lang w:eastAsia="zh-CN"/>
        </w:rPr>
        <w:t>第三十七条</w:t>
      </w:r>
      <w:r>
        <w:rPr>
          <w:rFonts w:hint="eastAsia" w:ascii="楷体" w:hAnsi="楷体" w:eastAsia="仿宋"/>
          <w:sz w:val="32"/>
          <w:szCs w:val="32"/>
          <w:lang w:eastAsia="zh-CN"/>
        </w:rPr>
        <w:t>（避免重复检查）</w:t>
      </w:r>
      <w:r>
        <w:rPr>
          <w:rFonts w:hint="eastAsia" w:ascii="仿宋_GB2312" w:hAnsi="仿宋" w:eastAsia="仿宋"/>
          <w:sz w:val="32"/>
          <w:szCs w:val="32"/>
          <w:lang w:eastAsia="zh-CN"/>
        </w:rPr>
        <w:t>对同一食品生产者，上级市场监督管理部门已经开展飞行检查、体系检查的，除确有需要外，下级市场监督管理部门原则上三个月内不再重复实施监督检查。</w:t>
      </w:r>
    </w:p>
    <w:p>
      <w:pPr>
        <w:keepNext w:val="0"/>
        <w:keepLines w:val="0"/>
        <w:pageBreakBefore w:val="0"/>
        <w:kinsoku/>
        <w:wordWrap/>
        <w:topLinePunct w:val="0"/>
        <w:autoSpaceDE/>
        <w:autoSpaceDN/>
        <w:bidi w:val="0"/>
        <w:adjustRightInd w:val="0"/>
        <w:snapToGrid w:val="0"/>
        <w:spacing w:beforeLines="0" w:afterLines="0"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三十八</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上级对下级的检查</w:t>
      </w:r>
      <w:r>
        <w:rPr>
          <w:rFonts w:hint="eastAsia" w:ascii="楷体" w:hAnsi="楷体" w:eastAsia="仿宋"/>
          <w:sz w:val="32"/>
          <w:szCs w:val="32"/>
        </w:rPr>
        <w:t>）</w:t>
      </w:r>
      <w:r>
        <w:rPr>
          <w:rFonts w:hint="eastAsia" w:ascii="仿宋_GB2312" w:hAnsi="仿宋" w:eastAsia="仿宋"/>
          <w:sz w:val="32"/>
          <w:szCs w:val="32"/>
          <w:lang w:eastAsia="zh-CN"/>
        </w:rPr>
        <w:t>上级市场监督管理部门认为下级市场监督管理部门在监督检查中存在问题的，应当进行督促或再行组织监督检查。上级市场监督管理部门发现下级市场监督管理部门执法违法、执法不当的，应当责令改正或者直接予以纠正。</w:t>
      </w:r>
    </w:p>
    <w:p>
      <w:pPr>
        <w:keepNext w:val="0"/>
        <w:keepLines w:val="0"/>
        <w:pageBreakBefore w:val="0"/>
        <w:kinsoku/>
        <w:wordWrap/>
        <w:topLinePunct w:val="0"/>
        <w:autoSpaceDE/>
        <w:autoSpaceDN/>
        <w:bidi w:val="0"/>
        <w:adjustRightInd w:val="0"/>
        <w:snapToGrid w:val="0"/>
        <w:spacing w:beforeLines="0" w:afterLines="0"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三十九</w:t>
      </w:r>
      <w:r>
        <w:rPr>
          <w:rFonts w:hint="eastAsia" w:ascii="黑体" w:hAnsi="黑体" w:eastAsia="仿宋"/>
          <w:sz w:val="32"/>
          <w:szCs w:val="32"/>
        </w:rPr>
        <w:t>条</w:t>
      </w:r>
      <w:r>
        <w:rPr>
          <w:rFonts w:hint="eastAsia" w:ascii="楷体" w:hAnsi="楷体" w:eastAsia="仿宋"/>
          <w:sz w:val="32"/>
          <w:szCs w:val="32"/>
        </w:rPr>
        <w:t>（检查人员培训考核）</w:t>
      </w:r>
      <w:r>
        <w:rPr>
          <w:rFonts w:hint="eastAsia" w:ascii="仿宋_GB2312" w:hAnsi="仿宋" w:eastAsia="仿宋"/>
          <w:sz w:val="32"/>
          <w:szCs w:val="32"/>
        </w:rPr>
        <w:t>市场监督管理部门应当加强检查</w:t>
      </w:r>
      <w:r>
        <w:rPr>
          <w:rFonts w:hint="eastAsia" w:ascii="仿宋_GB2312" w:hAnsi="仿宋" w:eastAsia="仿宋"/>
          <w:sz w:val="32"/>
          <w:szCs w:val="32"/>
          <w:lang w:eastAsia="zh-CN"/>
        </w:rPr>
        <w:t>人</w:t>
      </w:r>
      <w:r>
        <w:rPr>
          <w:rFonts w:hint="eastAsia" w:ascii="仿宋_GB2312" w:hAnsi="仿宋" w:eastAsia="仿宋"/>
          <w:sz w:val="32"/>
          <w:szCs w:val="32"/>
        </w:rPr>
        <w:t>员队伍建设</w:t>
      </w:r>
      <w:r>
        <w:rPr>
          <w:rFonts w:hint="eastAsia" w:ascii="仿宋_GB2312" w:hAnsi="仿宋" w:eastAsia="仿宋"/>
          <w:sz w:val="32"/>
          <w:szCs w:val="32"/>
          <w:lang w:eastAsia="zh-CN"/>
        </w:rPr>
        <w:t>，</w:t>
      </w:r>
      <w:r>
        <w:rPr>
          <w:rFonts w:hint="eastAsia" w:ascii="仿宋_GB2312" w:hAnsi="仿宋" w:eastAsia="仿宋"/>
          <w:sz w:val="32"/>
          <w:szCs w:val="32"/>
        </w:rPr>
        <w:t>对</w:t>
      </w:r>
      <w:r>
        <w:rPr>
          <w:rFonts w:hint="eastAsia" w:ascii="仿宋_GB2312" w:hAnsi="仿宋" w:eastAsia="仿宋"/>
          <w:sz w:val="32"/>
          <w:szCs w:val="32"/>
          <w:lang w:eastAsia="zh-CN"/>
        </w:rPr>
        <w:t>检查人员</w:t>
      </w:r>
      <w:r>
        <w:rPr>
          <w:rFonts w:hint="eastAsia" w:ascii="仿宋_GB2312" w:hAnsi="仿宋" w:eastAsia="仿宋"/>
          <w:sz w:val="32"/>
          <w:szCs w:val="32"/>
        </w:rPr>
        <w:t>进行监督检查</w:t>
      </w:r>
      <w:r>
        <w:rPr>
          <w:rFonts w:hint="eastAsia" w:ascii="仿宋_GB2312" w:hAnsi="仿宋" w:eastAsia="仿宋"/>
          <w:sz w:val="32"/>
          <w:szCs w:val="32"/>
          <w:lang w:eastAsia="zh-CN"/>
        </w:rPr>
        <w:t>要求、方法和相关技能</w:t>
      </w:r>
      <w:r>
        <w:rPr>
          <w:rFonts w:hint="eastAsia" w:ascii="仿宋_GB2312" w:hAnsi="仿宋" w:eastAsia="仿宋"/>
          <w:sz w:val="32"/>
          <w:szCs w:val="32"/>
        </w:rPr>
        <w:t>的培训与考核。</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四十</w:t>
      </w:r>
      <w:r>
        <w:rPr>
          <w:rFonts w:hint="eastAsia" w:ascii="黑体" w:hAnsi="黑体" w:eastAsia="仿宋"/>
          <w:sz w:val="32"/>
          <w:szCs w:val="32"/>
        </w:rPr>
        <w:t>条</w:t>
      </w:r>
      <w:r>
        <w:rPr>
          <w:rFonts w:hint="eastAsia" w:ascii="楷体" w:hAnsi="楷体" w:eastAsia="仿宋"/>
          <w:sz w:val="32"/>
          <w:szCs w:val="32"/>
        </w:rPr>
        <w:t>（检查工具</w:t>
      </w:r>
      <w:r>
        <w:rPr>
          <w:rFonts w:hint="eastAsia" w:ascii="楷体" w:hAnsi="楷体" w:eastAsia="仿宋"/>
          <w:sz w:val="32"/>
          <w:szCs w:val="32"/>
          <w:lang w:eastAsia="zh-CN"/>
        </w:rPr>
        <w:t>设备</w:t>
      </w:r>
      <w:r>
        <w:rPr>
          <w:rFonts w:hint="eastAsia" w:ascii="楷体" w:hAnsi="楷体" w:eastAsia="仿宋"/>
          <w:sz w:val="32"/>
          <w:szCs w:val="32"/>
        </w:rPr>
        <w:t>）</w:t>
      </w:r>
      <w:r>
        <w:rPr>
          <w:rFonts w:hint="eastAsia" w:ascii="仿宋_GB2312" w:hAnsi="仿宋" w:eastAsia="仿宋"/>
          <w:sz w:val="32"/>
          <w:szCs w:val="32"/>
        </w:rPr>
        <w:t>市场监督管理部门应当配备满足</w:t>
      </w:r>
      <w:r>
        <w:rPr>
          <w:rFonts w:hint="eastAsia" w:ascii="仿宋_GB2312" w:hAnsi="仿宋" w:eastAsia="仿宋"/>
          <w:sz w:val="32"/>
          <w:szCs w:val="32"/>
          <w:lang w:eastAsia="zh-CN"/>
        </w:rPr>
        <w:t>监督检查</w:t>
      </w:r>
      <w:r>
        <w:rPr>
          <w:rFonts w:hint="eastAsia" w:ascii="仿宋_GB2312" w:hAnsi="仿宋" w:eastAsia="仿宋"/>
          <w:sz w:val="32"/>
          <w:szCs w:val="32"/>
        </w:rPr>
        <w:t>工作需</w:t>
      </w:r>
      <w:r>
        <w:rPr>
          <w:rFonts w:hint="eastAsia" w:ascii="仿宋_GB2312" w:hAnsi="仿宋" w:eastAsia="仿宋"/>
          <w:sz w:val="32"/>
          <w:szCs w:val="32"/>
          <w:lang w:eastAsia="zh-CN"/>
        </w:rPr>
        <w:t>要</w:t>
      </w:r>
      <w:r>
        <w:rPr>
          <w:rFonts w:hint="eastAsia" w:ascii="仿宋_GB2312" w:hAnsi="仿宋" w:eastAsia="仿宋"/>
          <w:sz w:val="32"/>
          <w:szCs w:val="32"/>
        </w:rPr>
        <w:t>的测量、采样、</w:t>
      </w:r>
      <w:r>
        <w:rPr>
          <w:rFonts w:hint="eastAsia" w:ascii="仿宋_GB2312" w:hAnsi="仿宋" w:eastAsia="仿宋"/>
          <w:sz w:val="32"/>
          <w:szCs w:val="32"/>
          <w:lang w:eastAsia="zh-CN"/>
        </w:rPr>
        <w:t>拍摄、移动办公、安全防护</w:t>
      </w:r>
      <w:r>
        <w:rPr>
          <w:rFonts w:hint="eastAsia" w:ascii="仿宋_GB2312" w:hAnsi="仿宋" w:eastAsia="仿宋"/>
          <w:sz w:val="32"/>
          <w:szCs w:val="32"/>
        </w:rPr>
        <w:t>等工具和设备。</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四十一</w:t>
      </w:r>
      <w:r>
        <w:rPr>
          <w:rFonts w:hint="eastAsia" w:ascii="黑体" w:hAnsi="黑体" w:eastAsia="仿宋"/>
          <w:sz w:val="32"/>
          <w:szCs w:val="32"/>
        </w:rPr>
        <w:t>条</w:t>
      </w:r>
      <w:r>
        <w:rPr>
          <w:rFonts w:hint="eastAsia" w:ascii="楷体" w:hAnsi="楷体" w:eastAsia="仿宋"/>
          <w:sz w:val="32"/>
          <w:szCs w:val="32"/>
        </w:rPr>
        <w:t>（检查纪律）</w:t>
      </w:r>
      <w:r>
        <w:rPr>
          <w:rFonts w:hint="eastAsia" w:ascii="仿宋_GB2312" w:hAnsi="仿宋" w:eastAsia="仿宋"/>
          <w:sz w:val="32"/>
          <w:szCs w:val="32"/>
          <w:lang w:eastAsia="zh-CN"/>
        </w:rPr>
        <w:t>检查人员（含聘用制检查人员和委托的第三方机构人员）</w:t>
      </w:r>
      <w:r>
        <w:rPr>
          <w:rFonts w:ascii="仿宋_GB2312" w:hAnsi="仿宋" w:eastAsia="仿宋"/>
          <w:sz w:val="32"/>
          <w:szCs w:val="32"/>
        </w:rPr>
        <w:t>在实施</w:t>
      </w:r>
      <w:r>
        <w:rPr>
          <w:rFonts w:hint="eastAsia" w:ascii="仿宋_GB2312" w:hAnsi="仿宋" w:eastAsia="仿宋"/>
          <w:sz w:val="32"/>
          <w:szCs w:val="32"/>
        </w:rPr>
        <w:t>监督检查</w:t>
      </w:r>
      <w:r>
        <w:rPr>
          <w:rFonts w:ascii="仿宋_GB2312" w:hAnsi="仿宋" w:eastAsia="仿宋"/>
          <w:sz w:val="32"/>
          <w:szCs w:val="32"/>
        </w:rPr>
        <w:t>过程中，应当严格遵守有关法律法规、廉政纪律和工作要求，不得泄露</w:t>
      </w:r>
      <w:r>
        <w:rPr>
          <w:rFonts w:hint="eastAsia" w:ascii="仿宋_GB2312" w:hAnsi="仿宋" w:eastAsia="仿宋"/>
          <w:sz w:val="32"/>
          <w:szCs w:val="32"/>
        </w:rPr>
        <w:t>监督</w:t>
      </w:r>
      <w:r>
        <w:rPr>
          <w:rFonts w:ascii="仿宋_GB2312" w:hAnsi="仿宋" w:eastAsia="仿宋"/>
          <w:sz w:val="32"/>
          <w:szCs w:val="32"/>
        </w:rPr>
        <w:t>检查相关情况及被检查</w:t>
      </w:r>
      <w:r>
        <w:rPr>
          <w:rFonts w:hint="eastAsia" w:ascii="仿宋_GB2312" w:hAnsi="仿宋" w:eastAsia="仿宋"/>
          <w:sz w:val="32"/>
          <w:szCs w:val="32"/>
          <w:lang w:eastAsia="zh-CN"/>
        </w:rPr>
        <w:t>单位</w:t>
      </w:r>
      <w:r>
        <w:rPr>
          <w:rFonts w:ascii="仿宋_GB2312" w:hAnsi="仿宋" w:eastAsia="仿宋"/>
          <w:sz w:val="32"/>
          <w:szCs w:val="32"/>
        </w:rPr>
        <w:t>的商业秘密等信息。</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实施飞行检查，</w:t>
      </w:r>
      <w:r>
        <w:rPr>
          <w:rFonts w:hint="eastAsia" w:ascii="仿宋_GB2312" w:hAnsi="仿宋" w:eastAsia="仿宋"/>
          <w:sz w:val="32"/>
          <w:szCs w:val="32"/>
          <w:lang w:eastAsia="zh-CN"/>
        </w:rPr>
        <w:t>检查人员</w:t>
      </w:r>
      <w:r>
        <w:rPr>
          <w:rFonts w:hint="eastAsia" w:ascii="仿宋_GB2312" w:hAnsi="仿宋" w:eastAsia="仿宋"/>
          <w:sz w:val="32"/>
          <w:szCs w:val="32"/>
        </w:rPr>
        <w:t>不得事先告知</w:t>
      </w:r>
      <w:r>
        <w:rPr>
          <w:rFonts w:hint="eastAsia" w:ascii="仿宋_GB2312" w:hAnsi="仿宋" w:eastAsia="仿宋"/>
          <w:sz w:val="32"/>
          <w:szCs w:val="32"/>
          <w:lang w:eastAsia="zh-CN"/>
        </w:rPr>
        <w:t>被检查单位</w:t>
      </w:r>
      <w:r>
        <w:rPr>
          <w:rFonts w:hint="eastAsia" w:ascii="仿宋_GB2312" w:hAnsi="仿宋" w:eastAsia="仿宋"/>
          <w:sz w:val="32"/>
          <w:szCs w:val="32"/>
        </w:rPr>
        <w:t>飞行检查内容、检查</w:t>
      </w:r>
      <w:r>
        <w:rPr>
          <w:rFonts w:hint="eastAsia" w:ascii="仿宋_GB2312" w:hAnsi="仿宋" w:eastAsia="仿宋"/>
          <w:sz w:val="32"/>
          <w:szCs w:val="32"/>
          <w:lang w:eastAsia="zh-CN"/>
        </w:rPr>
        <w:t>组</w:t>
      </w:r>
      <w:r>
        <w:rPr>
          <w:rFonts w:hint="eastAsia" w:ascii="仿宋_GB2312" w:hAnsi="仿宋" w:eastAsia="仿宋"/>
          <w:sz w:val="32"/>
          <w:szCs w:val="32"/>
        </w:rPr>
        <w:t>行程</w:t>
      </w:r>
      <w:r>
        <w:rPr>
          <w:rFonts w:hint="eastAsia" w:ascii="仿宋_GB2312" w:hAnsi="仿宋" w:eastAsia="仿宋"/>
          <w:sz w:val="32"/>
          <w:szCs w:val="32"/>
          <w:lang w:eastAsia="zh-CN"/>
        </w:rPr>
        <w:t>等信息</w:t>
      </w:r>
      <w:r>
        <w:rPr>
          <w:rFonts w:hint="eastAsia" w:ascii="仿宋_GB2312" w:hAnsi="仿宋" w:eastAsia="仿宋"/>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jc w:val="center"/>
        <w:textAlignment w:val="auto"/>
        <w:outlineLvl w:val="9"/>
        <w:rPr>
          <w:rFonts w:hint="eastAsia" w:ascii="黑体" w:hAnsi="黑体" w:eastAsia="仿宋" w:cs="黑体"/>
          <w:sz w:val="32"/>
          <w:szCs w:val="32"/>
        </w:rPr>
      </w:pPr>
    </w:p>
    <w:p>
      <w:pPr>
        <w:keepNext w:val="0"/>
        <w:keepLines w:val="0"/>
        <w:pageBreakBefore w:val="0"/>
        <w:kinsoku/>
        <w:wordWrap/>
        <w:topLinePunct w:val="0"/>
        <w:autoSpaceDE/>
        <w:autoSpaceDN/>
        <w:bidi w:val="0"/>
        <w:adjustRightInd w:val="0"/>
        <w:snapToGrid w:val="0"/>
        <w:spacing w:line="240" w:lineRule="auto"/>
        <w:jc w:val="center"/>
        <w:textAlignment w:val="auto"/>
        <w:outlineLvl w:val="9"/>
        <w:rPr>
          <w:rFonts w:hint="eastAsia" w:ascii="黑体" w:hAnsi="黑体" w:eastAsia="仿宋" w:cs="黑体"/>
          <w:sz w:val="32"/>
          <w:szCs w:val="32"/>
        </w:rPr>
      </w:pPr>
      <w:r>
        <w:rPr>
          <w:rFonts w:hint="eastAsia" w:ascii="黑体" w:hAnsi="黑体" w:eastAsia="仿宋" w:cs="黑体"/>
          <w:sz w:val="32"/>
          <w:szCs w:val="32"/>
        </w:rPr>
        <w:t>第</w:t>
      </w:r>
      <w:r>
        <w:rPr>
          <w:rFonts w:hint="eastAsia" w:ascii="黑体" w:hAnsi="黑体" w:eastAsia="仿宋" w:cs="黑体"/>
          <w:sz w:val="32"/>
          <w:szCs w:val="32"/>
          <w:lang w:eastAsia="zh-CN"/>
        </w:rPr>
        <w:t>六</w:t>
      </w:r>
      <w:r>
        <w:rPr>
          <w:rFonts w:hint="eastAsia" w:ascii="黑体" w:hAnsi="黑体" w:eastAsia="仿宋" w:cs="黑体"/>
          <w:sz w:val="32"/>
          <w:szCs w:val="32"/>
        </w:rPr>
        <w:t xml:space="preserve">章 </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法律责任</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ascii="仿宋" w:hAnsi="仿宋" w:eastAsia="仿宋"/>
          <w:sz w:val="32"/>
          <w:szCs w:val="32"/>
        </w:rPr>
      </w:pP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_GB2312" w:eastAsia="仿宋" w:cs="仿宋_GB2312"/>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四十二</w:t>
      </w:r>
      <w:r>
        <w:rPr>
          <w:rFonts w:hint="eastAsia" w:ascii="黑体" w:hAnsi="黑体" w:eastAsia="仿宋"/>
          <w:sz w:val="32"/>
          <w:szCs w:val="32"/>
        </w:rPr>
        <w:t>条</w:t>
      </w:r>
      <w:r>
        <w:rPr>
          <w:rFonts w:hint="eastAsia" w:ascii="楷体" w:hAnsi="楷体" w:eastAsia="仿宋"/>
          <w:sz w:val="32"/>
          <w:szCs w:val="32"/>
        </w:rPr>
        <w:t>（检查结果为不符合的处罚）</w:t>
      </w:r>
      <w:r>
        <w:rPr>
          <w:rFonts w:hint="eastAsia" w:ascii="仿宋_GB2312" w:hAnsi="仿宋_GB2312" w:eastAsia="仿宋" w:cs="仿宋_GB2312"/>
          <w:sz w:val="32"/>
          <w:szCs w:val="32"/>
        </w:rPr>
        <w:t>监督检查结果为不符合</w:t>
      </w:r>
      <w:r>
        <w:rPr>
          <w:rFonts w:hint="eastAsia" w:ascii="仿宋" w:hAnsi="仿宋" w:eastAsia="仿宋"/>
          <w:sz w:val="32"/>
          <w:szCs w:val="32"/>
        </w:rPr>
        <w:t>的，</w:t>
      </w:r>
      <w:r>
        <w:rPr>
          <w:rFonts w:hint="eastAsia" w:ascii="仿宋_GB2312" w:hAnsi="仿宋_GB2312" w:eastAsia="仿宋" w:cs="仿宋_GB2312"/>
          <w:sz w:val="32"/>
          <w:szCs w:val="32"/>
        </w:rPr>
        <w:t>由</w:t>
      </w:r>
      <w:r>
        <w:rPr>
          <w:rFonts w:hint="eastAsia" w:ascii="仿宋_GB2312" w:hAnsi="仿宋" w:eastAsia="仿宋"/>
          <w:sz w:val="32"/>
          <w:szCs w:val="32"/>
          <w:lang w:eastAsia="zh-CN"/>
        </w:rPr>
        <w:t>市场监督管理部门</w:t>
      </w:r>
      <w:r>
        <w:rPr>
          <w:rFonts w:hint="eastAsia" w:ascii="仿宋_GB2312" w:hAnsi="仿宋_GB2312" w:eastAsia="仿宋" w:cs="仿宋_GB2312"/>
          <w:sz w:val="32"/>
          <w:szCs w:val="32"/>
          <w:lang w:eastAsia="zh-CN"/>
        </w:rPr>
        <w:t>按照《中华人民共和国食品安全法》《中华人民共和国食品安全法实施条例》相关</w:t>
      </w:r>
      <w:r>
        <w:rPr>
          <w:rFonts w:hint="eastAsia" w:ascii="仿宋_GB2312" w:hAnsi="仿宋_GB2312" w:eastAsia="仿宋" w:cs="仿宋_GB2312"/>
          <w:sz w:val="32"/>
          <w:szCs w:val="32"/>
          <w:lang w:val="en-US" w:eastAsia="zh-CN"/>
        </w:rPr>
        <w:t>规定</w:t>
      </w:r>
      <w:r>
        <w:rPr>
          <w:rFonts w:hint="eastAsia" w:ascii="仿宋_GB2312" w:hAnsi="仿宋" w:eastAsia="仿宋"/>
          <w:sz w:val="32"/>
          <w:szCs w:val="32"/>
        </w:rPr>
        <w:t>进行处理</w:t>
      </w:r>
      <w:r>
        <w:rPr>
          <w:rFonts w:hint="eastAsia" w:ascii="仿宋_GB2312" w:hAnsi="仿宋" w:eastAsia="仿宋"/>
          <w:sz w:val="32"/>
          <w:szCs w:val="32"/>
          <w:lang w:eastAsia="zh-CN"/>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四十三</w:t>
      </w:r>
      <w:r>
        <w:rPr>
          <w:rFonts w:hint="eastAsia" w:ascii="黑体" w:hAnsi="黑体" w:eastAsia="仿宋"/>
          <w:sz w:val="32"/>
          <w:szCs w:val="32"/>
        </w:rPr>
        <w:t>条</w:t>
      </w:r>
      <w:r>
        <w:rPr>
          <w:rFonts w:hint="eastAsia" w:ascii="楷体" w:hAnsi="楷体" w:eastAsia="仿宋"/>
          <w:sz w:val="32"/>
          <w:szCs w:val="32"/>
        </w:rPr>
        <w:t>（不配合检查处理）</w:t>
      </w:r>
      <w:r>
        <w:rPr>
          <w:rFonts w:hint="eastAsia" w:ascii="仿宋_GB2312" w:hAnsi="仿宋" w:eastAsia="仿宋"/>
          <w:sz w:val="32"/>
          <w:szCs w:val="32"/>
        </w:rPr>
        <w:t>食品生产经营者有下列拒绝、阻挠、干涉市场监督管理部门进行监督检查情形之一的，由市场监督管理部门按照</w:t>
      </w:r>
      <w:r>
        <w:rPr>
          <w:rFonts w:hint="eastAsia" w:ascii="仿宋_GB2312" w:hAnsi="仿宋_GB2312" w:eastAsia="仿宋" w:cs="仿宋_GB2312"/>
          <w:sz w:val="32"/>
          <w:szCs w:val="32"/>
          <w:lang w:eastAsia="zh-CN"/>
        </w:rPr>
        <w:t>《中华人民共和国食品安全法》</w:t>
      </w:r>
      <w:r>
        <w:rPr>
          <w:rFonts w:hint="eastAsia" w:ascii="仿宋_GB2312" w:hAnsi="仿宋" w:eastAsia="仿宋"/>
          <w:sz w:val="32"/>
          <w:szCs w:val="32"/>
        </w:rPr>
        <w:t>第一百三十三条第一款的规定进行处理：</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（一）拒绝、拖延、限制</w:t>
      </w:r>
      <w:r>
        <w:rPr>
          <w:rFonts w:hint="eastAsia" w:ascii="仿宋_GB2312" w:hAnsi="仿宋" w:eastAsia="仿宋"/>
          <w:sz w:val="32"/>
          <w:szCs w:val="32"/>
          <w:lang w:eastAsia="zh-CN"/>
        </w:rPr>
        <w:t>检查人员</w:t>
      </w:r>
      <w:r>
        <w:rPr>
          <w:rFonts w:hint="eastAsia" w:ascii="仿宋_GB2312" w:hAnsi="仿宋" w:eastAsia="仿宋"/>
          <w:sz w:val="32"/>
          <w:szCs w:val="32"/>
        </w:rPr>
        <w:t>进入被检查场所或者区域的，或者限制检查时间的；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（二）拒绝或者限制抽取样品、录像、拍照和复印等调查取证工作的；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（三）无正当理由不提供或者延迟提供与检查相关的合同、记录、票据、账簿、电子数据等材料的；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（四）</w:t>
      </w:r>
      <w:r>
        <w:rPr>
          <w:rFonts w:hint="eastAsia" w:ascii="仿宋_GB2312" w:hAnsi="仿宋" w:eastAsia="仿宋"/>
          <w:sz w:val="32"/>
          <w:szCs w:val="32"/>
          <w:lang w:eastAsia="zh-CN"/>
        </w:rPr>
        <w:t>以</w:t>
      </w:r>
      <w:r>
        <w:rPr>
          <w:rFonts w:hint="eastAsia" w:ascii="仿宋_GB2312" w:hAnsi="仿宋" w:eastAsia="仿宋"/>
          <w:sz w:val="32"/>
          <w:szCs w:val="32"/>
        </w:rPr>
        <w:t>主要负责人、主管人员或者相关工作人员不在岗</w:t>
      </w:r>
      <w:r>
        <w:rPr>
          <w:rFonts w:hint="eastAsia" w:ascii="仿宋_GB2312" w:hAnsi="仿宋" w:eastAsia="仿宋"/>
          <w:sz w:val="32"/>
          <w:szCs w:val="32"/>
          <w:lang w:eastAsia="zh-CN"/>
        </w:rPr>
        <w:t>为由</w:t>
      </w:r>
      <w:r>
        <w:rPr>
          <w:rFonts w:hint="eastAsia" w:ascii="仿宋_GB2312" w:hAnsi="仿宋" w:eastAsia="仿宋"/>
          <w:sz w:val="32"/>
          <w:szCs w:val="32"/>
        </w:rPr>
        <w:t>，或者故意以停止生产经营等方式欺骗、误导、逃避检查的；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（五）以暴力、威胁等方法阻碍</w:t>
      </w:r>
      <w:r>
        <w:rPr>
          <w:rFonts w:hint="eastAsia" w:ascii="仿宋_GB2312" w:hAnsi="仿宋" w:eastAsia="仿宋"/>
          <w:sz w:val="32"/>
          <w:szCs w:val="32"/>
          <w:lang w:eastAsia="zh-CN"/>
        </w:rPr>
        <w:t>检查人员</w:t>
      </w:r>
      <w:r>
        <w:rPr>
          <w:rFonts w:hint="eastAsia" w:ascii="仿宋_GB2312" w:hAnsi="仿宋" w:eastAsia="仿宋"/>
          <w:sz w:val="32"/>
          <w:szCs w:val="32"/>
        </w:rPr>
        <w:t>依法履行职责的；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（六）隐藏、转移、变卖、损毁</w:t>
      </w:r>
      <w:r>
        <w:rPr>
          <w:rFonts w:hint="eastAsia" w:ascii="仿宋_GB2312" w:hAnsi="仿宋" w:eastAsia="仿宋"/>
          <w:sz w:val="32"/>
          <w:szCs w:val="32"/>
          <w:lang w:eastAsia="zh-CN"/>
        </w:rPr>
        <w:t>检查人员</w:t>
      </w:r>
      <w:r>
        <w:rPr>
          <w:rFonts w:hint="eastAsia" w:ascii="仿宋_GB2312" w:hAnsi="仿宋" w:eastAsia="仿宋"/>
          <w:sz w:val="32"/>
          <w:szCs w:val="32"/>
        </w:rPr>
        <w:t>依法查封、扣押的财物的；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（七）伪造、隐匿、毁灭证据或者提供虚假证言的；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　　（八）其他妨碍</w:t>
      </w:r>
      <w:r>
        <w:rPr>
          <w:rFonts w:hint="eastAsia" w:ascii="仿宋_GB2312" w:hAnsi="仿宋" w:eastAsia="仿宋"/>
          <w:sz w:val="32"/>
          <w:szCs w:val="32"/>
          <w:lang w:eastAsia="zh-CN"/>
        </w:rPr>
        <w:t>检查人员</w:t>
      </w:r>
      <w:r>
        <w:rPr>
          <w:rFonts w:hint="eastAsia" w:ascii="仿宋_GB2312" w:hAnsi="仿宋" w:eastAsia="仿宋"/>
          <w:sz w:val="32"/>
          <w:szCs w:val="32"/>
        </w:rPr>
        <w:t>履行职责的。</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 w:hAnsi="仿宋" w:eastAsia="仿宋"/>
          <w:sz w:val="32"/>
          <w:szCs w:val="32"/>
        </w:rPr>
        <w:t>　　</w:t>
      </w:r>
      <w:r>
        <w:rPr>
          <w:rFonts w:hint="eastAsia" w:ascii="黑体" w:hAnsi="黑体" w:eastAsia="仿宋"/>
          <w:sz w:val="32"/>
          <w:szCs w:val="32"/>
        </w:rPr>
        <w:t>第</w:t>
      </w:r>
      <w:r>
        <w:rPr>
          <w:rFonts w:hint="eastAsia" w:ascii="黑体" w:hAnsi="黑体" w:eastAsia="仿宋"/>
          <w:sz w:val="32"/>
          <w:szCs w:val="32"/>
          <w:lang w:eastAsia="zh-CN"/>
        </w:rPr>
        <w:t>四十四</w:t>
      </w:r>
      <w:r>
        <w:rPr>
          <w:rFonts w:hint="eastAsia" w:ascii="黑体" w:hAnsi="黑体" w:eastAsia="仿宋"/>
          <w:sz w:val="32"/>
          <w:szCs w:val="32"/>
        </w:rPr>
        <w:t>条</w:t>
      </w:r>
      <w:r>
        <w:rPr>
          <w:rFonts w:hint="eastAsia" w:ascii="楷体" w:hAnsi="楷体" w:eastAsia="仿宋"/>
          <w:sz w:val="32"/>
          <w:szCs w:val="32"/>
        </w:rPr>
        <w:t>（拒绝、阻挠检查处置）</w:t>
      </w:r>
      <w:r>
        <w:rPr>
          <w:rFonts w:hint="eastAsia" w:ascii="仿宋_GB2312" w:hAnsi="仿宋" w:eastAsia="仿宋"/>
          <w:sz w:val="32"/>
          <w:szCs w:val="32"/>
        </w:rPr>
        <w:t>食品生产经营者拒绝、阻挠、干涉监督检查，违反治安管理</w:t>
      </w:r>
      <w:r>
        <w:rPr>
          <w:rFonts w:hint="eastAsia" w:ascii="仿宋_GB2312" w:hAnsi="仿宋" w:eastAsia="仿宋"/>
          <w:sz w:val="32"/>
          <w:szCs w:val="32"/>
          <w:lang w:eastAsia="zh-CN"/>
        </w:rPr>
        <w:t>处罚相关规定的</w:t>
      </w:r>
      <w:r>
        <w:rPr>
          <w:rFonts w:hint="eastAsia" w:ascii="仿宋_GB2312" w:hAnsi="仿宋" w:eastAsia="仿宋"/>
          <w:sz w:val="32"/>
          <w:szCs w:val="32"/>
        </w:rPr>
        <w:t>，由市场监督管理部门依法移交公安机关处理。</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四十五</w:t>
      </w:r>
      <w:r>
        <w:rPr>
          <w:rFonts w:hint="eastAsia" w:ascii="黑体" w:hAnsi="黑体" w:eastAsia="仿宋"/>
          <w:sz w:val="32"/>
          <w:szCs w:val="32"/>
        </w:rPr>
        <w:t>条</w:t>
      </w:r>
      <w:r>
        <w:rPr>
          <w:rFonts w:hint="eastAsia" w:ascii="楷体" w:hAnsi="楷体" w:eastAsia="仿宋"/>
          <w:sz w:val="32"/>
          <w:szCs w:val="32"/>
        </w:rPr>
        <w:t>（暴力阻碍检查处置）</w:t>
      </w:r>
      <w:r>
        <w:rPr>
          <w:rFonts w:hint="eastAsia" w:ascii="仿宋_GB2312" w:hAnsi="仿宋" w:eastAsia="仿宋"/>
          <w:sz w:val="32"/>
          <w:szCs w:val="32"/>
        </w:rPr>
        <w:t>食品生产经营者以暴力、威胁等方法阻碍</w:t>
      </w:r>
      <w:r>
        <w:rPr>
          <w:rFonts w:hint="eastAsia" w:ascii="仿宋_GB2312" w:hAnsi="仿宋" w:eastAsia="仿宋"/>
          <w:sz w:val="32"/>
          <w:szCs w:val="32"/>
          <w:lang w:eastAsia="zh-CN"/>
        </w:rPr>
        <w:t>检查人员</w:t>
      </w:r>
      <w:r>
        <w:rPr>
          <w:rFonts w:hint="eastAsia" w:ascii="仿宋_GB2312" w:hAnsi="仿宋" w:eastAsia="仿宋"/>
          <w:sz w:val="32"/>
          <w:szCs w:val="32"/>
        </w:rPr>
        <w:t>依法履行职责，涉嫌构成犯罪的，由市场监督管理部门依法移交公安机关处理。</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四十六</w:t>
      </w:r>
      <w:r>
        <w:rPr>
          <w:rFonts w:hint="eastAsia" w:ascii="黑体" w:hAnsi="黑体" w:eastAsia="仿宋"/>
          <w:sz w:val="32"/>
          <w:szCs w:val="32"/>
        </w:rPr>
        <w:t>条</w:t>
      </w:r>
      <w:r>
        <w:rPr>
          <w:rFonts w:hint="eastAsia" w:ascii="楷体" w:hAnsi="楷体" w:eastAsia="仿宋"/>
          <w:sz w:val="32"/>
          <w:szCs w:val="32"/>
        </w:rPr>
        <w:t>（违反纪律</w:t>
      </w:r>
      <w:r>
        <w:rPr>
          <w:rFonts w:hint="eastAsia" w:ascii="楷体" w:hAnsi="楷体" w:eastAsia="仿宋"/>
          <w:sz w:val="32"/>
          <w:szCs w:val="32"/>
          <w:lang w:eastAsia="zh-CN"/>
        </w:rPr>
        <w:t>处置</w:t>
      </w:r>
      <w:r>
        <w:rPr>
          <w:rFonts w:hint="eastAsia" w:ascii="楷体" w:hAnsi="楷体" w:eastAsia="仿宋"/>
          <w:sz w:val="32"/>
          <w:szCs w:val="32"/>
        </w:rPr>
        <w:t>）</w:t>
      </w:r>
      <w:r>
        <w:rPr>
          <w:rFonts w:hint="eastAsia" w:ascii="仿宋_GB2312" w:hAnsi="仿宋" w:eastAsia="仿宋"/>
          <w:sz w:val="32"/>
          <w:szCs w:val="32"/>
          <w:lang w:eastAsia="zh-CN"/>
        </w:rPr>
        <w:t>检查人员</w:t>
      </w:r>
      <w:r>
        <w:rPr>
          <w:rFonts w:hint="eastAsia" w:ascii="仿宋_GB2312" w:hAnsi="仿宋" w:eastAsia="仿宋"/>
          <w:sz w:val="32"/>
          <w:szCs w:val="32"/>
        </w:rPr>
        <w:t>在食品</w:t>
      </w:r>
      <w:r>
        <w:rPr>
          <w:rFonts w:hint="eastAsia" w:ascii="仿宋_GB2312" w:hAnsi="仿宋" w:eastAsia="仿宋"/>
          <w:sz w:val="32"/>
          <w:szCs w:val="32"/>
          <w:lang w:eastAsia="zh-CN"/>
        </w:rPr>
        <w:t>生产经营</w:t>
      </w:r>
      <w:r>
        <w:rPr>
          <w:rFonts w:hint="eastAsia" w:ascii="仿宋_GB2312" w:hAnsi="仿宋" w:eastAsia="仿宋"/>
          <w:sz w:val="32"/>
          <w:szCs w:val="32"/>
        </w:rPr>
        <w:t>监督检查中存在失职渎职行为、违规泄露相关信息等行为的，由任免机关或者监察机关依法对相关责任人追究行政责任；涉嫌构成犯罪的，依法移交司法机关处理。</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ascii="楷体" w:hAnsi="楷体" w:eastAsia="仿宋"/>
          <w:sz w:val="32"/>
          <w:szCs w:val="32"/>
        </w:rPr>
      </w:pPr>
    </w:p>
    <w:p>
      <w:pPr>
        <w:keepNext w:val="0"/>
        <w:keepLines w:val="0"/>
        <w:pageBreakBefore w:val="0"/>
        <w:kinsoku/>
        <w:wordWrap/>
        <w:topLinePunct w:val="0"/>
        <w:autoSpaceDE/>
        <w:autoSpaceDN/>
        <w:bidi w:val="0"/>
        <w:adjustRightInd w:val="0"/>
        <w:snapToGrid w:val="0"/>
        <w:spacing w:line="240" w:lineRule="auto"/>
        <w:jc w:val="center"/>
        <w:textAlignment w:val="auto"/>
        <w:outlineLvl w:val="9"/>
        <w:rPr>
          <w:rFonts w:hint="eastAsia" w:ascii="黑体" w:hAnsi="黑体" w:eastAsia="仿宋" w:cs="黑体"/>
          <w:sz w:val="32"/>
          <w:szCs w:val="32"/>
        </w:rPr>
      </w:pPr>
      <w:r>
        <w:rPr>
          <w:rFonts w:hint="eastAsia" w:ascii="黑体" w:hAnsi="黑体" w:eastAsia="仿宋" w:cs="黑体"/>
          <w:sz w:val="32"/>
          <w:szCs w:val="32"/>
        </w:rPr>
        <w:t>第</w:t>
      </w:r>
      <w:r>
        <w:rPr>
          <w:rFonts w:hint="eastAsia" w:ascii="黑体" w:hAnsi="黑体" w:eastAsia="仿宋" w:cs="黑体"/>
          <w:sz w:val="32"/>
          <w:szCs w:val="32"/>
          <w:lang w:eastAsia="zh-CN"/>
        </w:rPr>
        <w:t>七</w:t>
      </w:r>
      <w:r>
        <w:rPr>
          <w:rFonts w:hint="eastAsia" w:ascii="黑体" w:hAnsi="黑体" w:eastAsia="仿宋" w:cs="黑体"/>
          <w:sz w:val="32"/>
          <w:szCs w:val="32"/>
        </w:rPr>
        <w:t xml:space="preserve">章 </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 xml:space="preserve">附 </w:t>
      </w:r>
      <w:r>
        <w:rPr>
          <w:rFonts w:hint="eastAsia" w:ascii="黑体" w:hAnsi="黑体" w:eastAsia="仿宋" w:cs="黑体"/>
          <w:sz w:val="32"/>
          <w:szCs w:val="32"/>
          <w:lang w:val="en-US" w:eastAsia="zh-CN"/>
        </w:rPr>
        <w:t xml:space="preserve"> </w:t>
      </w:r>
      <w:r>
        <w:rPr>
          <w:rFonts w:hint="eastAsia" w:ascii="黑体" w:hAnsi="黑体" w:eastAsia="仿宋" w:cs="黑体"/>
          <w:sz w:val="32"/>
          <w:szCs w:val="32"/>
        </w:rPr>
        <w:t>则</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ascii="楷体" w:hAnsi="楷体" w:eastAsia="仿宋"/>
          <w:sz w:val="32"/>
          <w:szCs w:val="32"/>
        </w:rPr>
      </w:pP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四十七</w:t>
      </w:r>
      <w:r>
        <w:rPr>
          <w:rFonts w:hint="eastAsia" w:ascii="黑体" w:hAnsi="黑体" w:eastAsia="仿宋"/>
          <w:sz w:val="32"/>
          <w:szCs w:val="32"/>
        </w:rPr>
        <w:t>条</w:t>
      </w:r>
      <w:r>
        <w:rPr>
          <w:rFonts w:hint="eastAsia" w:ascii="楷体" w:hAnsi="楷体" w:eastAsia="仿宋"/>
          <w:sz w:val="32"/>
          <w:szCs w:val="32"/>
        </w:rPr>
        <w:t>（</w:t>
      </w:r>
      <w:r>
        <w:rPr>
          <w:rFonts w:hint="eastAsia" w:ascii="楷体" w:hAnsi="楷体" w:eastAsia="仿宋"/>
          <w:sz w:val="32"/>
          <w:szCs w:val="32"/>
          <w:lang w:eastAsia="zh-CN"/>
        </w:rPr>
        <w:t>检查的合规性</w:t>
      </w:r>
      <w:r>
        <w:rPr>
          <w:rFonts w:hint="eastAsia" w:ascii="楷体" w:hAnsi="楷体" w:eastAsia="仿宋"/>
          <w:sz w:val="32"/>
          <w:szCs w:val="32"/>
        </w:rPr>
        <w:t>）</w:t>
      </w:r>
      <w:r>
        <w:rPr>
          <w:rFonts w:hint="eastAsia" w:ascii="仿宋_GB2312" w:hAnsi="仿宋" w:eastAsia="仿宋"/>
          <w:sz w:val="32"/>
          <w:szCs w:val="32"/>
          <w:lang w:eastAsia="zh-CN"/>
        </w:rPr>
        <w:t>合规性是指食品生产经营者的食品生产经营行为符合</w:t>
      </w:r>
      <w:r>
        <w:rPr>
          <w:rFonts w:hint="eastAsia" w:ascii="仿宋_GB2312" w:hAnsi="仿宋" w:eastAsia="仿宋"/>
          <w:sz w:val="32"/>
          <w:szCs w:val="32"/>
          <w:lang w:val="en-US" w:eastAsia="zh-CN"/>
        </w:rPr>
        <w:t>食品安全法律、法规、规章和食品安全标准等</w:t>
      </w:r>
      <w:r>
        <w:rPr>
          <w:rFonts w:hint="eastAsia" w:ascii="仿宋_GB2312" w:hAnsi="仿宋" w:eastAsia="仿宋"/>
          <w:sz w:val="32"/>
          <w:szCs w:val="32"/>
          <w:lang w:eastAsia="zh-CN"/>
        </w:rPr>
        <w:t>规定的情况。</w:t>
      </w:r>
    </w:p>
    <w:p>
      <w:pPr>
        <w:keepNext w:val="0"/>
        <w:keepLines w:val="0"/>
        <w:pageBreakBefore w:val="0"/>
        <w:kinsoku/>
        <w:wordWrap/>
        <w:overflowPunct w:val="0"/>
        <w:topLinePunct w:val="0"/>
        <w:autoSpaceDE/>
        <w:autoSpaceDN/>
        <w:bidi w:val="0"/>
        <w:adjustRightInd w:val="0"/>
        <w:snapToGrid w:val="0"/>
        <w:spacing w:line="240" w:lineRule="auto"/>
        <w:ind w:firstLine="640" w:firstLineChars="200"/>
        <w:textAlignment w:val="auto"/>
        <w:outlineLvl w:val="9"/>
        <w:rPr>
          <w:rFonts w:hint="default" w:ascii="Times New Roman" w:hAnsi="Times New Roman" w:eastAsia="仿宋"/>
          <w:color w:val="000000"/>
          <w:kern w:val="0"/>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四十八</w:t>
      </w:r>
      <w:r>
        <w:rPr>
          <w:rFonts w:hint="eastAsia" w:ascii="黑体" w:hAnsi="黑体" w:eastAsia="仿宋"/>
          <w:sz w:val="32"/>
          <w:szCs w:val="32"/>
        </w:rPr>
        <w:t>条</w:t>
      </w:r>
      <w:r>
        <w:rPr>
          <w:rFonts w:hint="eastAsia" w:ascii="Times New Roman" w:hAnsi="Times New Roman" w:eastAsia="仿宋"/>
          <w:sz w:val="32"/>
          <w:szCs w:val="32"/>
        </w:rPr>
        <w:t>（经费保障</w:t>
      </w:r>
      <w:r>
        <w:rPr>
          <w:rFonts w:hint="eastAsia" w:ascii="仿宋_GB2312" w:hAnsi="Times New Roman" w:eastAsia="仿宋"/>
          <w:sz w:val="32"/>
          <w:szCs w:val="32"/>
        </w:rPr>
        <w:t>）</w:t>
      </w:r>
      <w:r>
        <w:rPr>
          <w:rFonts w:ascii="Times New Roman" w:hAnsi="Times New Roman" w:eastAsia="仿宋"/>
          <w:color w:val="000000"/>
          <w:kern w:val="0"/>
          <w:sz w:val="32"/>
          <w:szCs w:val="32"/>
        </w:rPr>
        <w:t>组织实施</w:t>
      </w:r>
      <w:r>
        <w:rPr>
          <w:rFonts w:hint="eastAsia" w:ascii="Times New Roman" w:hAnsi="Times New Roman" w:eastAsia="仿宋"/>
          <w:color w:val="000000"/>
          <w:kern w:val="0"/>
          <w:sz w:val="32"/>
          <w:szCs w:val="32"/>
        </w:rPr>
        <w:t>监督</w:t>
      </w:r>
      <w:r>
        <w:rPr>
          <w:rFonts w:ascii="Times New Roman" w:hAnsi="Times New Roman" w:eastAsia="仿宋"/>
          <w:color w:val="000000"/>
          <w:kern w:val="0"/>
          <w:sz w:val="32"/>
          <w:szCs w:val="32"/>
        </w:rPr>
        <w:t>检查的</w:t>
      </w:r>
      <w:r>
        <w:rPr>
          <w:rFonts w:hint="eastAsia" w:ascii="Times New Roman" w:hAnsi="Times New Roman" w:eastAsia="仿宋"/>
          <w:color w:val="000000"/>
          <w:kern w:val="0"/>
          <w:sz w:val="32"/>
          <w:szCs w:val="32"/>
        </w:rPr>
        <w:t>市场</w:t>
      </w:r>
      <w:r>
        <w:rPr>
          <w:rFonts w:ascii="Times New Roman" w:hAnsi="Times New Roman" w:eastAsia="仿宋"/>
          <w:color w:val="000000"/>
          <w:kern w:val="0"/>
          <w:sz w:val="32"/>
          <w:szCs w:val="32"/>
        </w:rPr>
        <w:t>监督管理部门应当将</w:t>
      </w:r>
      <w:r>
        <w:rPr>
          <w:rFonts w:hint="eastAsia" w:ascii="Times New Roman" w:hAnsi="Times New Roman" w:eastAsia="仿宋"/>
          <w:color w:val="000000"/>
          <w:kern w:val="0"/>
          <w:sz w:val="32"/>
          <w:szCs w:val="32"/>
        </w:rPr>
        <w:t>监督</w:t>
      </w:r>
      <w:r>
        <w:rPr>
          <w:rFonts w:ascii="Times New Roman" w:hAnsi="Times New Roman" w:eastAsia="仿宋"/>
          <w:color w:val="000000"/>
          <w:kern w:val="0"/>
          <w:sz w:val="32"/>
          <w:szCs w:val="32"/>
        </w:rPr>
        <w:t>检查</w:t>
      </w:r>
      <w:r>
        <w:rPr>
          <w:rFonts w:hint="default" w:ascii="Times New Roman" w:hAnsi="Times New Roman" w:eastAsia="仿宋"/>
          <w:color w:val="000000"/>
          <w:kern w:val="0"/>
          <w:sz w:val="32"/>
          <w:szCs w:val="32"/>
        </w:rPr>
        <w:t>所需经费列入同级财政预算</w:t>
      </w:r>
      <w:r>
        <w:rPr>
          <w:rFonts w:ascii="Times New Roman" w:hAnsi="Times New Roman" w:eastAsia="仿宋"/>
          <w:color w:val="000000"/>
          <w:kern w:val="0"/>
          <w:sz w:val="32"/>
          <w:szCs w:val="32"/>
        </w:rPr>
        <w:t>，</w:t>
      </w:r>
      <w:r>
        <w:rPr>
          <w:rFonts w:hint="eastAsia" w:ascii="Times New Roman" w:hAnsi="Times New Roman" w:eastAsia="仿宋"/>
          <w:color w:val="000000"/>
          <w:kern w:val="0"/>
          <w:sz w:val="32"/>
          <w:szCs w:val="32"/>
        </w:rPr>
        <w:t>保障必要的监管执法条件</w:t>
      </w:r>
      <w:r>
        <w:rPr>
          <w:rFonts w:ascii="Times New Roman" w:hAnsi="Times New Roman" w:eastAsia="仿宋"/>
          <w:color w:val="000000"/>
          <w:kern w:val="0"/>
          <w:sz w:val="32"/>
          <w:szCs w:val="32"/>
        </w:rPr>
        <w:t>。</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四十九</w:t>
      </w:r>
      <w:r>
        <w:rPr>
          <w:rFonts w:hint="eastAsia" w:ascii="黑体" w:hAnsi="黑体" w:eastAsia="仿宋"/>
          <w:sz w:val="32"/>
          <w:szCs w:val="32"/>
        </w:rPr>
        <w:t>条</w:t>
      </w:r>
      <w:r>
        <w:rPr>
          <w:rFonts w:hint="eastAsia" w:ascii="楷体" w:hAnsi="楷体" w:eastAsia="仿宋"/>
          <w:sz w:val="32"/>
          <w:szCs w:val="32"/>
        </w:rPr>
        <w:t>（鼓励第三方评价）</w:t>
      </w:r>
      <w:r>
        <w:rPr>
          <w:rFonts w:hint="eastAsia" w:ascii="仿宋_GB2312" w:hAnsi="仿宋" w:eastAsia="仿宋"/>
          <w:sz w:val="32"/>
          <w:szCs w:val="32"/>
        </w:rPr>
        <w:t>鼓励食品生产经营者选择</w:t>
      </w:r>
      <w:r>
        <w:rPr>
          <w:rFonts w:hint="eastAsia" w:ascii="仿宋_GB2312" w:hAnsi="仿宋" w:eastAsia="仿宋"/>
          <w:sz w:val="32"/>
          <w:szCs w:val="32"/>
          <w:lang w:eastAsia="zh-CN"/>
        </w:rPr>
        <w:t>有相关资质的</w:t>
      </w:r>
      <w:r>
        <w:rPr>
          <w:rFonts w:hint="eastAsia" w:ascii="仿宋_GB2312" w:hAnsi="仿宋" w:eastAsia="仿宋"/>
          <w:sz w:val="32"/>
          <w:szCs w:val="32"/>
        </w:rPr>
        <w:t>食品安全第三方专业机构</w:t>
      </w:r>
      <w:r>
        <w:rPr>
          <w:rFonts w:hint="eastAsia" w:ascii="仿宋_GB2312" w:hAnsi="仿宋" w:eastAsia="仿宋"/>
          <w:sz w:val="32"/>
          <w:szCs w:val="32"/>
          <w:lang w:eastAsia="zh-CN"/>
        </w:rPr>
        <w:t>及其专业化、职业化的专业技术人员</w:t>
      </w:r>
      <w:r>
        <w:rPr>
          <w:rFonts w:hint="eastAsia" w:ascii="仿宋_GB2312" w:hAnsi="仿宋" w:eastAsia="仿宋"/>
          <w:sz w:val="32"/>
          <w:szCs w:val="32"/>
        </w:rPr>
        <w:t>对自身的</w:t>
      </w:r>
      <w:r>
        <w:rPr>
          <w:rFonts w:hint="eastAsia" w:ascii="仿宋_GB2312" w:hAnsi="仿宋" w:eastAsia="仿宋"/>
          <w:sz w:val="32"/>
          <w:szCs w:val="32"/>
          <w:lang w:eastAsia="zh-CN"/>
        </w:rPr>
        <w:t>食品安全状况</w:t>
      </w:r>
      <w:r>
        <w:rPr>
          <w:rFonts w:hint="eastAsia" w:ascii="仿宋_GB2312" w:hAnsi="仿宋" w:eastAsia="仿宋"/>
          <w:sz w:val="32"/>
          <w:szCs w:val="32"/>
        </w:rPr>
        <w:t>进行</w:t>
      </w:r>
      <w:r>
        <w:rPr>
          <w:rFonts w:hint="eastAsia" w:ascii="仿宋_GB2312" w:hAnsi="仿宋" w:eastAsia="仿宋"/>
          <w:sz w:val="32"/>
          <w:szCs w:val="32"/>
          <w:lang w:eastAsia="zh-CN"/>
        </w:rPr>
        <w:t>检查</w:t>
      </w:r>
      <w:r>
        <w:rPr>
          <w:rFonts w:hint="eastAsia" w:ascii="仿宋_GB2312" w:hAnsi="仿宋" w:eastAsia="仿宋"/>
          <w:sz w:val="32"/>
          <w:szCs w:val="32"/>
        </w:rPr>
        <w:t>评价，监督检查</w:t>
      </w:r>
      <w:r>
        <w:rPr>
          <w:rFonts w:hint="eastAsia" w:ascii="仿宋_GB2312" w:hAnsi="仿宋" w:eastAsia="仿宋"/>
          <w:sz w:val="32"/>
          <w:szCs w:val="32"/>
          <w:lang w:eastAsia="zh-CN"/>
        </w:rPr>
        <w:t>部门可以采信第三方专业机构检查</w:t>
      </w:r>
      <w:r>
        <w:rPr>
          <w:rFonts w:hint="eastAsia" w:ascii="仿宋_GB2312" w:hAnsi="仿宋" w:eastAsia="仿宋"/>
          <w:sz w:val="32"/>
          <w:szCs w:val="32"/>
        </w:rPr>
        <w:t>评价结果。</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五十</w:t>
      </w:r>
      <w:r>
        <w:rPr>
          <w:rFonts w:hint="eastAsia" w:ascii="黑体" w:hAnsi="黑体" w:eastAsia="仿宋"/>
          <w:sz w:val="32"/>
          <w:szCs w:val="32"/>
        </w:rPr>
        <w:t>条</w:t>
      </w:r>
      <w:r>
        <w:rPr>
          <w:rFonts w:hint="eastAsia" w:ascii="Times New Roman" w:hAnsi="Times New Roman" w:eastAsia="仿宋"/>
          <w:sz w:val="32"/>
          <w:szCs w:val="32"/>
        </w:rPr>
        <w:t>（</w:t>
      </w:r>
      <w:r>
        <w:rPr>
          <w:rFonts w:hint="eastAsia" w:ascii="Times New Roman" w:hAnsi="Times New Roman" w:eastAsia="仿宋"/>
          <w:sz w:val="32"/>
          <w:szCs w:val="32"/>
          <w:lang w:eastAsia="zh-CN"/>
        </w:rPr>
        <w:t>飞行检查定义</w:t>
      </w:r>
      <w:r>
        <w:rPr>
          <w:rFonts w:hint="eastAsia" w:ascii="仿宋_GB2312" w:hAnsi="Times New Roman" w:eastAsia="仿宋"/>
          <w:sz w:val="32"/>
          <w:szCs w:val="32"/>
        </w:rPr>
        <w:t>）</w:t>
      </w:r>
      <w:r>
        <w:rPr>
          <w:rFonts w:hint="eastAsia" w:ascii="Times New Roman" w:hAnsi="Times New Roman" w:eastAsia="仿宋"/>
          <w:sz w:val="32"/>
          <w:szCs w:val="32"/>
        </w:rPr>
        <w:t>飞行检查是指市场监督管理部门根据监管工作需要及问题线索等，对食品生产经营者依法开展的不预先告知的有因监督检查。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Times New Roman" w:hAnsi="Times New Roman" w:eastAsia="仿宋"/>
          <w:sz w:val="32"/>
          <w:szCs w:val="32"/>
        </w:rPr>
      </w:pPr>
      <w:r>
        <w:rPr>
          <w:rFonts w:hint="eastAsia" w:ascii="黑体" w:hAnsi="黑体" w:eastAsia="仿宋"/>
          <w:sz w:val="32"/>
          <w:szCs w:val="32"/>
        </w:rPr>
        <w:t>第</w:t>
      </w:r>
      <w:r>
        <w:rPr>
          <w:rFonts w:hint="eastAsia" w:ascii="黑体" w:hAnsi="黑体" w:eastAsia="仿宋"/>
          <w:sz w:val="32"/>
          <w:szCs w:val="32"/>
          <w:lang w:eastAsia="zh-CN"/>
        </w:rPr>
        <w:t>五十一</w:t>
      </w:r>
      <w:r>
        <w:rPr>
          <w:rFonts w:hint="eastAsia" w:ascii="黑体" w:hAnsi="黑体" w:eastAsia="仿宋"/>
          <w:sz w:val="32"/>
          <w:szCs w:val="32"/>
        </w:rPr>
        <w:t>条</w:t>
      </w:r>
      <w:r>
        <w:rPr>
          <w:rFonts w:hint="eastAsia" w:ascii="Times New Roman" w:hAnsi="Times New Roman" w:eastAsia="仿宋"/>
          <w:sz w:val="32"/>
          <w:szCs w:val="32"/>
        </w:rPr>
        <w:t>（</w:t>
      </w:r>
      <w:r>
        <w:rPr>
          <w:rFonts w:hint="eastAsia" w:ascii="Times New Roman" w:hAnsi="Times New Roman" w:eastAsia="仿宋"/>
          <w:sz w:val="32"/>
          <w:szCs w:val="32"/>
          <w:lang w:eastAsia="zh-CN"/>
        </w:rPr>
        <w:t>体系检查定义</w:t>
      </w:r>
      <w:r>
        <w:rPr>
          <w:rFonts w:hint="eastAsia" w:ascii="仿宋_GB2312" w:hAnsi="Times New Roman" w:eastAsia="仿宋"/>
          <w:sz w:val="32"/>
          <w:szCs w:val="32"/>
        </w:rPr>
        <w:t>）</w:t>
      </w:r>
      <w:r>
        <w:rPr>
          <w:rFonts w:hint="eastAsia" w:ascii="Times New Roman" w:hAnsi="Times New Roman" w:eastAsia="仿宋"/>
          <w:sz w:val="32"/>
          <w:szCs w:val="32"/>
        </w:rPr>
        <w:t>体系检查是指市场监督管理部门以风险防控为导向，对</w:t>
      </w:r>
      <w:r>
        <w:rPr>
          <w:rFonts w:hint="eastAsia" w:ascii="Times New Roman" w:hAnsi="Times New Roman" w:eastAsia="仿宋"/>
          <w:sz w:val="32"/>
          <w:szCs w:val="32"/>
          <w:lang w:eastAsia="zh-CN"/>
        </w:rPr>
        <w:t>特殊食品等</w:t>
      </w:r>
      <w:r>
        <w:rPr>
          <w:rFonts w:hint="eastAsia" w:ascii="Times New Roman" w:hAnsi="Times New Roman" w:eastAsia="仿宋"/>
          <w:sz w:val="32"/>
          <w:szCs w:val="32"/>
        </w:rPr>
        <w:t>食品生产</w:t>
      </w:r>
      <w:r>
        <w:rPr>
          <w:rFonts w:hint="eastAsia" w:ascii="Times New Roman" w:hAnsi="Times New Roman" w:eastAsia="仿宋"/>
          <w:sz w:val="32"/>
          <w:szCs w:val="32"/>
          <w:lang w:eastAsia="zh-CN"/>
        </w:rPr>
        <w:t>者质量管理体系</w:t>
      </w:r>
      <w:r>
        <w:rPr>
          <w:rFonts w:hint="eastAsia" w:ascii="Times New Roman" w:hAnsi="Times New Roman" w:eastAsia="仿宋"/>
          <w:sz w:val="32"/>
          <w:szCs w:val="32"/>
        </w:rPr>
        <w:t>执行情况依法开展的系统性监督检查。</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黑体" w:hAnsi="黑体" w:eastAsia="仿宋"/>
          <w:sz w:val="32"/>
          <w:szCs w:val="32"/>
        </w:rPr>
        <w:t>第</w:t>
      </w:r>
      <w:r>
        <w:rPr>
          <w:rFonts w:hint="eastAsia" w:ascii="黑体" w:hAnsi="黑体" w:eastAsia="仿宋"/>
          <w:sz w:val="32"/>
          <w:szCs w:val="32"/>
          <w:lang w:eastAsia="zh-CN"/>
        </w:rPr>
        <w:t>五十二</w:t>
      </w:r>
      <w:r>
        <w:rPr>
          <w:rFonts w:hint="eastAsia" w:ascii="黑体" w:hAnsi="黑体" w:eastAsia="仿宋"/>
          <w:sz w:val="32"/>
          <w:szCs w:val="32"/>
        </w:rPr>
        <w:t>条</w:t>
      </w:r>
      <w:r>
        <w:rPr>
          <w:rFonts w:hint="eastAsia" w:ascii="Times New Roman" w:hAnsi="Times New Roman" w:eastAsia="仿宋"/>
          <w:sz w:val="32"/>
          <w:szCs w:val="32"/>
        </w:rPr>
        <w:t>（参照监管</w:t>
      </w:r>
      <w:r>
        <w:rPr>
          <w:rFonts w:hint="eastAsia" w:ascii="仿宋_GB2312" w:hAnsi="Times New Roman" w:eastAsia="仿宋"/>
          <w:sz w:val="32"/>
          <w:szCs w:val="32"/>
        </w:rPr>
        <w:t>）</w:t>
      </w:r>
      <w:r>
        <w:rPr>
          <w:rFonts w:hint="eastAsia" w:ascii="仿宋_GB2312" w:hAnsi="Times New Roman" w:eastAsia="仿宋"/>
          <w:sz w:val="32"/>
          <w:szCs w:val="32"/>
          <w:lang w:eastAsia="zh-CN"/>
        </w:rPr>
        <w:t>对食品添加剂经营者、</w:t>
      </w:r>
      <w:r>
        <w:rPr>
          <w:rFonts w:hint="eastAsia" w:ascii="仿宋_GB2312" w:hAnsi="仿宋" w:eastAsia="仿宋"/>
          <w:sz w:val="32"/>
          <w:szCs w:val="32"/>
          <w:lang w:eastAsia="zh-CN"/>
        </w:rPr>
        <w:t>特殊医学用途配方食品中特定全营养配方食品经营者的监督检查及对</w:t>
      </w:r>
      <w:r>
        <w:rPr>
          <w:rFonts w:hint="eastAsia" w:ascii="仿宋_GB2312" w:hAnsi="宋体" w:eastAsia="仿宋"/>
          <w:sz w:val="32"/>
          <w:szCs w:val="32"/>
        </w:rPr>
        <w:t>市场开办方、柜台出租者和展销会举办者</w:t>
      </w:r>
      <w:r>
        <w:rPr>
          <w:rFonts w:hint="eastAsia" w:ascii="仿宋_GB2312" w:hAnsi="宋体" w:eastAsia="仿宋"/>
          <w:sz w:val="32"/>
          <w:szCs w:val="32"/>
          <w:lang w:eastAsia="zh-CN"/>
        </w:rPr>
        <w:t>的监督检查</w:t>
      </w:r>
      <w:r>
        <w:rPr>
          <w:rFonts w:hint="eastAsia" w:ascii="仿宋_GB2312" w:hAnsi="仿宋" w:eastAsia="仿宋"/>
          <w:sz w:val="32"/>
          <w:szCs w:val="32"/>
          <w:lang w:eastAsia="zh-CN"/>
        </w:rPr>
        <w:t>应当按照本办法执行。</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lang w:eastAsia="zh-CN"/>
        </w:rPr>
      </w:pPr>
      <w:r>
        <w:rPr>
          <w:rFonts w:hint="eastAsia" w:ascii="仿宋_GB2312" w:hAnsi="仿宋" w:eastAsia="仿宋"/>
          <w:sz w:val="32"/>
          <w:szCs w:val="32"/>
          <w:lang w:eastAsia="zh-CN"/>
        </w:rPr>
        <w:t>对从事温度、湿度有特殊要求食品贮存业务的非食品生产经营者的监督检查应当按照本办法执行。</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Times New Roman" w:eastAsia="仿宋"/>
          <w:sz w:val="32"/>
          <w:szCs w:val="32"/>
          <w:lang w:eastAsia="zh-CN"/>
        </w:rPr>
        <w:t>食用农产品市场销售监督检查，</w:t>
      </w:r>
      <w:r>
        <w:rPr>
          <w:rFonts w:hint="eastAsia" w:ascii="仿宋_GB2312" w:hAnsi="仿宋" w:eastAsia="仿宋"/>
          <w:sz w:val="32"/>
          <w:szCs w:val="32"/>
        </w:rPr>
        <w:t>可以参照本办法执行。</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eastAsia" w:ascii="仿宋_GB2312" w:hAnsi="仿宋" w:eastAsia="仿宋"/>
          <w:sz w:val="32"/>
          <w:szCs w:val="32"/>
        </w:rPr>
      </w:pPr>
      <w:r>
        <w:rPr>
          <w:rFonts w:hint="eastAsia" w:ascii="仿宋_GB2312" w:hAnsi="仿宋" w:eastAsia="仿宋"/>
          <w:sz w:val="32"/>
          <w:szCs w:val="32"/>
        </w:rPr>
        <w:t>地方市场监督管理部门对食品生产加工小作坊、食品摊贩</w:t>
      </w:r>
      <w:r>
        <w:rPr>
          <w:rFonts w:hint="eastAsia" w:ascii="仿宋_GB2312" w:hAnsi="仿宋" w:eastAsia="仿宋"/>
          <w:sz w:val="32"/>
          <w:szCs w:val="32"/>
          <w:lang w:eastAsia="zh-CN"/>
        </w:rPr>
        <w:t>、小餐饮</w:t>
      </w:r>
      <w:r>
        <w:rPr>
          <w:rFonts w:hint="eastAsia" w:ascii="仿宋_GB2312" w:hAnsi="仿宋" w:eastAsia="仿宋"/>
          <w:sz w:val="32"/>
          <w:szCs w:val="32"/>
        </w:rPr>
        <w:t>等的监督检查，地方法规</w:t>
      </w:r>
      <w:r>
        <w:rPr>
          <w:rFonts w:hint="eastAsia" w:ascii="仿宋_GB2312" w:hAnsi="仿宋" w:eastAsia="仿宋"/>
          <w:sz w:val="32"/>
          <w:szCs w:val="32"/>
          <w:lang w:eastAsia="zh-CN"/>
        </w:rPr>
        <w:t>等</w:t>
      </w:r>
      <w:r>
        <w:rPr>
          <w:rFonts w:hint="eastAsia" w:ascii="仿宋_GB2312" w:hAnsi="仿宋" w:eastAsia="仿宋"/>
          <w:sz w:val="32"/>
          <w:szCs w:val="32"/>
        </w:rPr>
        <w:t>有规定的</w:t>
      </w:r>
      <w:r>
        <w:rPr>
          <w:rFonts w:hint="eastAsia" w:ascii="仿宋_GB2312" w:hAnsi="仿宋" w:eastAsia="仿宋"/>
          <w:sz w:val="32"/>
          <w:szCs w:val="32"/>
          <w:lang w:eastAsia="zh-CN"/>
        </w:rPr>
        <w:t>，应当</w:t>
      </w:r>
      <w:r>
        <w:rPr>
          <w:rFonts w:hint="eastAsia" w:ascii="仿宋_GB2312" w:hAnsi="仿宋" w:eastAsia="仿宋"/>
          <w:sz w:val="32"/>
          <w:szCs w:val="32"/>
        </w:rPr>
        <w:t>按</w:t>
      </w:r>
      <w:r>
        <w:rPr>
          <w:rFonts w:hint="eastAsia" w:ascii="仿宋_GB2312" w:hAnsi="仿宋" w:eastAsia="仿宋"/>
          <w:sz w:val="32"/>
          <w:szCs w:val="32"/>
          <w:lang w:eastAsia="zh-CN"/>
        </w:rPr>
        <w:t>照当地有关规定</w:t>
      </w:r>
      <w:r>
        <w:rPr>
          <w:rFonts w:hint="eastAsia" w:ascii="仿宋_GB2312" w:hAnsi="仿宋" w:eastAsia="仿宋"/>
          <w:sz w:val="32"/>
          <w:szCs w:val="32"/>
        </w:rPr>
        <w:t>执行，没有规定的</w:t>
      </w:r>
      <w:r>
        <w:rPr>
          <w:rFonts w:hint="eastAsia" w:ascii="仿宋_GB2312" w:hAnsi="仿宋" w:eastAsia="仿宋"/>
          <w:sz w:val="32"/>
          <w:szCs w:val="32"/>
          <w:lang w:eastAsia="zh-CN"/>
        </w:rPr>
        <w:t>，</w:t>
      </w:r>
      <w:r>
        <w:rPr>
          <w:rFonts w:hint="eastAsia" w:ascii="仿宋_GB2312" w:hAnsi="仿宋" w:eastAsia="仿宋"/>
          <w:sz w:val="32"/>
          <w:szCs w:val="32"/>
        </w:rPr>
        <w:t>可以参照本办法执行。</w:t>
      </w:r>
    </w:p>
    <w:p>
      <w:pPr>
        <w:keepNext w:val="0"/>
        <w:keepLines w:val="0"/>
        <w:pageBreakBefore w:val="0"/>
        <w:kinsoku/>
        <w:wordWrap/>
        <w:topLinePunct w:val="0"/>
        <w:autoSpaceDE/>
        <w:autoSpaceDN/>
        <w:bidi w:val="0"/>
        <w:adjustRightInd w:val="0"/>
        <w:snapToGrid w:val="0"/>
        <w:spacing w:line="240" w:lineRule="auto"/>
        <w:ind w:firstLine="640" w:firstLineChars="200"/>
        <w:textAlignment w:val="auto"/>
        <w:outlineLvl w:val="9"/>
        <w:rPr>
          <w:rFonts w:hint="default" w:eastAsia="仿宋"/>
          <w:sz w:val="32"/>
          <w:lang w:val="en-US" w:eastAsia="zh-CN"/>
        </w:rPr>
      </w:pPr>
      <w:bookmarkStart w:id="0" w:name="_GoBack"/>
      <w:bookmarkEnd w:id="0"/>
      <w:r>
        <w:rPr>
          <w:rFonts w:hint="eastAsia" w:ascii="黑体" w:hAnsi="黑体" w:eastAsia="仿宋"/>
          <w:sz w:val="32"/>
          <w:szCs w:val="32"/>
        </w:rPr>
        <w:t>第</w:t>
      </w:r>
      <w:r>
        <w:rPr>
          <w:rFonts w:hint="eastAsia" w:ascii="黑体" w:hAnsi="黑体" w:eastAsia="仿宋"/>
          <w:sz w:val="32"/>
          <w:szCs w:val="32"/>
          <w:lang w:eastAsia="zh-CN"/>
        </w:rPr>
        <w:t>五十三</w:t>
      </w:r>
      <w:r>
        <w:rPr>
          <w:rFonts w:hint="eastAsia" w:ascii="黑体" w:hAnsi="黑体" w:eastAsia="仿宋"/>
          <w:sz w:val="32"/>
          <w:szCs w:val="32"/>
        </w:rPr>
        <w:t>条</w:t>
      </w:r>
      <w:r>
        <w:rPr>
          <w:rFonts w:hint="eastAsia" w:ascii="楷体" w:hAnsi="楷体" w:eastAsia="仿宋"/>
          <w:sz w:val="32"/>
          <w:szCs w:val="32"/>
        </w:rPr>
        <w:t>（实施日期）</w:t>
      </w:r>
      <w:r>
        <w:rPr>
          <w:rFonts w:hint="eastAsia" w:ascii="仿宋_GB2312" w:hAnsi="仿宋" w:eastAsia="仿宋"/>
          <w:sz w:val="32"/>
          <w:szCs w:val="32"/>
        </w:rPr>
        <w:t>本办法自20</w:t>
      </w:r>
      <w:r>
        <w:rPr>
          <w:rFonts w:hint="eastAsia" w:ascii="仿宋_GB2312" w:hAnsi="仿宋" w:eastAsia="仿宋"/>
          <w:sz w:val="32"/>
          <w:szCs w:val="32"/>
          <w:lang w:val="en-US" w:eastAsia="zh-CN"/>
        </w:rPr>
        <w:t>2</w:t>
      </w:r>
      <w:r>
        <w:rPr>
          <w:rFonts w:hint="eastAsia" w:ascii="仿宋_GB2312" w:hAnsi="仿宋" w:eastAsia="仿宋"/>
          <w:sz w:val="32"/>
          <w:szCs w:val="32"/>
        </w:rPr>
        <w:t>X年XX月XX日起施行。原食品药品监管总局发布的《食品生产经营日常监督检查管理办法》同时废止。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仿宋"/>
          <w:sz w:val="32"/>
        </w:rPr>
      </w:pPr>
    </w:p>
    <w:sectPr>
      <w:footerReference r:id="rId3" w:type="default"/>
      <w:pgSz w:w="11906" w:h="16838"/>
      <w:pgMar w:top="1701" w:right="1587" w:bottom="1440" w:left="1587" w:header="851" w:footer="992" w:gutter="0"/>
      <w:cols w:space="72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22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5D"/>
    <w:rsid w:val="00134610"/>
    <w:rsid w:val="0014015D"/>
    <w:rsid w:val="006E3C2B"/>
    <w:rsid w:val="00721181"/>
    <w:rsid w:val="00735C71"/>
    <w:rsid w:val="00C24AEE"/>
    <w:rsid w:val="00DE70D0"/>
    <w:rsid w:val="00F25AEF"/>
    <w:rsid w:val="067D1064"/>
    <w:rsid w:val="0A6E29FF"/>
    <w:rsid w:val="0B68693C"/>
    <w:rsid w:val="1621031D"/>
    <w:rsid w:val="17B41A79"/>
    <w:rsid w:val="24BF2876"/>
    <w:rsid w:val="266E4358"/>
    <w:rsid w:val="284915E0"/>
    <w:rsid w:val="28F455D7"/>
    <w:rsid w:val="302D70B3"/>
    <w:rsid w:val="3E7378D9"/>
    <w:rsid w:val="3EB674B5"/>
    <w:rsid w:val="413E76EE"/>
    <w:rsid w:val="43567875"/>
    <w:rsid w:val="43CC3202"/>
    <w:rsid w:val="46B26897"/>
    <w:rsid w:val="472D4ACE"/>
    <w:rsid w:val="48755947"/>
    <w:rsid w:val="513A28F7"/>
    <w:rsid w:val="55224BCE"/>
    <w:rsid w:val="552608A1"/>
    <w:rsid w:val="574F2AEE"/>
    <w:rsid w:val="583F2919"/>
    <w:rsid w:val="62996898"/>
    <w:rsid w:val="6E4A33D0"/>
    <w:rsid w:val="757917C1"/>
    <w:rsid w:val="77512725"/>
    <w:rsid w:val="79C95D51"/>
    <w:rsid w:val="7AC35C33"/>
    <w:rsid w:val="7D000AE1"/>
    <w:rsid w:val="7F0C2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Times New Roman"/>
      <w:kern w:val="2"/>
      <w:sz w:val="32"/>
      <w:szCs w:val="3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mpany>
  <Pages>1</Pages>
  <Words>0</Words>
  <Characters>1</Characters>
  <Lines>1</Lines>
  <Paragraphs>1</Paragraphs>
  <TotalTime>11</TotalTime>
  <ScaleCrop>false</ScaleCrop>
  <LinksUpToDate>false</LinksUpToDate>
  <CharactersWithSpaces>1</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2008-08-26T06:59:00Z</dcterms:created>
  <dc:creator>苏丽</dc:creator>
  <cp:lastModifiedBy>Administrator</cp:lastModifiedBy>
  <dcterms:modified xsi:type="dcterms:W3CDTF">2020-05-15T08:51:15Z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