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0A6EC">
      <w:pPr>
        <w:textAlignment w:val="top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附件1</w:t>
      </w:r>
    </w:p>
    <w:p w14:paraId="17CC268A">
      <w:pPr>
        <w:jc w:val="center"/>
        <w:textAlignment w:val="top"/>
        <w:rPr>
          <w:color w:val="auto"/>
        </w:rPr>
      </w:pPr>
      <w:r>
        <w:rPr>
          <w:rFonts w:ascii="Verdana"/>
          <w:color w:val="auto"/>
          <w:sz w:val="44"/>
        </w:rPr>
        <w:t>本次检验项目</w:t>
      </w:r>
    </w:p>
    <w:p w14:paraId="0B00E678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粮食加工品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F40E200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4F454209">
      <w:pPr>
        <w:ind w:firstLine="640" w:firstLineChars="200"/>
        <w:rPr>
          <w:rFonts w:eastAsia="仿宋"/>
          <w:color w:val="548DD4" w:themeColor="text2" w:themeTint="99"/>
          <w:sz w:val="32"/>
          <w:szCs w:val="32"/>
        </w:rPr>
      </w:pPr>
      <w:r>
        <w:rPr>
          <w:rFonts w:eastAsia="仿宋"/>
          <w:color w:val="auto"/>
          <w:sz w:val="32"/>
        </w:rPr>
        <w:t>抽检依据</w:t>
      </w:r>
      <w:r>
        <w:rPr>
          <w:rFonts w:hint="eastAsia" w:eastAsia="仿宋"/>
          <w:color w:val="auto"/>
          <w:sz w:val="32"/>
          <w:szCs w:val="32"/>
        </w:rPr>
        <w:t>是GB 2760-2014《食品安全国家标准 食品添加剂使用标准》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eastAsia="仿宋"/>
          <w:color w:val="auto"/>
          <w:sz w:val="32"/>
          <w:szCs w:val="32"/>
          <w:lang w:eastAsia="zh-CN"/>
        </w:rPr>
        <w:t>、 Q/JSH 0011S-2022《挂面》、卫生部公告[2011]第4号 卫生部等7部门《关于撤销食品添加剂过氧化苯甲酰、过氧化钙的公告》</w:t>
      </w:r>
      <w:r>
        <w:rPr>
          <w:rFonts w:hint="eastAsia" w:eastAsia="仿宋"/>
          <w:color w:val="auto"/>
          <w:sz w:val="32"/>
          <w:szCs w:val="32"/>
        </w:rPr>
        <w:t>等</w:t>
      </w:r>
      <w:r>
        <w:rPr>
          <w:rFonts w:eastAsia="仿宋"/>
          <w:color w:val="auto"/>
          <w:sz w:val="32"/>
        </w:rPr>
        <w:t>标准及产品明示标准和指标的要求。</w:t>
      </w:r>
    </w:p>
    <w:p w14:paraId="3A911173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0E375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1、小麦粉抽检项目包括镉、黄曲霉毒素B₁、赭曲霉毒素A、苯并[a]芘、玉米赤霉烯酮、脱氧雪腐镰刀菌烯醇、过氧化苯甲酰7个指标。</w:t>
      </w:r>
    </w:p>
    <w:p w14:paraId="63E02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2、大米抽检项目包括铅、镉、无机砷、苯并[a]芘、黄曲霉毒素B₁、赭曲霉毒素A  6个指标。</w:t>
      </w:r>
    </w:p>
    <w:p w14:paraId="4A3D7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3、挂面抽检项目包括铅、</w:t>
      </w:r>
      <w:r>
        <w:rPr>
          <w:rFonts w:hint="eastAsia" w:eastAsia="仿宋"/>
          <w:color w:val="auto"/>
          <w:sz w:val="32"/>
          <w:lang w:val="en-US" w:eastAsia="zh-CN"/>
        </w:rPr>
        <w:t>脱氢乙酸及其钠盐、柠檬黄、日落黄4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个指标</w:t>
      </w:r>
      <w:r>
        <w:rPr>
          <w:rFonts w:hint="eastAsia" w:eastAsia="仿宋"/>
          <w:color w:val="auto"/>
          <w:sz w:val="32"/>
          <w:lang w:val="en-US" w:eastAsia="zh-CN"/>
        </w:rPr>
        <w:t>。</w:t>
      </w:r>
    </w:p>
    <w:p w14:paraId="246B4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548DD4" w:themeColor="text2" w:themeTint="99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4、其他粮食加工品抽检项目包括铅、镉、赭曲霉毒素A、黄曲霉毒素B₁、苯并[a]芘、脱氧雪腐镰刀菌烯醇、玉米赤霉烯酮 7个指标。</w:t>
      </w:r>
    </w:p>
    <w:p w14:paraId="0AF39BAF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食用油、油脂及其制品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3C644F4C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F4A08C4"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</w:t>
      </w:r>
      <w:r>
        <w:rPr>
          <w:rFonts w:hint="eastAsia" w:eastAsia="仿宋"/>
          <w:color w:val="auto"/>
          <w:sz w:val="32"/>
          <w:szCs w:val="32"/>
        </w:rPr>
        <w:t>是</w:t>
      </w:r>
      <w:r>
        <w:rPr>
          <w:rFonts w:hint="eastAsia" w:eastAsia="仿宋"/>
          <w:color w:val="auto"/>
          <w:sz w:val="32"/>
          <w:szCs w:val="32"/>
          <w:lang w:eastAsia="zh-CN"/>
        </w:rPr>
        <w:t>GB 2760-2024《食品安全国家标准 食品添加剂使用标准》、</w:t>
      </w:r>
      <w:r>
        <w:rPr>
          <w:rFonts w:hint="eastAsia" w:eastAsia="仿宋"/>
          <w:color w:val="auto"/>
          <w:sz w:val="32"/>
          <w:szCs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 xml:space="preserve"> GB/T 1535-2017《大豆油》等</w:t>
      </w:r>
      <w:r>
        <w:rPr>
          <w:rFonts w:eastAsia="仿宋"/>
          <w:color w:val="auto"/>
          <w:sz w:val="32"/>
        </w:rPr>
        <w:t>标准及产品明示标准和指标的要求。</w:t>
      </w:r>
    </w:p>
    <w:p w14:paraId="22014449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388A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食用油抽检项目包括酸价、过氧化值、苯并[a]芘、溶剂残留量、特丁基对苯二酚5个指标。</w:t>
      </w:r>
    </w:p>
    <w:p w14:paraId="6478EDEE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1BF1875F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3E00C005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399AEA4F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534078B8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2121D709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4C861A51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40F8C1FF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1EBC1328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369B3F37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3349C7DD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3A81C4DD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718CA863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443824A1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调味品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038B0279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FDE16C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</w:t>
      </w:r>
      <w:r>
        <w:rPr>
          <w:rFonts w:hint="eastAsia" w:eastAsia="仿宋"/>
          <w:color w:val="auto"/>
          <w:sz w:val="32"/>
          <w:lang w:eastAsia="zh-CN"/>
        </w:rPr>
        <w:t>依据是GB 2760-2014《食品安全国家标准 食品添加剂使用标准》、GB 2760-2024《食品安全国家标准 食品添加剂使用标准》、GB 2761-2017《食品安全国家标准 食品中真菌毒素限量》、GB 2762-2022《食品安全国家标准 食品中污染物限量》、GB 2719-2018《食品安全国家标准 食醋》、GB 2718-2014《食品安全国家标准 酿造酱》、GB 2717-2018《食品安全国家标准 酱油》、GB/T 18186-2000《酿造酱油》、GB/T 18187-2000《酿造食醋》、Q/TYQ 0001S-2021《香辛料调味汁》、SB/T 10371-2003《鸡精调味料》、 SB/T 10416-2007《调味料酒》、 GB/T 8967-2007《谷氨酸钠(味精)》、GB 2721-2015《食品安全国家标准 食用盐》、GB 26878-2011《食品安全国家标准 食用盐碘含量》、食品整治办[2008]3号《食品中可能违法添加的非食用物质和易滥用的食品添加剂品种名单(第一批)》,整顿办函[2011]1号《食品中可能违法添加的非食用物质和易滥用的食品添加剂品种名单(第五批)》等标准及产品明示</w:t>
      </w:r>
      <w:r>
        <w:rPr>
          <w:rFonts w:eastAsia="仿宋"/>
          <w:color w:val="auto"/>
          <w:sz w:val="32"/>
        </w:rPr>
        <w:t>标准和指标的要求。</w:t>
      </w:r>
    </w:p>
    <w:p w14:paraId="43F0C83B">
      <w:pPr>
        <w:numPr>
          <w:ilvl w:val="0"/>
          <w:numId w:val="1"/>
        </w:numPr>
        <w:tabs>
          <w:tab w:val="center" w:pos="4153"/>
        </w:tabs>
        <w:spacing w:line="480" w:lineRule="auto"/>
        <w:ind w:firstLine="640" w:firstLineChars="200"/>
        <w:rPr>
          <w:rFonts w:hint="eastAsia" w:eastAsia="仿宋"/>
          <w:color w:val="auto"/>
          <w:sz w:val="32"/>
          <w:lang w:eastAsia="zh-CN"/>
        </w:rPr>
      </w:pPr>
      <w:r>
        <w:rPr>
          <w:rFonts w:eastAsia="仿宋"/>
          <w:color w:val="auto"/>
          <w:sz w:val="32"/>
        </w:rPr>
        <w:t>检验项目</w:t>
      </w:r>
      <w:r>
        <w:rPr>
          <w:rFonts w:hint="eastAsia" w:eastAsia="仿宋"/>
          <w:color w:val="auto"/>
          <w:sz w:val="32"/>
          <w:lang w:eastAsia="zh-CN"/>
        </w:rPr>
        <w:tab/>
      </w:r>
    </w:p>
    <w:p w14:paraId="3ABE5C75">
      <w:pPr>
        <w:ind w:firstLine="640" w:firstLineChars="200"/>
        <w:rPr>
          <w:rFonts w:hint="default" w:eastAsia="仿宋"/>
          <w:color w:val="548DD4" w:themeColor="text2" w:themeTint="99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1、酱油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氨基酸态氮、全氮、铵盐、苯甲酸及其钠盐、山梨酸及其钾盐、对羟基苯甲酸酯类及其钠盐、甜蜜素、脱氢乙酸及其钠盐、糖精钠、三氯蔗糖、菌落总数、大肠菌群12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个指标</w:t>
      </w:r>
      <w:r>
        <w:rPr>
          <w:rFonts w:hint="eastAsia" w:eastAsia="仿宋"/>
          <w:color w:val="auto"/>
          <w:sz w:val="32"/>
          <w:lang w:val="en-US" w:eastAsia="zh-CN"/>
        </w:rPr>
        <w:t>。</w:t>
      </w:r>
    </w:p>
    <w:p w14:paraId="73527890">
      <w:pPr>
        <w:ind w:firstLine="640" w:firstLineChars="200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2、食醋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总酸、苯甲酸及其钠盐、山梨酸及其钾盐、对羟基苯甲酸酯类及其钠盐、脱氢乙酸及其钠盐、甜蜜素、糖精钠、三氯蔗糖、菌落总数9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个指标</w:t>
      </w:r>
      <w:r>
        <w:rPr>
          <w:rFonts w:hint="eastAsia" w:eastAsia="仿宋"/>
          <w:color w:val="auto"/>
          <w:sz w:val="32"/>
          <w:lang w:val="en-US" w:eastAsia="zh-CN"/>
        </w:rPr>
        <w:t>。</w:t>
      </w:r>
    </w:p>
    <w:p w14:paraId="6C7066EB">
      <w:pPr>
        <w:ind w:firstLine="640" w:firstLineChars="200"/>
        <w:rPr>
          <w:rFonts w:hint="default" w:eastAsia="仿宋"/>
          <w:color w:val="auto"/>
          <w:sz w:val="32"/>
          <w:lang w:val="en-US"/>
        </w:rPr>
      </w:pPr>
      <w:r>
        <w:rPr>
          <w:rFonts w:hint="eastAsia" w:eastAsia="仿宋"/>
          <w:color w:val="auto"/>
          <w:sz w:val="32"/>
          <w:lang w:val="en-US" w:eastAsia="zh-CN"/>
        </w:rPr>
        <w:t>3、酿造酱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黄曲霉毒素B₁、苯甲酸及其钠盐、山梨酸及其钾盐、脱氢乙酸及其钠盐、</w:t>
      </w:r>
      <w:r>
        <w:rPr>
          <w:rFonts w:hint="eastAsia" w:eastAsia="仿宋"/>
          <w:color w:val="auto"/>
          <w:sz w:val="32"/>
          <w:lang w:val="en-US" w:eastAsia="zh-CN"/>
        </w:rPr>
        <w:t>甜蜜素、糖精钠、安赛蜜、三氯蔗糖、大肠菌群9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val="en-US" w:eastAsia="zh-CN"/>
        </w:rPr>
        <w:t>。</w:t>
      </w:r>
    </w:p>
    <w:p w14:paraId="0E0C03DF">
      <w:pPr>
        <w:ind w:firstLine="640" w:firstLineChars="200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4、固体复合调味料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铅、谷氨酸钠、呈味核苷酸二钠、甜蜜素、糖精钠、安赛蜜、菌落总数、大肠菌群8</w:t>
      </w:r>
      <w:r>
        <w:rPr>
          <w:rFonts w:eastAsia="仿宋"/>
          <w:color w:val="auto"/>
          <w:sz w:val="32"/>
        </w:rPr>
        <w:t>个指标。</w:t>
      </w:r>
    </w:p>
    <w:p w14:paraId="339FB843">
      <w:pPr>
        <w:ind w:firstLine="640" w:firstLineChars="200"/>
        <w:rPr>
          <w:rFonts w:eastAsia="仿宋"/>
          <w:color w:val="548DD4" w:themeColor="text2" w:themeTint="99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5、半固体复合调味料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铅、苯甲酸及其钠盐、山梨酸及其钾盐、脱氢乙酸及其钠盐、甜蜜素、安赛蜜、二氧化硫残留量、罗丹明B、罂粟碱、吗啡、可待因、那可丁12</w:t>
      </w:r>
      <w:r>
        <w:rPr>
          <w:rFonts w:eastAsia="仿宋"/>
          <w:color w:val="auto"/>
          <w:sz w:val="32"/>
        </w:rPr>
        <w:t>个指标。</w:t>
      </w:r>
    </w:p>
    <w:p w14:paraId="0AC49A4B">
      <w:pPr>
        <w:ind w:firstLine="640" w:firstLineChars="200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6、调味料酒抽检项目包括氨基酸态氮、苯甲酸及其钠盐、山梨酸及其钾盐、脱氢乙酸及其钠盐、甜蜜素、三氯蔗糖6个指标。</w:t>
      </w:r>
    </w:p>
    <w:p w14:paraId="0F07E0CA">
      <w:pPr>
        <w:ind w:firstLine="640" w:firstLineChars="200"/>
        <w:rPr>
          <w:rFonts w:hint="default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7、香辛料类抽检项目包括铅、脱氢乙酸及其钠盐、甜蜜素、二氧化硫残留量、柠檬黄、日落黄6个指标。</w:t>
      </w:r>
    </w:p>
    <w:p w14:paraId="67DAC03A">
      <w:pPr>
        <w:ind w:firstLine="640" w:firstLineChars="200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8、味精抽检项目包括谷氨酸钠1个指标。</w:t>
      </w:r>
    </w:p>
    <w:p w14:paraId="25795D72">
      <w:pPr>
        <w:ind w:firstLine="640" w:firstLineChars="200"/>
        <w:rPr>
          <w:rFonts w:hint="default" w:eastAsia="仿宋"/>
          <w:color w:val="548DD4" w:themeColor="text2" w:themeTint="99"/>
          <w:sz w:val="32"/>
          <w:lang w:val="en-US"/>
        </w:rPr>
      </w:pPr>
      <w:r>
        <w:rPr>
          <w:rFonts w:hint="eastAsia" w:eastAsia="仿宋"/>
          <w:color w:val="auto"/>
          <w:sz w:val="32"/>
          <w:lang w:val="en-US" w:eastAsia="zh-CN"/>
        </w:rPr>
        <w:t>9、食用盐抽检项目包括铅、镉、总汞、总砷、钡、碘、亚铁氰化钾/亚铁氰化钠7个指标。</w:t>
      </w:r>
    </w:p>
    <w:p w14:paraId="29DC0CCE">
      <w:pPr>
        <w:spacing w:before="4"/>
        <w:ind w:firstLine="640" w:firstLineChars="200"/>
        <w:jc w:val="left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乳制品，2批次。</w:t>
      </w:r>
    </w:p>
    <w:p w14:paraId="4B91FBA8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43CFC7CA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  <w:lang w:eastAsia="zh-CN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 xml:space="preserve"> 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2762-2022《食品安全国家标准 食品中污染物限量》、GB 19302-2010《食品安全国家标准 发酵乳》、GB 25190-2010《食品安全国家标准 灭菌乳》、卫生部、工业和信息化部、农业部、工商总局、质检总局公告2011年第10号《关于三聚氰胺在食品中的限量值的公告》、GB 29921-2021《食品安全国家标准 预包装食品中致病菌限量》</w:t>
      </w:r>
      <w:r>
        <w:rPr>
          <w:rFonts w:eastAsia="仿宋"/>
          <w:color w:val="auto"/>
          <w:sz w:val="32"/>
        </w:rPr>
        <w:t>等标准及产品明示标准和指标的要求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2AA9E002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59312A73">
      <w:pPr>
        <w:spacing w:before="4"/>
        <w:ind w:firstLine="640" w:firstLineChars="200"/>
        <w:jc w:val="left"/>
        <w:rPr>
          <w:rFonts w:hint="eastAsia" w:eastAsia="仿宋"/>
          <w:color w:val="548DD4" w:themeColor="text2" w:themeTint="99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液体乳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铅、蛋白质、非脂乳固体、脂肪</w:t>
      </w:r>
      <w:r>
        <w:rPr>
          <w:rFonts w:hint="eastAsia" w:eastAsia="仿宋"/>
          <w:color w:val="548DD4" w:themeColor="text2" w:themeTint="99"/>
          <w:sz w:val="32"/>
          <w:lang w:val="en-US"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酸度、三聚氰胺、丙二醇、山梨酸及其钾盐、阿斯巴甜、安赛蜜、甜蜜素、金黄色葡萄球菌、沙门氏菌、大肠菌群、霉菌、酵母16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3E7D267F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</w:p>
    <w:p w14:paraId="3C03B608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</w:p>
    <w:p w14:paraId="40EADF2B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</w:p>
    <w:p w14:paraId="74C21EF9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</w:p>
    <w:p w14:paraId="57521454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</w:p>
    <w:p w14:paraId="1DC74FDF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</w:p>
    <w:p w14:paraId="769D2E95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</w:p>
    <w:p w14:paraId="1103B62B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饮料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B98F7AB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FCDDB89">
      <w:pPr>
        <w:ind w:firstLine="640" w:firstLineChars="200"/>
        <w:rPr>
          <w:rFonts w:eastAsia="仿宋"/>
          <w:color w:val="548DD4" w:themeColor="text2" w:themeTint="99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 xml:space="preserve"> 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2762-2022《食品安全国家标准 食品中污染物限量》、</w:t>
      </w:r>
      <w:r>
        <w:rPr>
          <w:rFonts w:hint="eastAsia" w:eastAsia="仿宋"/>
          <w:color w:val="auto"/>
          <w:sz w:val="32"/>
        </w:rPr>
        <w:t>GB 7101-2022《食品安全国家标准 饮料》</w:t>
      </w:r>
      <w:r>
        <w:rPr>
          <w:rFonts w:hint="eastAsia" w:eastAsia="仿宋"/>
          <w:color w:val="auto"/>
          <w:sz w:val="32"/>
          <w:lang w:eastAsia="zh-CN"/>
        </w:rPr>
        <w:t>、GB 8537-2018《食品安全国家标准 饮用天然矿泉水》、GB 19298-2014《食品安全国家标准 包装饮用水》、GB/T 10792-2008《碳酸饮料(汽水)》、GB/T 21733-2008《茶饮料》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556BA104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2A74DCDF">
      <w:pPr>
        <w:spacing w:line="480" w:lineRule="auto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1.包装饮用水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铅、总砷、镉、总汞、镍、硝酸盐、亚硝酸盐、余氯、三氯甲烷、耗氧量、溴酸盐、大肠菌群、铜绿假单胞菌13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76BAC9F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2.蛋白饮料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三聚氰胺、脱氢乙酸及其钠盐、安赛蜜、甜蜜素、阿斯巴甜、菌落总数、大肠菌群、霉菌、酵母9</w:t>
      </w:r>
      <w:r>
        <w:rPr>
          <w:rFonts w:eastAsia="仿宋"/>
          <w:color w:val="auto"/>
          <w:sz w:val="32"/>
        </w:rPr>
        <w:t>个指标。</w:t>
      </w:r>
    </w:p>
    <w:p w14:paraId="6B62B6B0">
      <w:pPr>
        <w:spacing w:line="480" w:lineRule="auto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3、碳酸饮料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二氧化碳气容量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苯甲酸及其钠盐、山梨酸及其钾盐、安赛蜜、甜蜜素、阿斯巴甜、菌落总数、霉菌、酵母9</w:t>
      </w:r>
      <w:r>
        <w:rPr>
          <w:rFonts w:eastAsia="仿宋"/>
          <w:color w:val="auto"/>
          <w:sz w:val="32"/>
        </w:rPr>
        <w:t>个指标。</w:t>
      </w:r>
    </w:p>
    <w:p w14:paraId="5DCEAA2F">
      <w:pPr>
        <w:spacing w:line="480" w:lineRule="auto"/>
        <w:ind w:firstLine="640" w:firstLineChars="200"/>
        <w:jc w:val="left"/>
        <w:rPr>
          <w:rFonts w:hint="eastAsia" w:eastAsia="仿宋"/>
          <w:color w:val="auto"/>
          <w:sz w:val="32"/>
          <w:lang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4、茶饮料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茶多酚、咖啡因、脱氢乙酸及其钠盐、安赛蜜、甜蜜素、阿斯巴甜、菌落总数7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75E3DBB3">
      <w:pPr>
        <w:spacing w:line="480" w:lineRule="auto"/>
        <w:ind w:firstLine="640" w:firstLineChars="200"/>
        <w:jc w:val="left"/>
        <w:rPr>
          <w:rFonts w:hint="default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5、其他饮料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苯甲酸及其钠盐、山梨酸及其钾盐、脱氢乙酸及其钠盐、糖精钠、安赛蜜、甜蜜素、阿斯巴甜、柠檬黄、苋菜红、胭脂红、日落黄、菌落总数、大肠菌群、霉菌、酵母15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39250F42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1124803E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5E6F1288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4B1B5E90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5AAD297A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6F268F63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722D9E0E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19C5E6F4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25E85D21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0DB91DCB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380AACEC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411B45AA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15985F94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7D4556BD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21C0911F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294555CB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1D0C02B8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338F19D7">
      <w:pPr>
        <w:spacing w:before="4"/>
        <w:ind w:firstLine="640" w:firstLineChars="200"/>
        <w:jc w:val="left"/>
        <w:rPr>
          <w:rFonts w:hint="eastAsia" w:ascii="仿宋_GB2312" w:eastAsia="仿宋_GB2312"/>
          <w:color w:val="548DD4" w:themeColor="text2" w:themeTint="99"/>
          <w:sz w:val="32"/>
          <w:lang w:val="en-US" w:eastAsia="zh-CN"/>
        </w:rPr>
      </w:pPr>
    </w:p>
    <w:p w14:paraId="1FC10E58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罐头,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2A3258D5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一、抽检依据</w:t>
      </w:r>
    </w:p>
    <w:p w14:paraId="70CFF214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2761-2017《食品安全国家标准 食品中真菌毒素限量》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7098-2015《食品安全国家标准 罐头食品》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4B0C440F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403FB10A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其他罐头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黄曲霉毒素B₁</w:t>
      </w:r>
      <w:r>
        <w:rPr>
          <w:rFonts w:hint="eastAsia" w:eastAsia="仿宋"/>
          <w:color w:val="548DD4" w:themeColor="text2" w:themeTint="99"/>
          <w:sz w:val="32"/>
          <w:lang w:val="en-US"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苯甲酸及其钠盐、山梨酸及其钾盐、脱氢乙酸及其钠盐、商业无菌5</w:t>
      </w:r>
      <w:r>
        <w:rPr>
          <w:rFonts w:eastAsia="仿宋"/>
          <w:color w:val="auto"/>
          <w:sz w:val="32"/>
        </w:rPr>
        <w:t>个指标。</w:t>
      </w:r>
    </w:p>
    <w:p w14:paraId="780D14DE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</w:p>
    <w:p w14:paraId="64777EDC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</w:p>
    <w:p w14:paraId="3FDA8991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</w:p>
    <w:p w14:paraId="2FA3240D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</w:p>
    <w:p w14:paraId="324F53AF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</w:p>
    <w:p w14:paraId="55F7643D">
      <w:pPr>
        <w:spacing w:before="4"/>
        <w:ind w:firstLine="640" w:firstLineChars="200"/>
        <w:jc w:val="left"/>
        <w:rPr>
          <w:rFonts w:eastAsia="仿宋"/>
          <w:color w:val="548DD4" w:themeColor="text2" w:themeTint="99"/>
          <w:sz w:val="32"/>
        </w:rPr>
      </w:pPr>
    </w:p>
    <w:p w14:paraId="3F13D0B1">
      <w:pPr>
        <w:spacing w:before="4"/>
        <w:ind w:firstLine="640" w:firstLineChars="200"/>
        <w:jc w:val="left"/>
        <w:rPr>
          <w:rFonts w:hint="eastAsia" w:eastAsia="仿宋"/>
          <w:color w:val="548DD4" w:themeColor="text2" w:themeTint="99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7FD0F7E0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酒类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85C7CA2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61A465B6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2762-2017《食品安全国家标准 食品中污染物限量》、</w:t>
      </w:r>
      <w:r>
        <w:rPr>
          <w:rFonts w:hint="eastAsia" w:eastAsia="仿宋"/>
          <w:color w:val="548DD4" w:themeColor="text2" w:themeTint="99"/>
          <w:sz w:val="32"/>
        </w:rPr>
        <w:t xml:space="preserve"> </w:t>
      </w:r>
      <w:r>
        <w:rPr>
          <w:rFonts w:hint="eastAsia" w:eastAsia="仿宋"/>
          <w:color w:val="auto"/>
          <w:sz w:val="32"/>
        </w:rPr>
        <w:t>GB/T 10781.1-2021《白酒质量要求 第1部分：浓香型白酒》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2757-2012《食品安全国家标准 蒸馏酒及其配制酒》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2758-2012《食品安全国家标准 发酵酒及其配制酒》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GB/T 4927-2008 《啤酒 》</w:t>
      </w:r>
      <w:r>
        <w:rPr>
          <w:rFonts w:hint="eastAsia" w:eastAsia="仿宋"/>
          <w:color w:val="auto"/>
          <w:sz w:val="32"/>
          <w:lang w:eastAsia="zh-CN"/>
        </w:rPr>
        <w:t>、 Q/SYNLS 0001-2021《牛栏山陈酿调香白酒》</w:t>
      </w:r>
      <w:r>
        <w:rPr>
          <w:rFonts w:hint="eastAsia" w:eastAsia="仿宋"/>
          <w:color w:val="auto"/>
          <w:sz w:val="32"/>
        </w:rPr>
        <w:t>等标准及产品明示标准和指标的</w:t>
      </w:r>
      <w:r>
        <w:rPr>
          <w:rFonts w:eastAsia="仿宋"/>
          <w:color w:val="auto"/>
          <w:sz w:val="32"/>
        </w:rPr>
        <w:t>要求。</w:t>
      </w:r>
    </w:p>
    <w:p w14:paraId="54AEDD6E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6D9A3399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1、白酒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铅、酒精度、氰化物、甲醇、糖精钠、甜蜜素、三氯蔗糖、安赛蜜8</w:t>
      </w:r>
      <w:r>
        <w:rPr>
          <w:rFonts w:eastAsia="仿宋"/>
          <w:color w:val="auto"/>
          <w:sz w:val="32"/>
        </w:rPr>
        <w:t>个指标。</w:t>
      </w:r>
    </w:p>
    <w:p w14:paraId="0428F64A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2、啤酒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酒精度、甲醛2</w:t>
      </w:r>
      <w:r>
        <w:rPr>
          <w:rFonts w:eastAsia="仿宋"/>
          <w:color w:val="auto"/>
          <w:sz w:val="32"/>
        </w:rPr>
        <w:t>个指标。</w:t>
      </w:r>
    </w:p>
    <w:p w14:paraId="35B85D36"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3、配制酒抽检项目包括酒精度、氰化物、甲醇、甜蜜素、安赛蜜5个指标。</w:t>
      </w:r>
    </w:p>
    <w:p w14:paraId="1AB76184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7A724D53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5224EC11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6F061C54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68C4CB1B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62835496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4D71F1FA">
      <w:pPr>
        <w:spacing w:before="4"/>
        <w:ind w:firstLine="640" w:firstLineChars="200"/>
        <w:jc w:val="left"/>
        <w:rPr>
          <w:rFonts w:hint="default" w:ascii="仿宋_GB2312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蔬菜制品，1批次</w:t>
      </w:r>
    </w:p>
    <w:p w14:paraId="39234AF4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B29F8A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  <w:lang w:eastAsia="zh-CN"/>
        </w:rPr>
        <w:t>GB 2762-2022《食品安全国家标准 食品中污染物限量》、GB 2760-2024《食品安全国家标准 食品添加剂使用标准》、GB 2714-2015《食品安全国家标准 酱腌菜》、Q/SHF 0001S-2023《酸菜》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3373C6C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3D491517">
      <w:pPr>
        <w:spacing w:line="480" w:lineRule="auto"/>
        <w:ind w:firstLine="480" w:firstLineChars="150"/>
        <w:jc w:val="left"/>
        <w:rPr>
          <w:rFonts w:eastAsia="仿宋"/>
          <w:color w:val="548DD4" w:themeColor="text2" w:themeTint="99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蔬菜制品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铅、亚硝酸盐、</w:t>
      </w:r>
      <w:r>
        <w:rPr>
          <w:rFonts w:hint="eastAsia" w:eastAsia="仿宋"/>
          <w:color w:val="auto"/>
          <w:sz w:val="32"/>
        </w:rPr>
        <w:t>山梨酸及其钾盐、脱氢乙酸及其钠盐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糖精钠、苯甲酸及其钠盐、</w:t>
      </w:r>
      <w:r>
        <w:rPr>
          <w:rFonts w:hint="eastAsia" w:eastAsia="仿宋"/>
          <w:color w:val="auto"/>
          <w:sz w:val="32"/>
          <w:lang w:val="en-US" w:eastAsia="zh-CN"/>
        </w:rPr>
        <w:t>甜蜜素、二氧化硫残留量、安赛蜜、柠檬黄、日落黄、诱惑红、大肠菌群13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个指标。</w:t>
      </w:r>
    </w:p>
    <w:p w14:paraId="7B2C93C9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05231319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694F12AA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09AD7CD6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6185E47D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340DEE9F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23975FC8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7EC649C0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50D48BD4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33BFA3C7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1C7EB6E1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淀粉及淀粉制品</w:t>
      </w:r>
      <w:r>
        <w:rPr>
          <w:rFonts w:hint="eastAsia" w:asci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28A508B0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3871DB52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</w:t>
      </w:r>
      <w:r>
        <w:rPr>
          <w:rFonts w:hint="eastAsia" w:eastAsia="仿宋"/>
          <w:color w:val="auto"/>
          <w:sz w:val="32"/>
          <w:lang w:val="en-US" w:eastAsia="zh-CN"/>
        </w:rPr>
        <w:t>22</w:t>
      </w:r>
      <w:r>
        <w:rPr>
          <w:rFonts w:hint="eastAsia" w:eastAsia="仿宋"/>
          <w:color w:val="auto"/>
          <w:sz w:val="32"/>
        </w:rPr>
        <w:t>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、Q/CDW 0001S-2025《粉条（丝）》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386B3CA5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3B7A924E">
      <w:pPr>
        <w:spacing w:line="480" w:lineRule="auto"/>
        <w:ind w:firstLine="480" w:firstLineChars="150"/>
        <w:jc w:val="left"/>
        <w:rPr>
          <w:rFonts w:eastAsia="仿宋"/>
          <w:color w:val="548DD4" w:themeColor="text2" w:themeTint="99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淀粉</w:t>
      </w:r>
      <w:r>
        <w:rPr>
          <w:rFonts w:hint="eastAsia" w:ascii="仿宋_GB2312" w:hAnsi="Times New Roman" w:eastAsia="仿宋_GB2312"/>
          <w:color w:val="auto"/>
          <w:sz w:val="32"/>
        </w:rPr>
        <w:t>及淀粉制品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铅、二氧化硫残留量、苯甲酸及其钠盐、山梨酸及其钾盐、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铝的残留量、柠檬黄、日落黄、喹啉黄9</w:t>
      </w:r>
      <w:r>
        <w:rPr>
          <w:rFonts w:eastAsia="仿宋"/>
          <w:color w:val="auto"/>
          <w:sz w:val="32"/>
        </w:rPr>
        <w:t>个指标。</w:t>
      </w:r>
    </w:p>
    <w:p w14:paraId="74DDFD2C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480247A1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354EFB0E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77C99B77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62BABE96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7BF81F4F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4286EA75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03A12E00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741EE2FF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43B5A1F9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2EBA6238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41835406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糕点</w:t>
      </w:r>
      <w:r>
        <w:rPr>
          <w:rFonts w:hint="eastAsia" w:asci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06AEF411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38BC0EAB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26AAACE3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14AD3BEA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粽子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山梨酸及其钾盐、甜蜜素、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糖精钠、安赛蜜5</w:t>
      </w:r>
      <w:r>
        <w:rPr>
          <w:rFonts w:eastAsia="仿宋"/>
          <w:color w:val="auto"/>
          <w:sz w:val="32"/>
        </w:rPr>
        <w:t>个指标。</w:t>
      </w:r>
    </w:p>
    <w:p w14:paraId="5FAFB255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165D9C15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2D1FCA5E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08C36ABB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1B8ACA85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0DE7370E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7CE4F86C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5F1594D7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4A32C600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7F05038D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1253D334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52187D2A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6A9611DC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08F80466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5341C875">
      <w:pPr>
        <w:spacing w:line="480" w:lineRule="auto"/>
        <w:ind w:firstLine="640" w:firstLineChars="200"/>
        <w:jc w:val="left"/>
        <w:rPr>
          <w:rFonts w:hint="eastAsia" w:ascii="仿宋_GB2312" w:hAnsi="Times New Roman" w:eastAsia="仿宋_GB2312"/>
          <w:color w:val="548DD4" w:themeColor="text2" w:themeTint="99"/>
          <w:sz w:val="32"/>
        </w:rPr>
      </w:pPr>
    </w:p>
    <w:p w14:paraId="1C7939B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豆制品</w:t>
      </w:r>
      <w:r>
        <w:rPr>
          <w:rFonts w:hint="eastAsia" w:asci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1F2090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45FDFBD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2760-2024《食品安全国家标准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</w:t>
      </w:r>
      <w:r>
        <w:rPr>
          <w:rFonts w:hint="eastAsia" w:eastAsia="仿宋"/>
          <w:color w:val="auto"/>
          <w:sz w:val="32"/>
          <w:lang w:val="en-US" w:eastAsia="zh-CN"/>
        </w:rPr>
        <w:t>22</w:t>
      </w:r>
      <w:r>
        <w:rPr>
          <w:rFonts w:hint="eastAsia" w:eastAsia="仿宋"/>
          <w:color w:val="auto"/>
          <w:sz w:val="32"/>
        </w:rPr>
        <w:t>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、GB 2761-2017《食品安全国家标准 食品中真菌毒素限量》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4CE7D20E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5D62F95C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豆制品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铅、黄曲霉毒素B₁糖精钠、甜蜜素、苯甲酸及其钠盐、山梨酸及其钾盐、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铝的残留量8</w:t>
      </w:r>
      <w:r>
        <w:rPr>
          <w:rFonts w:eastAsia="仿宋"/>
          <w:color w:val="auto"/>
          <w:sz w:val="32"/>
        </w:rPr>
        <w:t>个指标。</w:t>
      </w:r>
    </w:p>
    <w:p w14:paraId="2BA73969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09146CA1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654FA457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0EC2F6ED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5F07241D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27125AEA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4D60FE89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1F64951E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46CEBB11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2065BCF5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39BC7CEA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71E8B825">
      <w:pPr>
        <w:spacing w:line="480" w:lineRule="auto"/>
        <w:rPr>
          <w:rFonts w:hint="eastAsia" w:eastAsia="仿宋"/>
          <w:color w:val="548DD4" w:themeColor="text2" w:themeTint="99"/>
          <w:sz w:val="32"/>
        </w:rPr>
      </w:pPr>
    </w:p>
    <w:p w14:paraId="0817D106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餐饮食品,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4批次</w:t>
      </w:r>
      <w:r>
        <w:rPr>
          <w:rFonts w:hint="eastAsia" w:eastAsia="仿宋"/>
          <w:color w:val="auto"/>
          <w:sz w:val="32"/>
        </w:rPr>
        <w:t>。</w:t>
      </w:r>
    </w:p>
    <w:p w14:paraId="551D03DB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C6399D9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、GB 2760-2024《食品安全国家标准 食品添加剂使用标准》、GB 2761-2017《食品安全国家标准 食品中真菌毒素限量</w:t>
      </w:r>
      <w:r>
        <w:rPr>
          <w:rFonts w:hint="eastAsia" w:eastAsia="仿宋"/>
          <w:color w:val="auto"/>
          <w:sz w:val="32"/>
          <w:lang w:eastAsia="zh-CN"/>
        </w:rPr>
        <w:t>》、GB 14934-2016《食品安全国家标准 消毒餐(饮)具》、整顿办函[2011]1号《食品中可能违法添加的非食用物质和易滥用的食品添加剂品种名单(第五批)》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DACCD33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0775C73E">
      <w:pPr>
        <w:spacing w:line="480" w:lineRule="auto"/>
        <w:ind w:firstLine="480" w:firstLineChars="15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1、小麦粉制品(自制)苯甲酸及其钠盐、山梨酸及其钾盐、脱氢乙酸及其钠盐、甜蜜素、糖精钠5</w:t>
      </w:r>
      <w:r>
        <w:rPr>
          <w:rFonts w:eastAsia="仿宋"/>
          <w:color w:val="auto"/>
          <w:sz w:val="32"/>
        </w:rPr>
        <w:t>个指标。</w:t>
      </w:r>
    </w:p>
    <w:p w14:paraId="6E42331C">
      <w:pPr>
        <w:spacing w:line="480" w:lineRule="auto"/>
        <w:ind w:firstLine="480" w:firstLineChars="15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2、酱卤肉制品(自制)抽检项目包括镉、铬、总砷、N-二甲基亚硝胺、苯甲酸及其钠盐、山梨酸及其钾盐、脱氢乙酸及其钠盐、纳他霉素、糖精钠、柠檬黄、日落黄、胭脂红、诱惑红、氯霉素14个指标。</w:t>
      </w:r>
    </w:p>
    <w:p w14:paraId="6B3A66A9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3、</w:t>
      </w:r>
      <w:r>
        <w:rPr>
          <w:rFonts w:hint="eastAsia" w:eastAsia="仿宋"/>
          <w:color w:val="auto"/>
          <w:sz w:val="32"/>
        </w:rPr>
        <w:t>花生制品(自制)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黄曲霉毒素B₁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eastAsia="仿宋"/>
          <w:color w:val="auto"/>
          <w:sz w:val="32"/>
        </w:rPr>
        <w:t>个指标。</w:t>
      </w:r>
    </w:p>
    <w:p w14:paraId="0D3D7432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4、复用餐饮具((集中清洗消毒服务单位消毒)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阴离子合成洗涤剂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大肠菌群2</w:t>
      </w:r>
      <w:r>
        <w:rPr>
          <w:rFonts w:eastAsia="仿宋"/>
          <w:color w:val="auto"/>
          <w:sz w:val="32"/>
        </w:rPr>
        <w:t>个指标。</w:t>
      </w:r>
    </w:p>
    <w:p w14:paraId="4033377E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</w:p>
    <w:p w14:paraId="23663B15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</w:p>
    <w:p w14:paraId="2FE2E496">
      <w:pPr>
        <w:spacing w:before="4"/>
        <w:ind w:firstLine="640" w:firstLineChars="200"/>
        <w:jc w:val="left"/>
        <w:rPr>
          <w:rFonts w:hint="default" w:ascii="仿宋_GB2312" w:hAnsi="仿宋_GB2312" w:eastAsia="仿宋_GB2312"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食用农产品，64批次</w:t>
      </w:r>
    </w:p>
    <w:p w14:paraId="00C1F85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52BDD30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2761-2017《食品安全国家标准 食品中真菌毒素限量》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2763-2021《食品安全国家标准 食品中农药最大残留限</w:t>
      </w:r>
      <w:r>
        <w:rPr>
          <w:rFonts w:hint="eastAsia" w:eastAsia="仿宋"/>
          <w:color w:val="auto"/>
          <w:sz w:val="32"/>
        </w:rPr>
        <w:t>量》</w:t>
      </w:r>
      <w:r>
        <w:rPr>
          <w:rFonts w:hint="eastAsia" w:eastAsia="仿宋"/>
          <w:color w:val="auto"/>
          <w:sz w:val="32"/>
          <w:lang w:eastAsia="zh-CN"/>
        </w:rPr>
        <w:t>、GB 2763.1-2022《食品安全国家标准 食品中2,4-滴丁酸钠盐等112种农药最大残留限量》、</w:t>
      </w:r>
      <w:r>
        <w:rPr>
          <w:rFonts w:hint="eastAsia" w:eastAsia="仿宋"/>
          <w:color w:val="auto"/>
          <w:sz w:val="32"/>
        </w:rPr>
        <w:t>GB 31650-2019《食品安全国家标准 食品中兽药最大残</w:t>
      </w:r>
      <w:r>
        <w:rPr>
          <w:rFonts w:hint="eastAsia" w:eastAsia="仿宋"/>
          <w:color w:val="auto"/>
          <w:sz w:val="32"/>
        </w:rPr>
        <w:t>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31650.1-2022《食品安全国家标准 食品中41种兽药最大残留限量》</w:t>
      </w:r>
      <w:r>
        <w:rPr>
          <w:rFonts w:hint="eastAsia" w:eastAsia="仿宋"/>
          <w:color w:val="auto"/>
          <w:sz w:val="32"/>
          <w:lang w:eastAsia="zh-CN"/>
        </w:rPr>
        <w:t>、GB 2707-2016《食品安全国家标准 鲜(冻)畜、禽产品》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19300-2014《食品安全国家标准 坚果与籽类食品》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农业农村部公告 第250号《食品动物中禁止使用的药品及其他化合物清单》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61B75182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4B9166BC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1、畜禽肉及副产品抽检项目包括挥发性盐基氮、恩诺沙星、磺胺（总量）、甲氧苄啶、克伦特罗、莱克多巴胺、沙丁胺醇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、呋喃唑酮代谢物、呋喃西林代谢物、呋喃它酮代谢物、氧氟沙星、培氟沙星、诺氟沙星、沙拉杀星、氟苯尼考、多西环素、甲硝唑、环丙氨嗪、环丙氨嗪、氯霉素、地塞米松、土霉素/金霉素/四环素(组合含量)22个指标。</w:t>
      </w:r>
    </w:p>
    <w:p w14:paraId="7BB89CE3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2、蔬菜抽检项目包括铅、镉、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铬、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丙环唑、毒死蜱、甲拌磷、甲基异柳磷、克百威、噻虫嗪、三唑磷、水胺硫磷、戊唑醇、乙酰甲胺磷、氧乐果、阿维菌素、氟虫腈、腐霉利、甲氨基阿维菌素苯甲酸盐、吡虫啉、啶虫脒、腈菌唑、灭多威、乐果、吡唑醚菌酯、甲胺磷、噻虫胺、哒螨灵、敌敌畏、杀扑磷、氯氟氰菊酯和高效氯氟氰菊酯、氯氰菊酯和高效氯氰菊酯、倍硫磷、丙溴磷、呋虫胺、联苯菊酯、涕灭威、咪鲜胺和咪鲜胺锰盐、多菌灵、烯酰吗啉、灭蝇胺40个指标。</w:t>
      </w:r>
    </w:p>
    <w:p w14:paraId="08479C41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、水果抽检项目包括敌敌畏、啶虫脒、毒死蜱、甲拌磷、克百威、氧乐果、三氯杀螨醇、吡虫啉、多菌灵、水胺硫磷、苯醚甲环唑、噻虫嗪、乙酰甲胺磷、乙螨唑、吡唑醚菌酯、氟虫腈、腈苯唑、噻虫胺、联苯菊酯、烯唑醇、丙溴磷、三唑磷、杀扑磷、氯唑磷、烯酰吗啉25个指标。</w:t>
      </w:r>
    </w:p>
    <w:p w14:paraId="24DB4EAC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4、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鲜蛋抽检项目包括甲硝唑、地美硝唑、氯霉素、氟苯尼考、磺胺（总量）、甲砜霉素、恩诺沙星、氧氟沙星、沙拉沙星、多西环素、呋喃唑酮代谢物、地克珠利、托曲珠利、氟虫腈、甲氧苄啶14个指标。</w:t>
      </w:r>
    </w:p>
    <w:p w14:paraId="28BFD0F2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5、豆类抽检项目包括铅、铬、赭曲霉毒素A、吡虫啉、环丙唑醇5个指标。</w:t>
      </w:r>
    </w:p>
    <w:p w14:paraId="699CB65E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6、生干坚果与籽类食品抽检项目包括酸价、过氧化值、铅、镉、黄曲霉毒素B1、噻虫嗪、噻虫胺7个指标。</w:t>
      </w:r>
    </w:p>
    <w:p w14:paraId="1C9FB5B1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548DD4" w:themeColor="text2" w:themeTint="99"/>
          <w:sz w:val="32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65BDC"/>
    <w:multiLevelType w:val="singleLevel"/>
    <w:tmpl w:val="0E765B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hNWI1ZTM2OGU5ZGQxYzNkNWEwNTVmMGFlYmRhMTY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1445550"/>
    <w:rsid w:val="014A102B"/>
    <w:rsid w:val="021C5C34"/>
    <w:rsid w:val="02741DEE"/>
    <w:rsid w:val="04365896"/>
    <w:rsid w:val="04B465B1"/>
    <w:rsid w:val="04DF4BBE"/>
    <w:rsid w:val="05064502"/>
    <w:rsid w:val="05317CBA"/>
    <w:rsid w:val="05397A35"/>
    <w:rsid w:val="057B1401"/>
    <w:rsid w:val="059E275E"/>
    <w:rsid w:val="05AB66E9"/>
    <w:rsid w:val="05ED242D"/>
    <w:rsid w:val="06B75848"/>
    <w:rsid w:val="07DC0503"/>
    <w:rsid w:val="08803584"/>
    <w:rsid w:val="08BC0B84"/>
    <w:rsid w:val="08BD165C"/>
    <w:rsid w:val="09503DD3"/>
    <w:rsid w:val="09F50896"/>
    <w:rsid w:val="0A5C1147"/>
    <w:rsid w:val="0AD20AD7"/>
    <w:rsid w:val="0B1D50BA"/>
    <w:rsid w:val="0B403661"/>
    <w:rsid w:val="0C0C6D4B"/>
    <w:rsid w:val="0DB43078"/>
    <w:rsid w:val="0DBA0EBF"/>
    <w:rsid w:val="0E633D7F"/>
    <w:rsid w:val="0F264008"/>
    <w:rsid w:val="0F346E76"/>
    <w:rsid w:val="11CE39C4"/>
    <w:rsid w:val="132D2960"/>
    <w:rsid w:val="136E3561"/>
    <w:rsid w:val="144D6911"/>
    <w:rsid w:val="176D577D"/>
    <w:rsid w:val="184E3455"/>
    <w:rsid w:val="18B126D7"/>
    <w:rsid w:val="1AC35E60"/>
    <w:rsid w:val="1B157B5C"/>
    <w:rsid w:val="1B617245"/>
    <w:rsid w:val="1BFD3BB8"/>
    <w:rsid w:val="1C3F45AF"/>
    <w:rsid w:val="1C4F60A6"/>
    <w:rsid w:val="1C7865F4"/>
    <w:rsid w:val="1E4605AF"/>
    <w:rsid w:val="1EC37572"/>
    <w:rsid w:val="1FB21E1D"/>
    <w:rsid w:val="221A374B"/>
    <w:rsid w:val="221A7674"/>
    <w:rsid w:val="22FC19BE"/>
    <w:rsid w:val="23424FFC"/>
    <w:rsid w:val="23CD24BD"/>
    <w:rsid w:val="245E7A3D"/>
    <w:rsid w:val="26704B8B"/>
    <w:rsid w:val="276A5A12"/>
    <w:rsid w:val="278220C7"/>
    <w:rsid w:val="281E2746"/>
    <w:rsid w:val="28BE162A"/>
    <w:rsid w:val="28C8675B"/>
    <w:rsid w:val="2987256D"/>
    <w:rsid w:val="298E0913"/>
    <w:rsid w:val="29C46615"/>
    <w:rsid w:val="29EC100E"/>
    <w:rsid w:val="2A2B2EF8"/>
    <w:rsid w:val="2A8B754E"/>
    <w:rsid w:val="2C031E88"/>
    <w:rsid w:val="2C115FA8"/>
    <w:rsid w:val="2E1B4B77"/>
    <w:rsid w:val="2F2E6FE6"/>
    <w:rsid w:val="32285F4E"/>
    <w:rsid w:val="32836AB1"/>
    <w:rsid w:val="32EA7291"/>
    <w:rsid w:val="34552F1F"/>
    <w:rsid w:val="35FC620D"/>
    <w:rsid w:val="36021AD6"/>
    <w:rsid w:val="37D30F61"/>
    <w:rsid w:val="38EB1BA0"/>
    <w:rsid w:val="390658A4"/>
    <w:rsid w:val="39487663"/>
    <w:rsid w:val="3A5F5A7F"/>
    <w:rsid w:val="3AF55C1A"/>
    <w:rsid w:val="3B2B2E27"/>
    <w:rsid w:val="3EE947C4"/>
    <w:rsid w:val="3F165ACD"/>
    <w:rsid w:val="410D2F00"/>
    <w:rsid w:val="42951841"/>
    <w:rsid w:val="4437014D"/>
    <w:rsid w:val="44F645DE"/>
    <w:rsid w:val="457676DF"/>
    <w:rsid w:val="45B05463"/>
    <w:rsid w:val="466074D4"/>
    <w:rsid w:val="46AC3D97"/>
    <w:rsid w:val="480A34C4"/>
    <w:rsid w:val="486677BF"/>
    <w:rsid w:val="48FA1A7D"/>
    <w:rsid w:val="499D0ED7"/>
    <w:rsid w:val="49E62F52"/>
    <w:rsid w:val="4AB663B6"/>
    <w:rsid w:val="4B445089"/>
    <w:rsid w:val="4B707BE9"/>
    <w:rsid w:val="4BC278B8"/>
    <w:rsid w:val="4DF9246E"/>
    <w:rsid w:val="4E8C0DB6"/>
    <w:rsid w:val="505B6237"/>
    <w:rsid w:val="50B16152"/>
    <w:rsid w:val="50E73210"/>
    <w:rsid w:val="52F77B3F"/>
    <w:rsid w:val="53E72D42"/>
    <w:rsid w:val="56D55286"/>
    <w:rsid w:val="597C5636"/>
    <w:rsid w:val="59B219EA"/>
    <w:rsid w:val="59C438B4"/>
    <w:rsid w:val="59E9425F"/>
    <w:rsid w:val="5A7A360E"/>
    <w:rsid w:val="5AC03E2B"/>
    <w:rsid w:val="5E306B69"/>
    <w:rsid w:val="606745F8"/>
    <w:rsid w:val="607C2503"/>
    <w:rsid w:val="620A72BB"/>
    <w:rsid w:val="621B491E"/>
    <w:rsid w:val="62502FB6"/>
    <w:rsid w:val="62D460A8"/>
    <w:rsid w:val="63307A1D"/>
    <w:rsid w:val="63AC40D6"/>
    <w:rsid w:val="63F633B2"/>
    <w:rsid w:val="64644F52"/>
    <w:rsid w:val="65BC6B1F"/>
    <w:rsid w:val="66F86D10"/>
    <w:rsid w:val="677E6BDE"/>
    <w:rsid w:val="67A43B02"/>
    <w:rsid w:val="68556DB7"/>
    <w:rsid w:val="68B06072"/>
    <w:rsid w:val="695B7827"/>
    <w:rsid w:val="699266B6"/>
    <w:rsid w:val="6B0E7DE3"/>
    <w:rsid w:val="6B405C58"/>
    <w:rsid w:val="6CA00357"/>
    <w:rsid w:val="6D711160"/>
    <w:rsid w:val="6E4A4335"/>
    <w:rsid w:val="6E4C770B"/>
    <w:rsid w:val="6FF677BA"/>
    <w:rsid w:val="70C861A0"/>
    <w:rsid w:val="715A757A"/>
    <w:rsid w:val="733236F5"/>
    <w:rsid w:val="758C0E32"/>
    <w:rsid w:val="76AD71B4"/>
    <w:rsid w:val="76B16769"/>
    <w:rsid w:val="777368EB"/>
    <w:rsid w:val="77E94424"/>
    <w:rsid w:val="78157129"/>
    <w:rsid w:val="78EA25A3"/>
    <w:rsid w:val="7BA852D8"/>
    <w:rsid w:val="7BAC1650"/>
    <w:rsid w:val="7C2D097B"/>
    <w:rsid w:val="7C551AF9"/>
    <w:rsid w:val="7D352F5B"/>
    <w:rsid w:val="7D585CEC"/>
    <w:rsid w:val="7E281E48"/>
    <w:rsid w:val="7FF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4619</Words>
  <Characters>5380</Characters>
  <Lines>26</Lines>
  <Paragraphs>7</Paragraphs>
  <TotalTime>24</TotalTime>
  <ScaleCrop>false</ScaleCrop>
  <LinksUpToDate>false</LinksUpToDate>
  <CharactersWithSpaces>5521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梦想</cp:lastModifiedBy>
  <dcterms:modified xsi:type="dcterms:W3CDTF">2025-08-12T03:26:15Z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3A3A45E169F041B9B30E407791245F0D_12</vt:lpwstr>
  </property>
  <property fmtid="{D5CDD505-2E9C-101B-9397-08002B2CF9AE}" pid="4" name="KSOTemplateDocerSaveRecord">
    <vt:lpwstr>eyJoZGlkIjoiMGE0M2RjNjAyZGQyNjkyOGE0YTM1ZDM2MjNjNDU3OTIiLCJ1c2VySWQiOiIxMDA5MDUzMzEzIn0=</vt:lpwstr>
  </property>
</Properties>
</file>