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AEA60">
      <w:pPr>
        <w:bidi w:val="0"/>
      </w:pPr>
      <w:r>
        <w:rPr>
          <w:rFonts w:hint="eastAsia"/>
        </w:rPr>
        <w:t>武汉市新洲区市场监督管理局</w:t>
      </w:r>
    </w:p>
    <w:p w14:paraId="107FE67E">
      <w:pPr>
        <w:pStyle w:val="4"/>
        <w:widowControl/>
        <w:shd w:val="clear" w:color="auto" w:fill="FFFFFF"/>
        <w:spacing w:line="450" w:lineRule="atLeast"/>
        <w:jc w:val="center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shd w:val="clear" w:color="auto" w:fill="FFFFFF"/>
        </w:rPr>
        <w:t xml:space="preserve"> 食品安全监督抽检信息公告（202</w:t>
      </w:r>
      <w:r>
        <w:rPr>
          <w:rFonts w:hint="eastAsia" w:ascii="黑体" w:hAnsi="黑体" w:eastAsia="黑体" w:cs="黑体"/>
          <w:color w:val="auto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hd w:val="clear" w:color="auto" w:fill="FFFFFF"/>
        </w:rPr>
        <w:t>年第</w:t>
      </w:r>
      <w:r>
        <w:rPr>
          <w:rFonts w:hint="eastAsia" w:ascii="黑体" w:hAnsi="黑体" w:eastAsia="黑体" w:cs="黑体"/>
          <w:color w:val="auto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hd w:val="clear" w:color="auto" w:fill="FFFFFF"/>
        </w:rPr>
        <w:t>期）</w:t>
      </w:r>
    </w:p>
    <w:p w14:paraId="0EB72BCB"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根据《中华人民共和国食品安全法》及其实施条例等规定，我区开展了食品安全监督抽检，现将202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第2季度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抽检信息予以公布。</w:t>
      </w:r>
    </w:p>
    <w:p w14:paraId="59AFF46E">
      <w:pPr>
        <w:bidi w:val="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本次公示的食品为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方便食品、蔬菜制品、水果制品、食用农产品、粮食加工品、酒类、速冻食品、餐饮食品、罐头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共9个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FFFFFF"/>
        </w:rPr>
        <w:t>大类，共抽取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75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FFFFFF"/>
        </w:rPr>
        <w:t>批次，其中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74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FFFFFF"/>
        </w:rPr>
        <w:t>批次合格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,1批次不合格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根据食品安全国家标准，具体信息详见附件。</w:t>
      </w:r>
    </w:p>
    <w:p w14:paraId="10B25683">
      <w:pPr>
        <w:widowControl/>
        <w:shd w:val="clear" w:color="auto" w:fill="FFFFFF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对抽检中发现的不合格产品，涉及本区生产经营企业的，我区市场监督管理局将按照《中华人民共和国食品安全法》的规定予以处置。</w:t>
      </w:r>
    </w:p>
    <w:p w14:paraId="451A6340">
      <w:pPr>
        <w:widowControl/>
        <w:shd w:val="clear" w:color="auto" w:fill="FFFFFF"/>
        <w:spacing w:line="360" w:lineRule="auto"/>
        <w:ind w:firstLine="11520" w:firstLineChars="360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>04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日</w:t>
      </w:r>
    </w:p>
    <w:p w14:paraId="0D131C77">
      <w:pPr>
        <w:widowControl/>
        <w:shd w:val="clear" w:color="auto" w:fill="FFFFFF"/>
        <w:spacing w:line="360" w:lineRule="auto"/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附件1：本次检验项目</w:t>
      </w:r>
    </w:p>
    <w:p w14:paraId="02ABEF01">
      <w:pPr>
        <w:widowControl/>
        <w:shd w:val="clear" w:color="auto" w:fill="FFFFFF"/>
        <w:spacing w:line="360" w:lineRule="auto"/>
        <w:ind w:firstLine="570" w:firstLineChars="190"/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附件2：202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第4期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新洲区食品抽检结果（合格）</w:t>
      </w:r>
    </w:p>
    <w:p w14:paraId="56F4808B">
      <w:pPr>
        <w:widowControl/>
        <w:shd w:val="clear" w:color="auto" w:fill="FFFFFF"/>
        <w:spacing w:after="210" w:line="420" w:lineRule="atLeast"/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第4期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新洲区食品抽检结果（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合格）</w:t>
      </w:r>
    </w:p>
    <w:p w14:paraId="5DE64D18">
      <w:pPr>
        <w:widowControl/>
        <w:shd w:val="clear" w:color="auto" w:fill="FFFFFF"/>
        <w:spacing w:after="210" w:line="420" w:lineRule="atLeast"/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</w:pPr>
    </w:p>
    <w:p w14:paraId="3EA1EBA6">
      <w:pPr>
        <w:widowControl/>
        <w:shd w:val="clear" w:color="auto" w:fill="FFFFFF"/>
        <w:spacing w:after="210" w:line="420" w:lineRule="atLeast"/>
        <w:rPr>
          <w:rFonts w:ascii="仿宋" w:hAnsi="仿宋" w:eastAsia="仿宋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 w:val="0"/>
          <w:bCs w:val="0"/>
          <w:color w:val="333333"/>
          <w:sz w:val="30"/>
          <w:szCs w:val="30"/>
          <w:shd w:val="clear" w:color="auto" w:fill="FFFFFF"/>
        </w:rPr>
        <w:t>附件1</w:t>
      </w:r>
    </w:p>
    <w:p w14:paraId="19B6D634">
      <w:pPr>
        <w:pStyle w:val="3"/>
        <w:jc w:val="center"/>
        <w:rPr>
          <w:rFonts w:ascii="宋体" w:hAnsi="宋体"/>
          <w:b w:val="0"/>
          <w:bCs w:val="0"/>
          <w:sz w:val="48"/>
          <w:szCs w:val="48"/>
        </w:rPr>
      </w:pPr>
      <w:r>
        <w:rPr>
          <w:rFonts w:hint="eastAsia" w:ascii="宋体" w:hAnsi="宋体"/>
          <w:b w:val="0"/>
          <w:bCs w:val="0"/>
          <w:sz w:val="48"/>
          <w:szCs w:val="48"/>
        </w:rPr>
        <w:t>本次检验项目</w:t>
      </w:r>
    </w:p>
    <w:p w14:paraId="232582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饼干</w:t>
      </w:r>
    </w:p>
    <w:p w14:paraId="65E815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（一）抽检依据</w:t>
      </w:r>
    </w:p>
    <w:p w14:paraId="59E688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抽检依据是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 xml:space="preserve"> GB 7100-2015《食品安全国家标准 饼干》,GB 2760-2024《食品安全国家标准 食品添加剂使用标准》要求。</w:t>
      </w:r>
    </w:p>
    <w:p w14:paraId="1D4917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 xml:space="preserve">（二）检验项目 </w:t>
      </w:r>
    </w:p>
    <w:p w14:paraId="63881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1.饼干检测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项目包括酸价(以脂肪计)(KOH),过氧化值(以脂肪计),山梨酸及其钾盐(以山梨酸计),脱氢乙酸及其钠盐(以脱氢乙酸计),二氧化硫残留量,苯甲酸及其钠盐(以苯甲酸计),柠檬黄,日落黄,霉菌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。</w:t>
      </w:r>
    </w:p>
    <w:p w14:paraId="1A0C38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二、餐饮食品</w:t>
      </w:r>
    </w:p>
    <w:p w14:paraId="551295A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（一）抽检依据</w:t>
      </w:r>
    </w:p>
    <w:p w14:paraId="1755D29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抽检依据是 GB 2760-2024《食品安全国家标准 食品添加剂使用标准》、 整顿办函[2011]1号《食品中可能违法添加的非食用物质和易滥用的食品添加剂品种名单(第五批)》要求。</w:t>
      </w:r>
    </w:p>
    <w:p w14:paraId="1428D84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（二）检验项目</w:t>
      </w:r>
    </w:p>
    <w:p w14:paraId="4E9C99A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餐饮食品检测项目包括苯甲酸及其钠盐(以苯甲酸计)、罂粟碱、山梨酸及其钾盐(以山梨酸计)、吗啡、糖精钠(以糖精计)、可待因、脱氢乙酸及其钠盐(以脱氢乙酸计)、那可丁、甜蜜素(以环己基氨基磺酸计)。</w:t>
      </w:r>
    </w:p>
    <w:p w14:paraId="202DB9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三、蛋制品</w:t>
      </w:r>
    </w:p>
    <w:p w14:paraId="7D4C1A9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（一）抽检依据</w:t>
      </w:r>
    </w:p>
    <w:p w14:paraId="33E3E6B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抽检依据是 GB 2762-2022《食品安全国家标准 食品中污染物限量》,GB 2760-2024《食品安全国家标准 食品添加剂使用标准》要求。</w:t>
      </w:r>
    </w:p>
    <w:p w14:paraId="2FFBAA46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（二）检验项目</w:t>
      </w:r>
    </w:p>
    <w:p w14:paraId="4503625C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蛋制品检测项目包括铅(以Pb计),苯甲酸及其钠盐(以苯甲酸计),山梨酸及其钾盐(以山梨酸计)。</w:t>
      </w:r>
    </w:p>
    <w:p w14:paraId="316AAF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四、调味品</w:t>
      </w:r>
    </w:p>
    <w:p w14:paraId="6B98C4E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（一）抽检依据</w:t>
      </w:r>
    </w:p>
    <w:p w14:paraId="0059AED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抽检依据是食品整治办[2008]3号《食品中可能违法添加的非食用物质和易滥用的食品添加剂品种名单(第一批)》,GB 2760-2024《食品安全国家标准 食品添加剂使用标准》、 GB 2719-2018《食品安全国家标准 食醋》要求。</w:t>
      </w:r>
    </w:p>
    <w:p w14:paraId="30F22BEA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（二）检验项目</w:t>
      </w:r>
    </w:p>
    <w:p w14:paraId="09D9994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调味品检测项目包括总酸(以乙酸计),不挥发酸(以乳酸计),苯甲酸及其钠盐(以苯甲酸计),山梨酸及其钾盐(以山梨酸计),脱氢乙酸及其钠盐(以脱氢乙酸计)。</w:t>
      </w:r>
    </w:p>
    <w:p w14:paraId="587708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五、豆制品</w:t>
      </w:r>
    </w:p>
    <w:p w14:paraId="3FD132C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（一）抽检依据</w:t>
      </w:r>
    </w:p>
    <w:p w14:paraId="36D9EA4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抽检依据是 GB 2760-2024《食品安全国家标准 食品添加剂使用标准》 要求。</w:t>
      </w:r>
    </w:p>
    <w:p w14:paraId="4DCAEB6A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（二）检验项目</w:t>
      </w:r>
    </w:p>
    <w:p w14:paraId="2BFD6071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豆制品检测项目包括苯甲酸及其钠盐(以苯甲酸计),山梨酸及其钾盐(以山梨酸计),脱氢乙酸及其钠盐(以脱氢乙酸计),糖精钠(以糖精计),铝的残留量(干样品,以Al计)。</w:t>
      </w:r>
    </w:p>
    <w:p w14:paraId="6D949D6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六、方便食品</w:t>
      </w:r>
    </w:p>
    <w:p w14:paraId="0C63C3C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（一）抽检依据</w:t>
      </w:r>
    </w:p>
    <w:p w14:paraId="43ED9F1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抽检依据是 Q/WYC 0001S-2024《调味面制品》,GB 2760-2024《食品安全国家标准 食品添加剂使用标准》要求。</w:t>
      </w:r>
    </w:p>
    <w:p w14:paraId="1AFB368E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（二）检验项目</w:t>
      </w:r>
    </w:p>
    <w:p w14:paraId="08D07B2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方便食品检测项目包括过氧化值(以脂肪计),苯甲酸及其钠盐(以苯甲酸计),山梨酸及其钾盐(以山梨酸计),糖精钠(以糖精计),甜蜜素(以环己基氨基磺酸计),菌落总数。</w:t>
      </w:r>
    </w:p>
    <w:p w14:paraId="028C10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七、糕点</w:t>
      </w:r>
    </w:p>
    <w:p w14:paraId="41EFFCE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（一）抽检依据</w:t>
      </w:r>
    </w:p>
    <w:p w14:paraId="097412F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抽检依据是GB 7099-2015《食品安全国家标准 糕点、面包》,GB 2760-2024《食品安全国家标准 食品添加剂使用标准》要求。</w:t>
      </w:r>
    </w:p>
    <w:p w14:paraId="594F5D77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（二）检验项目</w:t>
      </w:r>
    </w:p>
    <w:p w14:paraId="4B5297EE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糕点检测项目包括酸价(以脂肪计)(KOH),过氧化值(以脂肪计),苯甲酸及其钠盐(以苯甲酸计),山梨酸及其钾盐(以山梨酸计),脱氢乙酸及其钠盐(以脱氢乙酸计),柠檬黄,日落黄,菌落总数,大肠菌群,霉菌。</w:t>
      </w:r>
    </w:p>
    <w:p w14:paraId="30470E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八、罐头</w:t>
      </w:r>
    </w:p>
    <w:p w14:paraId="693023A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（一）抽检依据</w:t>
      </w:r>
    </w:p>
    <w:p w14:paraId="1100F05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抽检依据是GB 2760-2024《食品安全国家标准 食品添加剂使用标准》,GB 7098-2015《食品安全国家标准 罐头食品》要求。</w:t>
      </w:r>
    </w:p>
    <w:p w14:paraId="51C7D1D1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（二）检验项目</w:t>
      </w:r>
    </w:p>
    <w:p w14:paraId="02E60501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罐头检测项目包括脱氢乙酸及其钠盐(以脱氢乙酸计),苯甲酸及其钠盐(以苯甲酸计),山梨酸及其钾盐(以山梨酸计),商业无菌。</w:t>
      </w:r>
    </w:p>
    <w:p w14:paraId="4FC101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九、酒类</w:t>
      </w:r>
    </w:p>
    <w:p w14:paraId="12A98E6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（一）抽检依据</w:t>
      </w:r>
    </w:p>
    <w:p w14:paraId="083CAA9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抽检依据是 GB 2762-2022《食品安全国家标准 食品中污染物限量》,GB 2757-2012《食品安全国家标准 蒸馏酒及其配制酒》,GB 2760-2014《食品安全国家标准 食品添加剂使用标准》要求。</w:t>
      </w:r>
    </w:p>
    <w:p w14:paraId="681CE37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（二）检验项目</w:t>
      </w:r>
    </w:p>
    <w:p w14:paraId="08BA3840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酒类检测项目包括酒精度,铅(以Pb计),甲醇,氰化物(以HCN计),甜蜜素(以环己基氨基磺酸计)。</w:t>
      </w:r>
    </w:p>
    <w:p w14:paraId="3E81C5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十、粮食加工品</w:t>
      </w:r>
    </w:p>
    <w:p w14:paraId="1532CB3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（一）抽检依据</w:t>
      </w:r>
    </w:p>
    <w:p w14:paraId="0243EB3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抽检依据是 GB 2762-2022《食品安全国家标准 食品中污染物限量》,GB 2761-2017《食品安全国家标准 食品中真菌毒素限量》 要求。</w:t>
      </w:r>
    </w:p>
    <w:p w14:paraId="25147464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（二）检验项目</w:t>
      </w:r>
    </w:p>
    <w:p w14:paraId="309F23CC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粮食加工品检测项目包括铅(以Pb计),镉(以Cd计),无机砷(以As计),赭曲霉毒素A。</w:t>
      </w:r>
    </w:p>
    <w:p w14:paraId="2D24A1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十一、食用农产品</w:t>
      </w:r>
    </w:p>
    <w:p w14:paraId="40046A3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（一）抽检依据</w:t>
      </w:r>
    </w:p>
    <w:p w14:paraId="4EB98BB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抽检依据是 GB 2762-2022《食品安全国家标准 食品中污染物限量》,GB 2763-2021《食品安全国家标准 食品中农药最大残留限量》,GB 2760-2024《食品安全国家标准 食品添加剂使用标准》要求。</w:t>
      </w:r>
    </w:p>
    <w:p w14:paraId="71BCB591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（二）检验项目</w:t>
      </w:r>
    </w:p>
    <w:p w14:paraId="39C7D677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食用农产品检测项目包括铅(以Pb计),镉(以Cd计),吡虫啉,毒死蜱,氯氟氰菊酯和高效氯氟氰菊酯,氯氰菊酯和高效氯氰菊酯,噻虫胺,噻虫嗪,二氧化硫残留量。</w:t>
      </w:r>
    </w:p>
    <w:p w14:paraId="55AA07A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十二、蔬菜制品</w:t>
      </w:r>
    </w:p>
    <w:p w14:paraId="553CB81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（一）抽检依据</w:t>
      </w:r>
    </w:p>
    <w:p w14:paraId="486D1A9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抽检依据是 GB 2760-2024《食品安全国家标准 食品添加剂使用标准》要求。</w:t>
      </w:r>
    </w:p>
    <w:p w14:paraId="2BCEEA74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（二）检验项目</w:t>
      </w:r>
    </w:p>
    <w:p w14:paraId="0F2FD06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蔬菜制品检测项目包括苯甲酸及其钠盐(以苯甲酸计),山梨酸及其钾盐(以山梨酸计),脱氢乙酸及其钠盐(以脱氢乙酸计),糖精钠(以糖精计),甜蜜素(以环己基氨基磺酸计),安赛蜜,二氧化硫残留量,柠檬黄,日落黄。</w:t>
      </w:r>
    </w:p>
    <w:p w14:paraId="662550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十三、水果制品</w:t>
      </w:r>
    </w:p>
    <w:p w14:paraId="5DED027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（一）抽检依据</w:t>
      </w:r>
    </w:p>
    <w:p w14:paraId="7A99C24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抽检依据是 GB 2762-2022《食品安全国家标准 食品中污染物限量》,GB 2760-2014《食品安全国家标准 食品添加剂使用标准》 要求。</w:t>
      </w:r>
    </w:p>
    <w:p w14:paraId="1B9385FC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（二）检验项目</w:t>
      </w:r>
    </w:p>
    <w:p w14:paraId="69A73E4A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水果制品检测项目包括苯山梨酸及其钾盐(以山梨酸计),糖精钠(以糖精计),二氧化硫残留量。</w:t>
      </w:r>
    </w:p>
    <w:p w14:paraId="3E590F1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十四、速冻食品</w:t>
      </w:r>
    </w:p>
    <w:p w14:paraId="792E07A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（一）抽检依据</w:t>
      </w:r>
    </w:p>
    <w:p w14:paraId="696192B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抽检依据是 GB 2760-2024《食品安全国家标准 食品添加剂使用标准》 要求。</w:t>
      </w:r>
    </w:p>
    <w:p w14:paraId="7ECFEE6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（二）检验项目</w:t>
      </w:r>
    </w:p>
    <w:p w14:paraId="1FF9A2F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速冻食品检测项目包括苯甲酸及其钠盐(以苯甲酸计),山梨酸及其钾盐(以山梨酸计)。</w:t>
      </w:r>
    </w:p>
    <w:p w14:paraId="41619C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十五、饮料</w:t>
      </w:r>
    </w:p>
    <w:p w14:paraId="07089A7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（一）抽检依据</w:t>
      </w:r>
    </w:p>
    <w:p w14:paraId="2743546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抽检依据是 GB/T 10792-2008《碳酸饮料(汽水)》,GB 2760-2024《食品安全国家标准 食品添加剂使用标准》要求。</w:t>
      </w:r>
    </w:p>
    <w:p w14:paraId="4D52D39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（二）检验项目</w:t>
      </w:r>
    </w:p>
    <w:p w14:paraId="75878581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饮料检测项目包括二氧化碳气容量,苯甲酸及其钠盐(以苯甲酸计),山梨酸及其钾盐(以山梨酸计),甜蜜素(以环己基氨基磺酸计。</w:t>
      </w:r>
    </w:p>
    <w:p w14:paraId="23205F94">
      <w:pPr>
        <w:rPr>
          <w:rFonts w:hint="eastAsia"/>
          <w:lang w:val="en-US" w:eastAsia="zh-CN"/>
        </w:rPr>
      </w:pPr>
    </w:p>
    <w:p w14:paraId="5509ADB9">
      <w:pPr>
        <w:widowControl/>
        <w:shd w:val="clear" w:color="auto" w:fill="FFFFFF"/>
        <w:spacing w:line="360" w:lineRule="auto"/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附件1：本次检验项目</w:t>
      </w:r>
    </w:p>
    <w:p w14:paraId="58C360E7">
      <w:pPr>
        <w:widowControl/>
        <w:shd w:val="clear" w:color="auto" w:fill="FFFFFF"/>
        <w:spacing w:line="360" w:lineRule="auto"/>
        <w:ind w:firstLine="570" w:firstLineChars="190"/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附件2：202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第4期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新洲区食品抽检结果（合格）</w:t>
      </w:r>
    </w:p>
    <w:p w14:paraId="648A919A">
      <w:pPr>
        <w:widowControl/>
        <w:shd w:val="clear" w:color="auto" w:fill="FFFFFF"/>
        <w:spacing w:line="360" w:lineRule="auto"/>
        <w:ind w:firstLine="600" w:firstLineChars="200"/>
        <w:rPr>
          <w:rFonts w:hint="default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第4期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新洲区食品抽检结果（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合格）</w:t>
      </w:r>
    </w:p>
    <w:p w14:paraId="7DF9D48A">
      <w:pPr>
        <w:widowControl/>
        <w:shd w:val="clear" w:color="auto" w:fill="FFFFFF"/>
        <w:spacing w:after="210" w:line="420" w:lineRule="atLeast"/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</w:pPr>
    </w:p>
    <w:p w14:paraId="58A73272">
      <w:pPr>
        <w:widowControl/>
        <w:jc w:val="left"/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  <w:t>附件2 ： 202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第4期</w:t>
      </w:r>
      <w:r>
        <w:rPr>
          <w:rFonts w:hint="eastAsia" w:ascii="仿宋" w:hAnsi="仿宋" w:eastAsia="仿宋"/>
          <w:b/>
          <w:bCs/>
          <w:color w:val="333333"/>
          <w:sz w:val="30"/>
          <w:szCs w:val="30"/>
          <w:shd w:val="clear" w:color="auto" w:fill="FFFFFF"/>
        </w:rPr>
        <w:t>新洲区食品抽检结果（合格）</w:t>
      </w:r>
    </w:p>
    <w:tbl>
      <w:tblPr>
        <w:tblStyle w:val="9"/>
        <w:tblpPr w:leftFromText="180" w:rightFromText="180" w:vertAnchor="text" w:horzAnchor="page" w:tblpXSpec="center" w:tblpY="630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506"/>
        <w:gridCol w:w="952"/>
        <w:gridCol w:w="930"/>
        <w:gridCol w:w="1724"/>
        <w:gridCol w:w="972"/>
        <w:gridCol w:w="1283"/>
        <w:gridCol w:w="1296"/>
        <w:gridCol w:w="1437"/>
        <w:gridCol w:w="706"/>
        <w:gridCol w:w="574"/>
        <w:gridCol w:w="641"/>
        <w:gridCol w:w="1235"/>
        <w:gridCol w:w="706"/>
      </w:tblGrid>
      <w:tr w14:paraId="6E01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A763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附件2 ： 2025年4-6月新洲区食品抽检结果（合格）第4期</w:t>
            </w:r>
          </w:p>
        </w:tc>
      </w:tr>
      <w:tr w14:paraId="61AD5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AF6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抽样编号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358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878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标称生产企业名称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816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标称生产企业地址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AFA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被抽样单位名称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C83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被抽样单位所在省份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244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B76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B37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生产日期/批号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0C4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E42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公告号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58B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公告日期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4EF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任务来源/项目名称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041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备注</w:t>
            </w:r>
          </w:p>
        </w:tc>
      </w:tr>
      <w:tr w14:paraId="67AEF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E49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XBJ25420117487244777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244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4F5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杞县豫良食品有限公司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40C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河南省开封市杞县泥沟乡中泥村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33E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湖北铭鼎商贸有限公司新洲第一分公司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3C9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76A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唐僧素素牛排（调味面制品）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2A1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36克/袋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826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2025-05-19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EDA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方便食品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BA2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392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7A5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37F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73973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67B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XBJ25420117487244845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6A9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F08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175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DB1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武汉市新洲区新宜购食品经营部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6FF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779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65元好木耳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371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616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2025-03-14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B01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蔬菜制品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03C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3A3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FB1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9E1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62037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539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XBJ25420117487244846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A0F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138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CB5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6B6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武汉市新洲区新宜购食品经营部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AD5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139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12元新疆红枣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671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EBB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2025-05-09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2B7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水果制品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E18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11A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975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AB4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34256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2D2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XBJ25420117487244847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0FF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C46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9C4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4BC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武汉市新洲区新宜购食品经营部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22A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661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桂圆干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C6B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7BD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2025-03-14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006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水果制品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074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EE6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46E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FD2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5F9D3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111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XBJ25420117487244884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F83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011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022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A44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武汉市新洲区果香源水果店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95E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133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油桃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046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240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447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BDB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091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807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AB8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289F6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87E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XBJ25420117487244885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92E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3DE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AC1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A54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武汉市新洲区果香源水果店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F22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E6D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毛桃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F95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28D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AE8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77A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B10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D00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A22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10D17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690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XBJ25420117487244886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13D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81E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0AF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894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武汉市新洲区果香源水果店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CAA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388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橙子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75D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A23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EEA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005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C80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3E7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B14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3854C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24C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XBJ25420117487244887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502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20B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6FA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186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武汉市新洲区果香源水果店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743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FC5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沃柑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C92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324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703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8AC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59B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60C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9AE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10F6B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62C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XBJ25420117487244888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625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532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2D7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545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武汉市新洲区果香源水果店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319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00E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皇冠梨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E6E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433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511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AE1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4A2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29A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11C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3D487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C93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XBJ25420117487244889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34D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415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DF5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A9E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武汉市新洲区果香源水果店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CAA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6BD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苹果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B52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FBC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E3F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F32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402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300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934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582C8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172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XBJ25420117487244890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BF2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4FC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F18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330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武汉市新洲区果香源水果店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CFF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06E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甜瓜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BAC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28B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E26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35C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597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F0E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C66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2AE9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8AF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XBJ25420117487244891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209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B0E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C6F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7D8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武汉市新洲区果香源水果店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1E2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986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芒果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C70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654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344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5CB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65B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51C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B5C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055AF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85C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XBJ25420117487244892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27A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751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33C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1C4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武汉市新洲区果香源水果店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57C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0D0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香蕉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2F2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AEE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AEE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055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DAC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68F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7E7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2FB50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08C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XBJ25420117487244932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8FC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CC9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D65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AE4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武汉市新洲区有滋有味食品经营部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15D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396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橙子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171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1DF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3A2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061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C37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9DE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747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2E21D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8DC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XBJ25420117487244933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86A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F34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639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A2F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武汉市新洲区有滋有味食品经营部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85C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D48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油桃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D69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E0D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280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2EE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2C7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BEC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150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5F522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CDF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XBJ25420117487244934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75E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2A8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6B8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BF1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武汉市新洲区有滋有味食品经营部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93E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FB8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芒果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826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AE0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DC6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9FA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2CF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AAA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2EA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1BBCE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56D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XBJ25420117487244935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CA5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0B3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442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71F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武汉市新洲区有滋有味食品经营部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AD1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FD3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香蕉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62E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1A5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4C0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DE5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018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ADC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907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1976D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D80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XBJ25420117487244936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459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573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2D9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E7B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武汉市新洲区有滋有味食品经营部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F94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A2C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甜瓜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ADD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CFB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CF3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153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7E9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9E3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687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2ECE5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48F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XBJ25420117487244937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CA5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E52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E55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B1D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武汉市新洲区有滋有味食品经营部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186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E17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甜宝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021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C42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319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548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690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777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289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7681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E58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XBJ25420117487244938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4F9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102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08B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C61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武汉市新洲区有滋有味食品经营部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BB5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353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沃柑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C95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0E8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F7C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5F6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459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4E0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E02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5BDD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4E1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XBJ25420117487244939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14B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713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343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E1B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武汉市新洲区有滋有味食品经营部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1E6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A2F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苹果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0FA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335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574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320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664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21A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789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3736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ECC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XBJ25420117487244940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75D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95E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625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158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武汉市新洲区有滋有味食品经营部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E59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84C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火龙果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9F4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7EA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08E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23F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AA3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AA5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AE6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482CA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223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XBJ25420117487244941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AA3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7A8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75D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BCA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武汉市华一商商贸有限公司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A43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3D0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花菜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4E2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797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822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416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731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75E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B08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7E3AE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D36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XBJ25420117487244942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54B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B53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B50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FFF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武汉市华一商商贸有限公司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236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E81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苦瓜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371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009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5EE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71B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F56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59B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A65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4F0A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C0B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XBJ25420117487244943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2C6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C8A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115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D41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武汉市华一商商贸有限公司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F9E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7A8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丝瓜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A23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378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B35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0EF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38A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653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079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035A9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DDA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XBJ25420117487244944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8AB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CD4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7F3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DA6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武汉市华一商商贸有限公司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DAD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233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水果黄瓜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A3E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1AE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A27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FB0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D35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0DB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E3B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296BF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088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XBJ25420117487244945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474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ED7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C3A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F7F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武汉市华一商商贸有限公司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CF9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FB0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山东黄瓜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ED2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123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2D8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CF2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0F4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D5F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0A4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59991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CAE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XBJ25420117487244946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44F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B1C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BB5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261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武汉市华一商商贸有限公司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6EB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FA2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油麦菜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9A4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988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2B2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ED0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032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8D0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46D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7854A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7B2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XBJ25420117487245001ZX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EE6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EA2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4AF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2F5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武汉市新洲区汪集街中心幼儿园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378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209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鲜鸡蛋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3BD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B8D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CFD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E55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AB1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E43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426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620E4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F4E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XBJ25420117487245002ZX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67C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F0D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E2B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6EA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武汉市新洲区汪集街中心幼儿园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7AF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695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绿豆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486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28B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0CB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879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174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EEE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8B2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3128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50F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XBJ25420117487245003ZX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652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1C2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A86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E74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武汉市新洲区汪集街中心幼儿园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74C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0B3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散称大米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937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A52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42F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粮食加工品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C89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66E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D11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064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0B2D4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EFC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XBJ25420117487245033ZX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132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140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5A5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2C9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武汉市新洲区汪集街中心小学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057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27D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土豆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32F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8EC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12B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347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DA9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2FA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09E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2380A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53E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XBJ25420117487245034ZX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C36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DE3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434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244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武汉市新洲区汪集街中心小学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E8A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BCC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胡萝卜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914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295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249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F36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758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D06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8D7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22786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468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XBJ25420117487245035ZX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B60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DC0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804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748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武汉市新洲区汪集街中心小学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222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873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生花生米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719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D4B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11B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173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373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73A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775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38DF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D4B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XBJ25420117487245044ZX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3D0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BBB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D73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E24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武汉市新洲区汪集街汪集初级中学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5DB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AF2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土豆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D9A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A9A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8DA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1FD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453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B8F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F40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3F4BF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90E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XBJ25420117487245045ZX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459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638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B11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83D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武汉市新洲区汪集街汪集初级中学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B53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E23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包菜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7B4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F32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70D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850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2E2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78E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945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34559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8A1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XBJ25420117487245046ZX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19E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744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BF7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415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武汉市新洲区汪集街汪集初级中学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618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791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鲜鸡蛋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569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DC1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435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48B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D66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562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897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13F37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028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XBJ25420117487245139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BD6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5EA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武汉市新洲区力湾食品经营部（个体工商户）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4BD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武汉市新洲区汪集街汪兴路74号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FC5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武汉市新洲区力湾食品经营部（个体工商户）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4EA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514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高粱酒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2FD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散装,酒精度:50%vol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CE9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2025-03-10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6D8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酒类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7C0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432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166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F67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00E42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54D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XBJ25420117487245140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B20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D04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武汉市新洲区力湾食品经营部（个体工商户）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E84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武汉市新洲区汪集街汪兴路74号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E8D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武汉市新洲区力湾食品经营部（个体工商户）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6EE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66F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玉米酒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BC1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散装,酒精度:50%vol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3A0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2024-10-18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C13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酒类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2D3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DFB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28E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3FF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36B66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250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XBJ25420117487245141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C70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315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武汉市新洲区力湾食品经营部（个体工商户）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3F5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武汉市新洲区汪集街汪兴路74号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325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武汉市新洲区力湾食品经营部（个体工商户）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9AD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30C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稻谷酒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411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散装,酒精度:50%vol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652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2024-10-25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E79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酒类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A82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33C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99C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39A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25323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B69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XBJ25420117487245173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BCE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1C4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武汉市新洲区汪集街老久纯粮酒坊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2CE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湖北省武汉市新洲区汪集街汪兴路296号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57C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武汉市新洲区汪集街老久纯粮酒坊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053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B50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小曲酒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E41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散装,酒精度:41%vol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FD3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2025-03-08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29C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酒类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D3E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A40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42F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C4F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50B37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601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XBJ25420117487245174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B34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F60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武汉市新洲区汪集街老久纯粮酒坊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435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湖北省武汉市新洲区汪集街汪兴路296号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A25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武汉市新洲区汪集街老久纯粮酒坊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00D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6CA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高粱酒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D57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散装,酒精度:42%vol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9CB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2025-04-08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89F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酒类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FE6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7B3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8D2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6BF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1DFC1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A65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XBJ25420117487245175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2BA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DAC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武汉市新洲区汪集街老久纯粮酒坊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74C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湖北省武汉市新洲区汪集街汪兴路296号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F84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武汉市新洲区汪集街老久纯粮酒坊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933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98A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糯谷酒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29F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散装,酒精度:43%vol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122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2025-02-07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1D1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酒类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74C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ED0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591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499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6818D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460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XBJ25420117487245216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231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BE2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武汉先生湾食品有限公司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727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武汉市新洲区汪集街洲上村商先生湾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C26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武汉先生湾食品有限公司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CA2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B01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无骨风情鸡柳（速冻调制食品（生制品）非即食）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ED5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1kg/袋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55F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2025-04-19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A0B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速冻食品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D24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546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C6E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E38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07AB5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CA6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XBJ25420117487245217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0D2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15C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武汉先生湾食品有限公司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AD2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湖北省武汉市新洲区汪集街洲上村先生湾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CD0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武汉先生湾食品有限公司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A84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C42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台湾大鸡排（速冻生制品）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7F3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1.1kg/包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2B9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2025-05-21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91E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速冻食品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36A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0B0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91E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EC7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619F8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AD6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XBJ25420117487245269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F70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2DA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DF0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C91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新洲区群津餐饮店（个体工商户）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A5E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86C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青菜包（自制）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3FE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9BF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42E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餐饮食品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2F0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52F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C9F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6B1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044C8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6DF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XBJ25420117487245270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DB5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5C8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474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A4F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新洲区群津餐饮店（个体工商户）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1B6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86C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酸菜包（自制）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E80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F77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080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餐饮食品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76F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776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E94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523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5253A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117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XBJ25420117487245271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976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6E1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0AF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42E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新洲区群津餐饮店（个体工商户）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C16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A2D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粉丝包（自制）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3B3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F66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7DB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餐饮食品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E22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491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6EA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E5C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735C3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38C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XBJ25420117487245272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216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8F8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BEF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B90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新洲区群津餐饮店（个体工商户）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A6C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703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鸡肉包（自制）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D48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E7F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601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餐饮食品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A04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E0C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200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EC6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2A023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30C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XBJ25420117487245273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C93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79C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362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BAB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新洲区群津餐饮店（个体工商户）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F4F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DE5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花卷（自制）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1DB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3A0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195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餐饮食品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D1D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F26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8C6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3F4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1A46F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0AB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XBJ25420117487245298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C23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EE2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AF1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709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武汉市新洲区汪集街碗君包子店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0E8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89A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白馒头（自制）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451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4F9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F13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餐饮食品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03B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655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232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1B9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581A0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95F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XBJ25420117487245299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CB1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F99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560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AAD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武汉市新洲区汪集街碗君包子店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B5A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5CD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豆沙馒头（自制）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A80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9B1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B6A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餐饮食品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772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DEB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A31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71B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1F83E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96D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XBJ25420117487245300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0E0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962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6C3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6D6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武汉市新洲区汪集街碗君包子店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CAA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67D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三角糖包（自制）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A2D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18F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066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餐饮食品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43F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990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F52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38D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2E981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A5E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XBJ25420117487245301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CE4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277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A36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BBD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武汉市新洲区汪集街碗君包子店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92D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DBA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鱼香肉丝包（自制）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B81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15A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81D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餐饮食品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E33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AD2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AFC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959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7D528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F82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XBJ25420117487245302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7DC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D42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25B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05B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武汉市新洲区汪集街碗君包子店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20B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8E3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青菜包（自制）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667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D24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E5B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餐饮食品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5B0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ED5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1F7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86E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34BF3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DC0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XBJ25420117487245341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82D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8FF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湖北玉如意食品有限公司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1D8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武汉市新洲区汪集街汪集工业园特2号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FD3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湖北玉如意食品有限公司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D76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368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香辣毛豆（速冻调制食品、熟制品（非即食）[菜肴制品]）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CF3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400g/袋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777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EA6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速冻食品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2A5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85D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3DC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306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01B78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53C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XBJ25420117487245411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512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FCE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2FA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D35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武汉市新洲区益萬家食品超市（个体工商户）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038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753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土豆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85F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6D4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C14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EB1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1AA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147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B26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033F6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FFE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XBJ25420117487245412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350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C00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8C4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FAB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武汉市新洲区益萬家食品超市（个体工商户）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CCA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0E8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黄瓜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5AB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4AC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FF4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E19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F50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956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EB4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39BCA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62E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XBJ25420117487245413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3B5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AE1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E16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025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武汉市新洲区益萬家食品超市（个体工商户）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8E7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E71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本地黄瓜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01A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A2D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949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F0D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A36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6DA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7B3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45FB2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C3D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XBJ25420117487245415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ED5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A47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F40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233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武汉市新洲区益萬家食品超市（个体工商户）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D4A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9D6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香蕉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7F7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699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383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A9C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905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1B5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F3A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7E26B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A0B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XBJ25420117487245416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614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2FA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1E9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F50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武汉市新洲区益萬家食品超市（个体工商户）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23A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0F1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青椒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9D0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A83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85C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9EC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A08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E54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173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590A4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D4D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XBJ25420117487245417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16B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AD9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000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5B2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武汉市新洲区益萬家食品超市（个体工商户）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021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291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大西芹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004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869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41E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2AD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5B7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FBE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E2A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202CB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86E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XBJ25420117487245418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7AD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4D3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302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163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武汉市新洲区益萬家食品超市（个体工商户）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654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B56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小台芒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A2D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AD4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E8E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552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8BF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A5A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5B0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6BDB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6AC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XBJ25420117487245419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A47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240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696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B36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武汉市新洲区益萬家食品超市（个体工商户）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D9B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3A3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沃柑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535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10E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B92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5B7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906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FF8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B84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4296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73C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XBJ25420117487245510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6D1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E1C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武汉汪集汤业食品有限公司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8D3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武汉市新洲区汪集街汪集路57号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803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武汉汪集汤业食品有限公司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5D2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193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汪集鸡汤（禽畜肉汤罐头）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EC6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400克/罐（固形物含量≥25%）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D72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C44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罐头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DCA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2BA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5CC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046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77FE1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158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XBJ25420117487245511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0D3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539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武汉汪集汤业食品有限公司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F1F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武汉市新洲区汪集街汪集路57号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E1A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武汉汪集汤业食品有限公司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C99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E65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汪集糯米肚片汤（禽畜肉汤罐头）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017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400g/罐（固形物含量:≥40%）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134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2025-03-09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267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罐头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0FF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F1CF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A30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58E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4A5AE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0D9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XBJ25420117487245513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321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8EC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1CB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4A5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武汉市新洲区宏喜副食经营部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223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F9D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香蕉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9E2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1A7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B4D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EB7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4DA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7C5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636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2FE10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E3A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XBJ25420117487245514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A36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5FC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61C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BF8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武汉市新洲区宏喜副食经营部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2CD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AB8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荔枝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E28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376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7BD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D72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07A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B73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550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2FB59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3C4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XBJ25420117487245515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5DC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3B4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31E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3A4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武汉市新洲区宏喜副食经营部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AE5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83A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皇冠梨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93C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A66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864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839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1A9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24A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F38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25C77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C5A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XBJ25420117487245516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355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0E8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84E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0D1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武汉市新洲区宏喜副食经营部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6F9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E6C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橙子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8C7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1D7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CF4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114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B07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F6B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D3A4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01885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237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XBJ25420117487245517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81B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1D7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336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5BA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武汉市新洲区宏喜副食经营部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763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2D9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香瓜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D8C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69B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5F7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138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A49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EFD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6B0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1910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788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XBJ25420117487245518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C12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ED8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A3C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031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武汉市新洲区宏喜副食经营部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06F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7FEA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香梨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E28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F65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920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335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B50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0C8D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FC1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562BA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9F2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XBJ25420117487245519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A9C2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A865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D30E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F36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武汉市新洲区宏喜副食经营部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683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B86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沃柑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544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1C6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31F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3F0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448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741B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EA2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  <w:tr w14:paraId="4C0AD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4867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XBJ25420117487245520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EDCC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2948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B101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71EF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武汉市新洲区宏喜副食经营部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9F4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D670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苹果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69C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01C6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62B9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5D2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4A78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1C3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武汉市新洲区市场监督管理局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4B73">
            <w:pPr>
              <w:pStyle w:val="2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</w:tbl>
    <w:p w14:paraId="63B43CB0"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sectPr>
          <w:pgSz w:w="16838" w:h="11906" w:orient="landscape"/>
          <w:pgMar w:top="1123" w:right="590" w:bottom="1066" w:left="646" w:header="851" w:footer="992" w:gutter="0"/>
          <w:cols w:space="0" w:num="1"/>
          <w:docGrid w:type="lines" w:linePitch="312" w:charSpace="0"/>
        </w:sectPr>
      </w:pPr>
    </w:p>
    <w:p w14:paraId="2E822CEB"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新洲区食品抽检结果（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合格）</w:t>
      </w:r>
    </w:p>
    <w:tbl>
      <w:tblPr>
        <w:tblStyle w:val="9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465"/>
        <w:gridCol w:w="698"/>
        <w:gridCol w:w="698"/>
        <w:gridCol w:w="883"/>
        <w:gridCol w:w="1308"/>
        <w:gridCol w:w="860"/>
        <w:gridCol w:w="543"/>
        <w:gridCol w:w="466"/>
        <w:gridCol w:w="1416"/>
        <w:gridCol w:w="2016"/>
        <w:gridCol w:w="568"/>
        <w:gridCol w:w="505"/>
        <w:gridCol w:w="543"/>
        <w:gridCol w:w="755"/>
        <w:gridCol w:w="774"/>
        <w:gridCol w:w="611"/>
      </w:tblGrid>
      <w:tr w14:paraId="2C659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795D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附件3 ： 2025年4-6月新洲区食品抽检结果（不合格）第4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lang w:val="en-US" w:eastAsia="zh-CN"/>
              </w:rPr>
              <w:t>期</w:t>
            </w:r>
          </w:p>
        </w:tc>
      </w:tr>
      <w:tr w14:paraId="52106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C14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抽样编号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4FA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683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标称生产企业名称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597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标称生产企业地址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66E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被抽样单位名称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7A8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被抽样单位地址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916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171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33A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商标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EAA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生产日期/批号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D08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不合格项目║检验结果║标准值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AB13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AB2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公告号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FD0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公告日期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2ABD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任务来源/项目名称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D45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检验机构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9BA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备注</w:t>
            </w:r>
          </w:p>
        </w:tc>
      </w:tr>
      <w:tr w14:paraId="5C65D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E10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XBJ25420117487245414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EA8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FC12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6D26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1C64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武汉市新洲区益萬家食品超市（个体工商户）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81BB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湖北省武汉市新洲区汪集街孔埠致富街2号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F72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山药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243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计量称重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EE2C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0029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2025-06-13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129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咪鲜胺和咪鲜胺锰盐║1.38mg/kg║≤0.3mg/kg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6060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食用农产品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68A5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B031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DDE7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新洲区/区级监督抽检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9ACE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湖北洁源检测有限公司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34FA">
            <w:pPr>
              <w:pStyle w:val="2"/>
              <w:bidi w:val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汪集所 </w:t>
            </w:r>
          </w:p>
        </w:tc>
      </w:tr>
    </w:tbl>
    <w:p w14:paraId="31CCB5C5">
      <w:pPr>
        <w:pStyle w:val="2"/>
      </w:pPr>
    </w:p>
    <w:sectPr>
      <w:pgSz w:w="16838" w:h="11906" w:orient="landscape"/>
      <w:pgMar w:top="1123" w:right="590" w:bottom="1066" w:left="646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jg5MGM0ZmEzODNmMTE4NTVjNmM3ZDkwOGUyZDgifQ=="/>
  </w:docVars>
  <w:rsids>
    <w:rsidRoot w:val="00172A27"/>
    <w:rsid w:val="000670C1"/>
    <w:rsid w:val="00081396"/>
    <w:rsid w:val="000C534A"/>
    <w:rsid w:val="000F3923"/>
    <w:rsid w:val="001006EB"/>
    <w:rsid w:val="00104D37"/>
    <w:rsid w:val="00152A01"/>
    <w:rsid w:val="00154ED7"/>
    <w:rsid w:val="00172A27"/>
    <w:rsid w:val="001A63B5"/>
    <w:rsid w:val="00211EBD"/>
    <w:rsid w:val="0025166B"/>
    <w:rsid w:val="0029497D"/>
    <w:rsid w:val="00300D7A"/>
    <w:rsid w:val="00326640"/>
    <w:rsid w:val="003B0A6A"/>
    <w:rsid w:val="003C0905"/>
    <w:rsid w:val="003D0C66"/>
    <w:rsid w:val="003F417C"/>
    <w:rsid w:val="004304E0"/>
    <w:rsid w:val="00485CA1"/>
    <w:rsid w:val="004C5728"/>
    <w:rsid w:val="004F4835"/>
    <w:rsid w:val="00501792"/>
    <w:rsid w:val="00517EAC"/>
    <w:rsid w:val="00523551"/>
    <w:rsid w:val="00556E2D"/>
    <w:rsid w:val="0056137E"/>
    <w:rsid w:val="00652C69"/>
    <w:rsid w:val="006836D3"/>
    <w:rsid w:val="006A014A"/>
    <w:rsid w:val="007215E9"/>
    <w:rsid w:val="007E3DF7"/>
    <w:rsid w:val="00827579"/>
    <w:rsid w:val="008A0B2C"/>
    <w:rsid w:val="008C1A5A"/>
    <w:rsid w:val="008C22D9"/>
    <w:rsid w:val="008E554E"/>
    <w:rsid w:val="00906786"/>
    <w:rsid w:val="0092401B"/>
    <w:rsid w:val="00941AFA"/>
    <w:rsid w:val="00967C72"/>
    <w:rsid w:val="009E70F5"/>
    <w:rsid w:val="00A06773"/>
    <w:rsid w:val="00A233DE"/>
    <w:rsid w:val="00A65FA9"/>
    <w:rsid w:val="00A8295A"/>
    <w:rsid w:val="00AD10E6"/>
    <w:rsid w:val="00AE4380"/>
    <w:rsid w:val="00B308D2"/>
    <w:rsid w:val="00B6567A"/>
    <w:rsid w:val="00B65B6D"/>
    <w:rsid w:val="00B85A02"/>
    <w:rsid w:val="00BB7562"/>
    <w:rsid w:val="00BD6AC0"/>
    <w:rsid w:val="00C223B9"/>
    <w:rsid w:val="00C56616"/>
    <w:rsid w:val="00C85F20"/>
    <w:rsid w:val="00C9669E"/>
    <w:rsid w:val="00CA2A86"/>
    <w:rsid w:val="00D62A12"/>
    <w:rsid w:val="00DA3CED"/>
    <w:rsid w:val="00DD5F95"/>
    <w:rsid w:val="00F11AE8"/>
    <w:rsid w:val="00F33A41"/>
    <w:rsid w:val="00F445EB"/>
    <w:rsid w:val="00FB598E"/>
    <w:rsid w:val="00FD2B0D"/>
    <w:rsid w:val="010D6029"/>
    <w:rsid w:val="013E4434"/>
    <w:rsid w:val="014B08FF"/>
    <w:rsid w:val="01623539"/>
    <w:rsid w:val="018C7C84"/>
    <w:rsid w:val="019B3009"/>
    <w:rsid w:val="01A838CB"/>
    <w:rsid w:val="01DB7ED5"/>
    <w:rsid w:val="01E01D0E"/>
    <w:rsid w:val="02072BDF"/>
    <w:rsid w:val="02203B3A"/>
    <w:rsid w:val="024B6E08"/>
    <w:rsid w:val="025B2919"/>
    <w:rsid w:val="02693733"/>
    <w:rsid w:val="02A16996"/>
    <w:rsid w:val="031E451D"/>
    <w:rsid w:val="034877EC"/>
    <w:rsid w:val="03A2514E"/>
    <w:rsid w:val="03A8028B"/>
    <w:rsid w:val="03D41080"/>
    <w:rsid w:val="03F40003"/>
    <w:rsid w:val="040F1D6E"/>
    <w:rsid w:val="042D17AC"/>
    <w:rsid w:val="044549AE"/>
    <w:rsid w:val="04536448"/>
    <w:rsid w:val="049A13C3"/>
    <w:rsid w:val="04AB3787"/>
    <w:rsid w:val="04BC223F"/>
    <w:rsid w:val="04E33236"/>
    <w:rsid w:val="0506170D"/>
    <w:rsid w:val="055B3806"/>
    <w:rsid w:val="055C30DB"/>
    <w:rsid w:val="0575419C"/>
    <w:rsid w:val="05776166"/>
    <w:rsid w:val="05783516"/>
    <w:rsid w:val="0599432F"/>
    <w:rsid w:val="05A625A8"/>
    <w:rsid w:val="05A87A03"/>
    <w:rsid w:val="05B4633A"/>
    <w:rsid w:val="05C508D8"/>
    <w:rsid w:val="05C55D30"/>
    <w:rsid w:val="05E36E9B"/>
    <w:rsid w:val="05EB6780"/>
    <w:rsid w:val="06081A65"/>
    <w:rsid w:val="06A765D7"/>
    <w:rsid w:val="06AB60C8"/>
    <w:rsid w:val="06CB49BC"/>
    <w:rsid w:val="070D6D82"/>
    <w:rsid w:val="071579E5"/>
    <w:rsid w:val="071E2D3E"/>
    <w:rsid w:val="0728596A"/>
    <w:rsid w:val="073267E9"/>
    <w:rsid w:val="07462294"/>
    <w:rsid w:val="075C1B42"/>
    <w:rsid w:val="07740BAF"/>
    <w:rsid w:val="0788465B"/>
    <w:rsid w:val="07AA45D1"/>
    <w:rsid w:val="07D72EEC"/>
    <w:rsid w:val="08070E9D"/>
    <w:rsid w:val="08337E2C"/>
    <w:rsid w:val="0875100C"/>
    <w:rsid w:val="08816951"/>
    <w:rsid w:val="088A4403"/>
    <w:rsid w:val="088F37C7"/>
    <w:rsid w:val="08915791"/>
    <w:rsid w:val="089B6610"/>
    <w:rsid w:val="08C01BD2"/>
    <w:rsid w:val="08CF3358"/>
    <w:rsid w:val="09167A44"/>
    <w:rsid w:val="092B4563"/>
    <w:rsid w:val="09436A8B"/>
    <w:rsid w:val="09460D17"/>
    <w:rsid w:val="0972111F"/>
    <w:rsid w:val="09815806"/>
    <w:rsid w:val="098826F0"/>
    <w:rsid w:val="09B64076"/>
    <w:rsid w:val="09C00677"/>
    <w:rsid w:val="0A072D16"/>
    <w:rsid w:val="0A871DCE"/>
    <w:rsid w:val="0A9B6453"/>
    <w:rsid w:val="0A9F2184"/>
    <w:rsid w:val="0B1306DF"/>
    <w:rsid w:val="0B2B77D7"/>
    <w:rsid w:val="0B507DEF"/>
    <w:rsid w:val="0B550CF8"/>
    <w:rsid w:val="0B584344"/>
    <w:rsid w:val="0B8B2FC0"/>
    <w:rsid w:val="0BC12822"/>
    <w:rsid w:val="0BCD3C6B"/>
    <w:rsid w:val="0BD47045"/>
    <w:rsid w:val="0BDA2FAB"/>
    <w:rsid w:val="0BE65DF4"/>
    <w:rsid w:val="0BFC5617"/>
    <w:rsid w:val="0C0F534B"/>
    <w:rsid w:val="0C1C7A68"/>
    <w:rsid w:val="0C5E598A"/>
    <w:rsid w:val="0C6D2071"/>
    <w:rsid w:val="0C913FB2"/>
    <w:rsid w:val="0C932CD6"/>
    <w:rsid w:val="0C9615C8"/>
    <w:rsid w:val="0CB67E92"/>
    <w:rsid w:val="0CBE0983"/>
    <w:rsid w:val="0CEC1C98"/>
    <w:rsid w:val="0D4A5F0F"/>
    <w:rsid w:val="0D5648B3"/>
    <w:rsid w:val="0D5D5C42"/>
    <w:rsid w:val="0D797D51"/>
    <w:rsid w:val="0D883087"/>
    <w:rsid w:val="0DA777B8"/>
    <w:rsid w:val="0DEE0F90"/>
    <w:rsid w:val="0DF50570"/>
    <w:rsid w:val="0E2C172E"/>
    <w:rsid w:val="0E39220B"/>
    <w:rsid w:val="0E5B44B8"/>
    <w:rsid w:val="0E651252"/>
    <w:rsid w:val="0E72396F"/>
    <w:rsid w:val="0EC56195"/>
    <w:rsid w:val="0F1D38DB"/>
    <w:rsid w:val="0F423341"/>
    <w:rsid w:val="0F786D63"/>
    <w:rsid w:val="0F7E3FE1"/>
    <w:rsid w:val="0F826D6A"/>
    <w:rsid w:val="0FB51D65"/>
    <w:rsid w:val="0FED7751"/>
    <w:rsid w:val="0FFC0327"/>
    <w:rsid w:val="100101CD"/>
    <w:rsid w:val="10061A56"/>
    <w:rsid w:val="100D48FD"/>
    <w:rsid w:val="1045133B"/>
    <w:rsid w:val="10664CAB"/>
    <w:rsid w:val="107B2FAF"/>
    <w:rsid w:val="10953945"/>
    <w:rsid w:val="10D821AF"/>
    <w:rsid w:val="10DE52EC"/>
    <w:rsid w:val="10E02E12"/>
    <w:rsid w:val="10E741A0"/>
    <w:rsid w:val="11143F73"/>
    <w:rsid w:val="11205904"/>
    <w:rsid w:val="113373E5"/>
    <w:rsid w:val="113969C6"/>
    <w:rsid w:val="114A472F"/>
    <w:rsid w:val="115455AE"/>
    <w:rsid w:val="115B4B8E"/>
    <w:rsid w:val="115D2831"/>
    <w:rsid w:val="115D4462"/>
    <w:rsid w:val="11665A0D"/>
    <w:rsid w:val="11671785"/>
    <w:rsid w:val="11717F0E"/>
    <w:rsid w:val="119C1A98"/>
    <w:rsid w:val="11A26319"/>
    <w:rsid w:val="11A73633"/>
    <w:rsid w:val="11AE4CBE"/>
    <w:rsid w:val="11DF131B"/>
    <w:rsid w:val="11E701D0"/>
    <w:rsid w:val="11E71692"/>
    <w:rsid w:val="11E84674"/>
    <w:rsid w:val="123F03DD"/>
    <w:rsid w:val="125910CE"/>
    <w:rsid w:val="12597320"/>
    <w:rsid w:val="12665599"/>
    <w:rsid w:val="12751C80"/>
    <w:rsid w:val="12865C3B"/>
    <w:rsid w:val="12B207DE"/>
    <w:rsid w:val="12B75DF4"/>
    <w:rsid w:val="12E070F9"/>
    <w:rsid w:val="13135720"/>
    <w:rsid w:val="131B42F0"/>
    <w:rsid w:val="132711CC"/>
    <w:rsid w:val="13274D28"/>
    <w:rsid w:val="13421B62"/>
    <w:rsid w:val="13477178"/>
    <w:rsid w:val="134A0A16"/>
    <w:rsid w:val="13517FF7"/>
    <w:rsid w:val="13B157D8"/>
    <w:rsid w:val="14176D90"/>
    <w:rsid w:val="14BF17D8"/>
    <w:rsid w:val="14C60571"/>
    <w:rsid w:val="14CF4595"/>
    <w:rsid w:val="14D902A4"/>
    <w:rsid w:val="14F57232"/>
    <w:rsid w:val="14F776E1"/>
    <w:rsid w:val="150D619F"/>
    <w:rsid w:val="15115C90"/>
    <w:rsid w:val="15127C5A"/>
    <w:rsid w:val="15325C06"/>
    <w:rsid w:val="15AD1C28"/>
    <w:rsid w:val="15C076B6"/>
    <w:rsid w:val="15E038B4"/>
    <w:rsid w:val="15F829AC"/>
    <w:rsid w:val="162714E3"/>
    <w:rsid w:val="162B0FD3"/>
    <w:rsid w:val="1642631D"/>
    <w:rsid w:val="16504596"/>
    <w:rsid w:val="165327F6"/>
    <w:rsid w:val="16A0026B"/>
    <w:rsid w:val="16B40FC8"/>
    <w:rsid w:val="16D57191"/>
    <w:rsid w:val="16F75359"/>
    <w:rsid w:val="17C00D0F"/>
    <w:rsid w:val="17CC40F0"/>
    <w:rsid w:val="17F964D3"/>
    <w:rsid w:val="181A30AD"/>
    <w:rsid w:val="181D7AAF"/>
    <w:rsid w:val="18574301"/>
    <w:rsid w:val="188E75F7"/>
    <w:rsid w:val="198B71C0"/>
    <w:rsid w:val="19B94B48"/>
    <w:rsid w:val="19D83220"/>
    <w:rsid w:val="19E51499"/>
    <w:rsid w:val="1A5B175B"/>
    <w:rsid w:val="1A6E5932"/>
    <w:rsid w:val="1A8C5DB8"/>
    <w:rsid w:val="1A937147"/>
    <w:rsid w:val="1A9A5547"/>
    <w:rsid w:val="1AA749A0"/>
    <w:rsid w:val="1ADA4D76"/>
    <w:rsid w:val="1AFA5418"/>
    <w:rsid w:val="1B0D0CA7"/>
    <w:rsid w:val="1B59756F"/>
    <w:rsid w:val="1B5A2864"/>
    <w:rsid w:val="1B737A55"/>
    <w:rsid w:val="1B7F6F38"/>
    <w:rsid w:val="1B9F35C8"/>
    <w:rsid w:val="1BA86C22"/>
    <w:rsid w:val="1BB23E72"/>
    <w:rsid w:val="1BD87507"/>
    <w:rsid w:val="1C0A168B"/>
    <w:rsid w:val="1C632B49"/>
    <w:rsid w:val="1C850D11"/>
    <w:rsid w:val="1CF540E9"/>
    <w:rsid w:val="1D3A5FA0"/>
    <w:rsid w:val="1D6E79F7"/>
    <w:rsid w:val="1D882867"/>
    <w:rsid w:val="1DAD0520"/>
    <w:rsid w:val="1DD84838"/>
    <w:rsid w:val="1DE1641B"/>
    <w:rsid w:val="1E013FFC"/>
    <w:rsid w:val="1E0D5462"/>
    <w:rsid w:val="1E42510C"/>
    <w:rsid w:val="1E7519B9"/>
    <w:rsid w:val="1EAA2CB1"/>
    <w:rsid w:val="1EAB7E95"/>
    <w:rsid w:val="1EC43D73"/>
    <w:rsid w:val="1F0423C1"/>
    <w:rsid w:val="1F130856"/>
    <w:rsid w:val="1F4F59EE"/>
    <w:rsid w:val="1F680BA2"/>
    <w:rsid w:val="1F7312F5"/>
    <w:rsid w:val="1FD20711"/>
    <w:rsid w:val="1FFF7032"/>
    <w:rsid w:val="20062169"/>
    <w:rsid w:val="200B1A7E"/>
    <w:rsid w:val="206D33C2"/>
    <w:rsid w:val="207672EF"/>
    <w:rsid w:val="20F6042F"/>
    <w:rsid w:val="210F2C8F"/>
    <w:rsid w:val="211D776A"/>
    <w:rsid w:val="216E7FC6"/>
    <w:rsid w:val="21C44C50"/>
    <w:rsid w:val="21C55387"/>
    <w:rsid w:val="21D70261"/>
    <w:rsid w:val="21FA6828"/>
    <w:rsid w:val="220C6B39"/>
    <w:rsid w:val="224F6049"/>
    <w:rsid w:val="225B49EE"/>
    <w:rsid w:val="228F28EA"/>
    <w:rsid w:val="229677D4"/>
    <w:rsid w:val="22994C0C"/>
    <w:rsid w:val="22C24A6D"/>
    <w:rsid w:val="23BF0FAD"/>
    <w:rsid w:val="23C860B3"/>
    <w:rsid w:val="24305175"/>
    <w:rsid w:val="24373239"/>
    <w:rsid w:val="2495740B"/>
    <w:rsid w:val="24BC54EC"/>
    <w:rsid w:val="25076767"/>
    <w:rsid w:val="25175DCB"/>
    <w:rsid w:val="252235A1"/>
    <w:rsid w:val="253B0B07"/>
    <w:rsid w:val="25C44658"/>
    <w:rsid w:val="26062EC3"/>
    <w:rsid w:val="260E1D77"/>
    <w:rsid w:val="26390965"/>
    <w:rsid w:val="263B7010"/>
    <w:rsid w:val="26B02E2F"/>
    <w:rsid w:val="26D42FC1"/>
    <w:rsid w:val="2749575A"/>
    <w:rsid w:val="27856927"/>
    <w:rsid w:val="279050AE"/>
    <w:rsid w:val="27BE3C57"/>
    <w:rsid w:val="27C466B3"/>
    <w:rsid w:val="27ED433A"/>
    <w:rsid w:val="28041684"/>
    <w:rsid w:val="28164F13"/>
    <w:rsid w:val="28373807"/>
    <w:rsid w:val="288775CB"/>
    <w:rsid w:val="28C17575"/>
    <w:rsid w:val="28DC12FF"/>
    <w:rsid w:val="28EC45F2"/>
    <w:rsid w:val="290556B4"/>
    <w:rsid w:val="294A756A"/>
    <w:rsid w:val="29A0362E"/>
    <w:rsid w:val="29F179E6"/>
    <w:rsid w:val="29FA3F4E"/>
    <w:rsid w:val="2A1262DA"/>
    <w:rsid w:val="2A126347"/>
    <w:rsid w:val="2A7A79DB"/>
    <w:rsid w:val="2A9B503F"/>
    <w:rsid w:val="2AB74FC0"/>
    <w:rsid w:val="2ACA7EA3"/>
    <w:rsid w:val="2B125E66"/>
    <w:rsid w:val="2B5B47F7"/>
    <w:rsid w:val="2BB0349C"/>
    <w:rsid w:val="2BF74B8C"/>
    <w:rsid w:val="2C0C0B07"/>
    <w:rsid w:val="2C273B93"/>
    <w:rsid w:val="2C2C11A9"/>
    <w:rsid w:val="2C37319A"/>
    <w:rsid w:val="2C8608B9"/>
    <w:rsid w:val="2C8E776E"/>
    <w:rsid w:val="2C954FA0"/>
    <w:rsid w:val="2CB201D5"/>
    <w:rsid w:val="2CBC077F"/>
    <w:rsid w:val="2CD221EE"/>
    <w:rsid w:val="2CF03F85"/>
    <w:rsid w:val="2D214A86"/>
    <w:rsid w:val="2D3C197F"/>
    <w:rsid w:val="2DDE0ED0"/>
    <w:rsid w:val="2DE81100"/>
    <w:rsid w:val="2DF01A0C"/>
    <w:rsid w:val="2E2C723F"/>
    <w:rsid w:val="2E362022"/>
    <w:rsid w:val="2E3D144C"/>
    <w:rsid w:val="2E9F5C62"/>
    <w:rsid w:val="2EC4391B"/>
    <w:rsid w:val="2ECB3C2A"/>
    <w:rsid w:val="2ECD0A22"/>
    <w:rsid w:val="2EE713B8"/>
    <w:rsid w:val="2F034443"/>
    <w:rsid w:val="2F260132"/>
    <w:rsid w:val="2F266384"/>
    <w:rsid w:val="2F634EE2"/>
    <w:rsid w:val="2FC75471"/>
    <w:rsid w:val="2FDE6C5E"/>
    <w:rsid w:val="2FE53B49"/>
    <w:rsid w:val="30134B5A"/>
    <w:rsid w:val="302A3C52"/>
    <w:rsid w:val="30434479"/>
    <w:rsid w:val="30801AC4"/>
    <w:rsid w:val="309A2B85"/>
    <w:rsid w:val="3106021B"/>
    <w:rsid w:val="312F5FAA"/>
    <w:rsid w:val="313C59EB"/>
    <w:rsid w:val="31464ABB"/>
    <w:rsid w:val="31570A76"/>
    <w:rsid w:val="315C7E3B"/>
    <w:rsid w:val="31684A32"/>
    <w:rsid w:val="316C5384"/>
    <w:rsid w:val="31DB3455"/>
    <w:rsid w:val="31F42769"/>
    <w:rsid w:val="321B5F48"/>
    <w:rsid w:val="321C75CA"/>
    <w:rsid w:val="324C4353"/>
    <w:rsid w:val="32943604"/>
    <w:rsid w:val="32CB5278"/>
    <w:rsid w:val="331C217D"/>
    <w:rsid w:val="332134CF"/>
    <w:rsid w:val="33226E62"/>
    <w:rsid w:val="332826CA"/>
    <w:rsid w:val="333252F7"/>
    <w:rsid w:val="3334695E"/>
    <w:rsid w:val="33437504"/>
    <w:rsid w:val="334E5EA9"/>
    <w:rsid w:val="33596D28"/>
    <w:rsid w:val="33721B98"/>
    <w:rsid w:val="3377038A"/>
    <w:rsid w:val="337F6063"/>
    <w:rsid w:val="33953C2E"/>
    <w:rsid w:val="33B3712A"/>
    <w:rsid w:val="33D62126"/>
    <w:rsid w:val="33DF70AE"/>
    <w:rsid w:val="33ED7470"/>
    <w:rsid w:val="33F1187B"/>
    <w:rsid w:val="34076784"/>
    <w:rsid w:val="343925F4"/>
    <w:rsid w:val="34441786"/>
    <w:rsid w:val="34556473"/>
    <w:rsid w:val="34730F0E"/>
    <w:rsid w:val="348953EB"/>
    <w:rsid w:val="348F22D5"/>
    <w:rsid w:val="349618B6"/>
    <w:rsid w:val="34BD4F0D"/>
    <w:rsid w:val="34C91C8B"/>
    <w:rsid w:val="3518051D"/>
    <w:rsid w:val="351F5D4F"/>
    <w:rsid w:val="351F7AFD"/>
    <w:rsid w:val="35521C81"/>
    <w:rsid w:val="35614165"/>
    <w:rsid w:val="357716E7"/>
    <w:rsid w:val="358160C2"/>
    <w:rsid w:val="35ED7BFB"/>
    <w:rsid w:val="361707D4"/>
    <w:rsid w:val="36342144"/>
    <w:rsid w:val="366559E4"/>
    <w:rsid w:val="36903A8D"/>
    <w:rsid w:val="36BE1E2E"/>
    <w:rsid w:val="36E52680"/>
    <w:rsid w:val="36E7464B"/>
    <w:rsid w:val="370960A3"/>
    <w:rsid w:val="372B53A0"/>
    <w:rsid w:val="377E2328"/>
    <w:rsid w:val="37927DAB"/>
    <w:rsid w:val="37991DE9"/>
    <w:rsid w:val="37ED7A3F"/>
    <w:rsid w:val="37FC4126"/>
    <w:rsid w:val="38290394"/>
    <w:rsid w:val="38325D99"/>
    <w:rsid w:val="38713E69"/>
    <w:rsid w:val="387168C2"/>
    <w:rsid w:val="387E2D8D"/>
    <w:rsid w:val="388D1222"/>
    <w:rsid w:val="38E10229"/>
    <w:rsid w:val="38E52E0C"/>
    <w:rsid w:val="3902751A"/>
    <w:rsid w:val="39167469"/>
    <w:rsid w:val="393B03E5"/>
    <w:rsid w:val="393E0C2C"/>
    <w:rsid w:val="39803F30"/>
    <w:rsid w:val="39BA4298"/>
    <w:rsid w:val="39BB5E39"/>
    <w:rsid w:val="39CE1AF2"/>
    <w:rsid w:val="3A287454"/>
    <w:rsid w:val="3A3556CD"/>
    <w:rsid w:val="3A4678DA"/>
    <w:rsid w:val="3A4B20C9"/>
    <w:rsid w:val="3A52002D"/>
    <w:rsid w:val="3AD44EE6"/>
    <w:rsid w:val="3B0A0908"/>
    <w:rsid w:val="3B286FE0"/>
    <w:rsid w:val="3B8D45DF"/>
    <w:rsid w:val="3B9A612F"/>
    <w:rsid w:val="3BB0325D"/>
    <w:rsid w:val="3BEA4E62"/>
    <w:rsid w:val="3BED2703"/>
    <w:rsid w:val="3BFF7326"/>
    <w:rsid w:val="3C26231C"/>
    <w:rsid w:val="3C277297"/>
    <w:rsid w:val="3C7921E9"/>
    <w:rsid w:val="3CDE029E"/>
    <w:rsid w:val="3D1E069A"/>
    <w:rsid w:val="3E263CAA"/>
    <w:rsid w:val="3E352AE6"/>
    <w:rsid w:val="3E476CFF"/>
    <w:rsid w:val="3E817133"/>
    <w:rsid w:val="3E8804C1"/>
    <w:rsid w:val="3E9F580B"/>
    <w:rsid w:val="3EDE27D7"/>
    <w:rsid w:val="3F542A99"/>
    <w:rsid w:val="3F9F1F66"/>
    <w:rsid w:val="3FE200A5"/>
    <w:rsid w:val="3FE756BB"/>
    <w:rsid w:val="3FE77469"/>
    <w:rsid w:val="40077B0C"/>
    <w:rsid w:val="400973E0"/>
    <w:rsid w:val="400B75FC"/>
    <w:rsid w:val="40167D4F"/>
    <w:rsid w:val="401824BD"/>
    <w:rsid w:val="402B37FA"/>
    <w:rsid w:val="40436D96"/>
    <w:rsid w:val="404B17A6"/>
    <w:rsid w:val="405532A4"/>
    <w:rsid w:val="408829FA"/>
    <w:rsid w:val="408E54D0"/>
    <w:rsid w:val="40C92509"/>
    <w:rsid w:val="40CB28E7"/>
    <w:rsid w:val="41391F47"/>
    <w:rsid w:val="41493DCB"/>
    <w:rsid w:val="4177481D"/>
    <w:rsid w:val="41F270B9"/>
    <w:rsid w:val="42953468"/>
    <w:rsid w:val="42BC4BDD"/>
    <w:rsid w:val="42D446B7"/>
    <w:rsid w:val="42DD7328"/>
    <w:rsid w:val="42F223AD"/>
    <w:rsid w:val="42F47E0D"/>
    <w:rsid w:val="42F73E67"/>
    <w:rsid w:val="435C307E"/>
    <w:rsid w:val="43866A12"/>
    <w:rsid w:val="43E30E9C"/>
    <w:rsid w:val="440C3942"/>
    <w:rsid w:val="445D2DB3"/>
    <w:rsid w:val="44B10046"/>
    <w:rsid w:val="44DE52DF"/>
    <w:rsid w:val="451D134D"/>
    <w:rsid w:val="451F1453"/>
    <w:rsid w:val="45204637"/>
    <w:rsid w:val="45204A7B"/>
    <w:rsid w:val="45370952"/>
    <w:rsid w:val="456456AC"/>
    <w:rsid w:val="456A6B72"/>
    <w:rsid w:val="457479F1"/>
    <w:rsid w:val="457F63EC"/>
    <w:rsid w:val="459040FF"/>
    <w:rsid w:val="45C10D0F"/>
    <w:rsid w:val="45CC5137"/>
    <w:rsid w:val="45D81DE2"/>
    <w:rsid w:val="45E5269D"/>
    <w:rsid w:val="45FB5A1D"/>
    <w:rsid w:val="45FD79E7"/>
    <w:rsid w:val="46144D30"/>
    <w:rsid w:val="46252A99"/>
    <w:rsid w:val="46712740"/>
    <w:rsid w:val="46910783"/>
    <w:rsid w:val="469825F6"/>
    <w:rsid w:val="46B00542"/>
    <w:rsid w:val="46C44060"/>
    <w:rsid w:val="46CD0741"/>
    <w:rsid w:val="470B1C8F"/>
    <w:rsid w:val="47300B76"/>
    <w:rsid w:val="474D01D3"/>
    <w:rsid w:val="4755115C"/>
    <w:rsid w:val="477B5067"/>
    <w:rsid w:val="478555D5"/>
    <w:rsid w:val="47BC742D"/>
    <w:rsid w:val="47CD4951"/>
    <w:rsid w:val="47CF0F0F"/>
    <w:rsid w:val="48195D3E"/>
    <w:rsid w:val="482079BC"/>
    <w:rsid w:val="48482A6F"/>
    <w:rsid w:val="487877F8"/>
    <w:rsid w:val="488E2B78"/>
    <w:rsid w:val="489C74DF"/>
    <w:rsid w:val="490D6193"/>
    <w:rsid w:val="494920D5"/>
    <w:rsid w:val="497C7C92"/>
    <w:rsid w:val="49816239"/>
    <w:rsid w:val="498E0956"/>
    <w:rsid w:val="49AB6CE0"/>
    <w:rsid w:val="49F44C5D"/>
    <w:rsid w:val="49F96717"/>
    <w:rsid w:val="4A6C7D16"/>
    <w:rsid w:val="4A7A3FB0"/>
    <w:rsid w:val="4A7E1D7D"/>
    <w:rsid w:val="4A885CAB"/>
    <w:rsid w:val="4A8A3813"/>
    <w:rsid w:val="4A8E6E5F"/>
    <w:rsid w:val="4A9F106C"/>
    <w:rsid w:val="4AB50890"/>
    <w:rsid w:val="4AC05487"/>
    <w:rsid w:val="4AFB026D"/>
    <w:rsid w:val="4B223A4B"/>
    <w:rsid w:val="4B626E47"/>
    <w:rsid w:val="4B92297F"/>
    <w:rsid w:val="4BD56D10"/>
    <w:rsid w:val="4BD7032F"/>
    <w:rsid w:val="4BDC6B42"/>
    <w:rsid w:val="4BEA0DFF"/>
    <w:rsid w:val="4BF2341E"/>
    <w:rsid w:val="4C08552D"/>
    <w:rsid w:val="4C2B6CF1"/>
    <w:rsid w:val="4C352FB5"/>
    <w:rsid w:val="4C6205A3"/>
    <w:rsid w:val="4C8147A2"/>
    <w:rsid w:val="4C883D82"/>
    <w:rsid w:val="4CC76658"/>
    <w:rsid w:val="4D1D44CA"/>
    <w:rsid w:val="4DB36BDD"/>
    <w:rsid w:val="4E6B16CD"/>
    <w:rsid w:val="4EAC01FC"/>
    <w:rsid w:val="4ED546FA"/>
    <w:rsid w:val="4F4D4E3D"/>
    <w:rsid w:val="4FBE3724"/>
    <w:rsid w:val="4FD856E5"/>
    <w:rsid w:val="4FE237A9"/>
    <w:rsid w:val="4FE3786F"/>
    <w:rsid w:val="50414974"/>
    <w:rsid w:val="507620AE"/>
    <w:rsid w:val="508A00C9"/>
    <w:rsid w:val="509B0528"/>
    <w:rsid w:val="50E84DEF"/>
    <w:rsid w:val="51383FC9"/>
    <w:rsid w:val="513D513B"/>
    <w:rsid w:val="5167040A"/>
    <w:rsid w:val="517F7502"/>
    <w:rsid w:val="51984A67"/>
    <w:rsid w:val="51A258E6"/>
    <w:rsid w:val="51A74CAA"/>
    <w:rsid w:val="51E8779D"/>
    <w:rsid w:val="51F46376"/>
    <w:rsid w:val="52337933"/>
    <w:rsid w:val="52672D70"/>
    <w:rsid w:val="52770B21"/>
    <w:rsid w:val="529E1C09"/>
    <w:rsid w:val="52AE2785"/>
    <w:rsid w:val="52E2243E"/>
    <w:rsid w:val="52F201A7"/>
    <w:rsid w:val="53071EA5"/>
    <w:rsid w:val="531B14AC"/>
    <w:rsid w:val="5338592C"/>
    <w:rsid w:val="5348034E"/>
    <w:rsid w:val="53504626"/>
    <w:rsid w:val="5382152B"/>
    <w:rsid w:val="53837051"/>
    <w:rsid w:val="538434F5"/>
    <w:rsid w:val="53C71634"/>
    <w:rsid w:val="53FF0DCE"/>
    <w:rsid w:val="54065CB8"/>
    <w:rsid w:val="543640C4"/>
    <w:rsid w:val="546C5CD9"/>
    <w:rsid w:val="547370C6"/>
    <w:rsid w:val="548968E9"/>
    <w:rsid w:val="54A379AB"/>
    <w:rsid w:val="54B5148C"/>
    <w:rsid w:val="5536081F"/>
    <w:rsid w:val="5543118E"/>
    <w:rsid w:val="55517407"/>
    <w:rsid w:val="55563C7F"/>
    <w:rsid w:val="558275C0"/>
    <w:rsid w:val="55B9309A"/>
    <w:rsid w:val="55BA51A7"/>
    <w:rsid w:val="55BF2BA3"/>
    <w:rsid w:val="56040B4F"/>
    <w:rsid w:val="565151E5"/>
    <w:rsid w:val="56665134"/>
    <w:rsid w:val="56714C5B"/>
    <w:rsid w:val="56737851"/>
    <w:rsid w:val="568F468B"/>
    <w:rsid w:val="56A75EA3"/>
    <w:rsid w:val="56C02A96"/>
    <w:rsid w:val="56C500AD"/>
    <w:rsid w:val="571C1C97"/>
    <w:rsid w:val="57572CCF"/>
    <w:rsid w:val="576A47B0"/>
    <w:rsid w:val="577F67A5"/>
    <w:rsid w:val="57853398"/>
    <w:rsid w:val="57A350B4"/>
    <w:rsid w:val="57B41ECF"/>
    <w:rsid w:val="57F8000E"/>
    <w:rsid w:val="585E298B"/>
    <w:rsid w:val="58927C67"/>
    <w:rsid w:val="5894149F"/>
    <w:rsid w:val="58CE6FC1"/>
    <w:rsid w:val="58D740C7"/>
    <w:rsid w:val="58FE045E"/>
    <w:rsid w:val="590B1E95"/>
    <w:rsid w:val="590E151B"/>
    <w:rsid w:val="591946E0"/>
    <w:rsid w:val="59264DB9"/>
    <w:rsid w:val="59282B75"/>
    <w:rsid w:val="592941F7"/>
    <w:rsid w:val="59441031"/>
    <w:rsid w:val="59451D83"/>
    <w:rsid w:val="594A6647"/>
    <w:rsid w:val="594F3C5E"/>
    <w:rsid w:val="595A479B"/>
    <w:rsid w:val="59927FEE"/>
    <w:rsid w:val="59EA2BD2"/>
    <w:rsid w:val="5A225816"/>
    <w:rsid w:val="5A690B16"/>
    <w:rsid w:val="5A7122F9"/>
    <w:rsid w:val="5A8738CB"/>
    <w:rsid w:val="5A8B6F17"/>
    <w:rsid w:val="5AA2602E"/>
    <w:rsid w:val="5B1D5854"/>
    <w:rsid w:val="5B1F1D55"/>
    <w:rsid w:val="5B2B4256"/>
    <w:rsid w:val="5B402790"/>
    <w:rsid w:val="5B490B80"/>
    <w:rsid w:val="5B667984"/>
    <w:rsid w:val="5B7976B8"/>
    <w:rsid w:val="5B7B3430"/>
    <w:rsid w:val="5B7E7DD1"/>
    <w:rsid w:val="5B8D4F11"/>
    <w:rsid w:val="5C050F4B"/>
    <w:rsid w:val="5C593045"/>
    <w:rsid w:val="5C653798"/>
    <w:rsid w:val="5CA26954"/>
    <w:rsid w:val="5CC07647"/>
    <w:rsid w:val="5CD00DBF"/>
    <w:rsid w:val="5CE6560A"/>
    <w:rsid w:val="5CF3349A"/>
    <w:rsid w:val="5D0D455B"/>
    <w:rsid w:val="5D1A4582"/>
    <w:rsid w:val="5D211316"/>
    <w:rsid w:val="5D3F4885"/>
    <w:rsid w:val="5D563B2B"/>
    <w:rsid w:val="5DB6023B"/>
    <w:rsid w:val="5E285F9C"/>
    <w:rsid w:val="5E3653EC"/>
    <w:rsid w:val="5E3E24F3"/>
    <w:rsid w:val="5E467BCE"/>
    <w:rsid w:val="5E47137F"/>
    <w:rsid w:val="5E5B30A5"/>
    <w:rsid w:val="5E7120E5"/>
    <w:rsid w:val="5E745F14"/>
    <w:rsid w:val="5E8819C0"/>
    <w:rsid w:val="5E8D26AE"/>
    <w:rsid w:val="5E9D546B"/>
    <w:rsid w:val="5EA06D09"/>
    <w:rsid w:val="5EF07C91"/>
    <w:rsid w:val="5F261904"/>
    <w:rsid w:val="5F335DCF"/>
    <w:rsid w:val="5F473629"/>
    <w:rsid w:val="5F782A73"/>
    <w:rsid w:val="5F8F0D4D"/>
    <w:rsid w:val="5FAD5B82"/>
    <w:rsid w:val="5FBF7663"/>
    <w:rsid w:val="5FFA069B"/>
    <w:rsid w:val="5FFC2665"/>
    <w:rsid w:val="6021286A"/>
    <w:rsid w:val="60251BBC"/>
    <w:rsid w:val="604C7149"/>
    <w:rsid w:val="60536729"/>
    <w:rsid w:val="6062071A"/>
    <w:rsid w:val="60A70180"/>
    <w:rsid w:val="60B523C2"/>
    <w:rsid w:val="60CF38D6"/>
    <w:rsid w:val="60F8107F"/>
    <w:rsid w:val="610C0686"/>
    <w:rsid w:val="61355E2F"/>
    <w:rsid w:val="61543C0A"/>
    <w:rsid w:val="6156331E"/>
    <w:rsid w:val="616109D2"/>
    <w:rsid w:val="6189617B"/>
    <w:rsid w:val="61CE6EB3"/>
    <w:rsid w:val="61D2367E"/>
    <w:rsid w:val="61D94A0C"/>
    <w:rsid w:val="61EC37E3"/>
    <w:rsid w:val="61F26C86"/>
    <w:rsid w:val="61F41846"/>
    <w:rsid w:val="621F43E9"/>
    <w:rsid w:val="622639C9"/>
    <w:rsid w:val="622D3399"/>
    <w:rsid w:val="625B380F"/>
    <w:rsid w:val="627920B2"/>
    <w:rsid w:val="627B3069"/>
    <w:rsid w:val="62B63924"/>
    <w:rsid w:val="62BF61C6"/>
    <w:rsid w:val="62D13935"/>
    <w:rsid w:val="63182FEF"/>
    <w:rsid w:val="631B2E02"/>
    <w:rsid w:val="631F28F3"/>
    <w:rsid w:val="632443AD"/>
    <w:rsid w:val="63497970"/>
    <w:rsid w:val="636917FA"/>
    <w:rsid w:val="639F3A33"/>
    <w:rsid w:val="63D7141F"/>
    <w:rsid w:val="64293D77"/>
    <w:rsid w:val="64370110"/>
    <w:rsid w:val="6459506F"/>
    <w:rsid w:val="646A4041"/>
    <w:rsid w:val="646B48B3"/>
    <w:rsid w:val="64925346"/>
    <w:rsid w:val="64A137DB"/>
    <w:rsid w:val="65424FBE"/>
    <w:rsid w:val="65640A91"/>
    <w:rsid w:val="65842EE1"/>
    <w:rsid w:val="65BD2897"/>
    <w:rsid w:val="65C43303"/>
    <w:rsid w:val="660B1854"/>
    <w:rsid w:val="661C7ED9"/>
    <w:rsid w:val="661F70AE"/>
    <w:rsid w:val="662446C4"/>
    <w:rsid w:val="66681CD5"/>
    <w:rsid w:val="669435F8"/>
    <w:rsid w:val="66972998"/>
    <w:rsid w:val="66A36D2B"/>
    <w:rsid w:val="66BE2423"/>
    <w:rsid w:val="66CC0FE3"/>
    <w:rsid w:val="670C13E0"/>
    <w:rsid w:val="67136D1B"/>
    <w:rsid w:val="67185FD7"/>
    <w:rsid w:val="67416925"/>
    <w:rsid w:val="676C0B42"/>
    <w:rsid w:val="678371C8"/>
    <w:rsid w:val="67852F40"/>
    <w:rsid w:val="67A4786A"/>
    <w:rsid w:val="67BF46A4"/>
    <w:rsid w:val="6813679E"/>
    <w:rsid w:val="6832131A"/>
    <w:rsid w:val="683768F9"/>
    <w:rsid w:val="68555F7E"/>
    <w:rsid w:val="6870672A"/>
    <w:rsid w:val="68B95597"/>
    <w:rsid w:val="68C70A76"/>
    <w:rsid w:val="68F77E6E"/>
    <w:rsid w:val="690507DD"/>
    <w:rsid w:val="694D6B91"/>
    <w:rsid w:val="696848C8"/>
    <w:rsid w:val="697952C8"/>
    <w:rsid w:val="697D65C5"/>
    <w:rsid w:val="697F18D4"/>
    <w:rsid w:val="69912070"/>
    <w:rsid w:val="69951B60"/>
    <w:rsid w:val="69B30239"/>
    <w:rsid w:val="69B8584F"/>
    <w:rsid w:val="69DA3A17"/>
    <w:rsid w:val="69FF522C"/>
    <w:rsid w:val="6A4B221F"/>
    <w:rsid w:val="6A7A2C2B"/>
    <w:rsid w:val="6BB868A5"/>
    <w:rsid w:val="6BBD539F"/>
    <w:rsid w:val="6BC26511"/>
    <w:rsid w:val="6BFB7C75"/>
    <w:rsid w:val="6C5F497F"/>
    <w:rsid w:val="6C820836"/>
    <w:rsid w:val="6CBC11B2"/>
    <w:rsid w:val="6CC369E5"/>
    <w:rsid w:val="6CCF1AF5"/>
    <w:rsid w:val="6CD56718"/>
    <w:rsid w:val="6CDE1149"/>
    <w:rsid w:val="6D03718B"/>
    <w:rsid w:val="6D7D3037"/>
    <w:rsid w:val="6D8134CB"/>
    <w:rsid w:val="6DCF760B"/>
    <w:rsid w:val="6E35746E"/>
    <w:rsid w:val="6E4C47B8"/>
    <w:rsid w:val="6E9947B3"/>
    <w:rsid w:val="6EB5235D"/>
    <w:rsid w:val="6EBF1C41"/>
    <w:rsid w:val="6EC66318"/>
    <w:rsid w:val="6ED77EEE"/>
    <w:rsid w:val="6EF2535F"/>
    <w:rsid w:val="6F173018"/>
    <w:rsid w:val="6F370FC4"/>
    <w:rsid w:val="6F4436E1"/>
    <w:rsid w:val="6F543924"/>
    <w:rsid w:val="6F593630"/>
    <w:rsid w:val="6F59718C"/>
    <w:rsid w:val="6F6618A9"/>
    <w:rsid w:val="6FA41F12"/>
    <w:rsid w:val="6FB72105"/>
    <w:rsid w:val="6FC82564"/>
    <w:rsid w:val="700D7F77"/>
    <w:rsid w:val="70121783"/>
    <w:rsid w:val="70390D6C"/>
    <w:rsid w:val="703F2826"/>
    <w:rsid w:val="70501F38"/>
    <w:rsid w:val="70691AE2"/>
    <w:rsid w:val="70932B72"/>
    <w:rsid w:val="70B53F76"/>
    <w:rsid w:val="70C1323B"/>
    <w:rsid w:val="70F73101"/>
    <w:rsid w:val="70FC0717"/>
    <w:rsid w:val="71032875"/>
    <w:rsid w:val="71366B0F"/>
    <w:rsid w:val="714874B8"/>
    <w:rsid w:val="71662034"/>
    <w:rsid w:val="71C07997"/>
    <w:rsid w:val="71E52F59"/>
    <w:rsid w:val="71F92EA9"/>
    <w:rsid w:val="720C498A"/>
    <w:rsid w:val="720F694B"/>
    <w:rsid w:val="721225CA"/>
    <w:rsid w:val="7249798C"/>
    <w:rsid w:val="727D0249"/>
    <w:rsid w:val="72850298"/>
    <w:rsid w:val="73092C77"/>
    <w:rsid w:val="737547B1"/>
    <w:rsid w:val="73BE1CB4"/>
    <w:rsid w:val="73C60B68"/>
    <w:rsid w:val="73C80D84"/>
    <w:rsid w:val="73E3796C"/>
    <w:rsid w:val="73E536E4"/>
    <w:rsid w:val="73F05BE5"/>
    <w:rsid w:val="7400407A"/>
    <w:rsid w:val="740873D3"/>
    <w:rsid w:val="740D2C3B"/>
    <w:rsid w:val="74324450"/>
    <w:rsid w:val="743E1047"/>
    <w:rsid w:val="746C7962"/>
    <w:rsid w:val="747A6E94"/>
    <w:rsid w:val="7487479C"/>
    <w:rsid w:val="74B11819"/>
    <w:rsid w:val="74BC2C75"/>
    <w:rsid w:val="74C23A26"/>
    <w:rsid w:val="74D13C69"/>
    <w:rsid w:val="74FD05BA"/>
    <w:rsid w:val="75117037"/>
    <w:rsid w:val="751B45E8"/>
    <w:rsid w:val="75357D54"/>
    <w:rsid w:val="75671ED7"/>
    <w:rsid w:val="759C6025"/>
    <w:rsid w:val="75C13CDD"/>
    <w:rsid w:val="762322A2"/>
    <w:rsid w:val="76325D56"/>
    <w:rsid w:val="7662726E"/>
    <w:rsid w:val="76962A74"/>
    <w:rsid w:val="76AE24B4"/>
    <w:rsid w:val="76D812DE"/>
    <w:rsid w:val="76EC2FDC"/>
    <w:rsid w:val="77112A42"/>
    <w:rsid w:val="773C7ABF"/>
    <w:rsid w:val="77471FC0"/>
    <w:rsid w:val="77822FF8"/>
    <w:rsid w:val="778925D9"/>
    <w:rsid w:val="77A94A29"/>
    <w:rsid w:val="77D47CF8"/>
    <w:rsid w:val="781D0CC1"/>
    <w:rsid w:val="783E1615"/>
    <w:rsid w:val="784D2D5B"/>
    <w:rsid w:val="786F5C73"/>
    <w:rsid w:val="787B4617"/>
    <w:rsid w:val="788F00C3"/>
    <w:rsid w:val="78986F77"/>
    <w:rsid w:val="78A21633"/>
    <w:rsid w:val="78B11DE7"/>
    <w:rsid w:val="78C309C5"/>
    <w:rsid w:val="78C87131"/>
    <w:rsid w:val="791905DD"/>
    <w:rsid w:val="79250736"/>
    <w:rsid w:val="79396699"/>
    <w:rsid w:val="79554C32"/>
    <w:rsid w:val="7956473D"/>
    <w:rsid w:val="79846484"/>
    <w:rsid w:val="79935991"/>
    <w:rsid w:val="79BF0534"/>
    <w:rsid w:val="79CE4C1B"/>
    <w:rsid w:val="7A1D73D0"/>
    <w:rsid w:val="7A1E16FE"/>
    <w:rsid w:val="7A263449"/>
    <w:rsid w:val="7A33329F"/>
    <w:rsid w:val="7A4078C7"/>
    <w:rsid w:val="7A5549F4"/>
    <w:rsid w:val="7A562609"/>
    <w:rsid w:val="7A664E53"/>
    <w:rsid w:val="7A6A66F1"/>
    <w:rsid w:val="7A85177D"/>
    <w:rsid w:val="7A936EE8"/>
    <w:rsid w:val="7AA5772A"/>
    <w:rsid w:val="7AC303F6"/>
    <w:rsid w:val="7AE8711B"/>
    <w:rsid w:val="7B1B79EC"/>
    <w:rsid w:val="7B564EC8"/>
    <w:rsid w:val="7BFC781D"/>
    <w:rsid w:val="7C305719"/>
    <w:rsid w:val="7C55517F"/>
    <w:rsid w:val="7CBB012A"/>
    <w:rsid w:val="7CCC2165"/>
    <w:rsid w:val="7D0F189C"/>
    <w:rsid w:val="7D1E37C3"/>
    <w:rsid w:val="7D254B52"/>
    <w:rsid w:val="7D2F777E"/>
    <w:rsid w:val="7D3036DB"/>
    <w:rsid w:val="7D4122C0"/>
    <w:rsid w:val="7D4A280A"/>
    <w:rsid w:val="7D5471E5"/>
    <w:rsid w:val="7D621902"/>
    <w:rsid w:val="7D6E02A7"/>
    <w:rsid w:val="7D7635FF"/>
    <w:rsid w:val="7E126116"/>
    <w:rsid w:val="7E374919"/>
    <w:rsid w:val="7E441043"/>
    <w:rsid w:val="7E484F9C"/>
    <w:rsid w:val="7E9B156F"/>
    <w:rsid w:val="7EFC5D86"/>
    <w:rsid w:val="7F250E39"/>
    <w:rsid w:val="7F4509DD"/>
    <w:rsid w:val="7F4F5EB6"/>
    <w:rsid w:val="7F78540D"/>
    <w:rsid w:val="7FD36AE7"/>
    <w:rsid w:val="7FE505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723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5"/>
    <w:autoRedefine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/>
      <w:ind w:firstLine="0" w:firstLineChars="0"/>
      <w:jc w:val="center"/>
      <w:textAlignment w:val="center"/>
    </w:pPr>
    <w:rPr>
      <w:rFonts w:ascii="仿宋" w:hAnsi="仿宋" w:eastAsia="仿宋" w:cs="仿宋"/>
      <w:b/>
      <w:bCs/>
      <w:color w:val="000000"/>
      <w:kern w:val="0"/>
      <w:sz w:val="24"/>
      <w:szCs w:val="24"/>
      <w:u w:val="none"/>
      <w:lang w:bidi="ar"/>
    </w:r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1">
    <w:name w:val="FollowedHyperlink"/>
    <w:basedOn w:val="10"/>
    <w:autoRedefine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autoRedefine/>
    <w:qFormat/>
    <w:uiPriority w:val="99"/>
    <w:rPr>
      <w:rFonts w:cs="Times New Roman"/>
      <w:color w:val="0000FF"/>
      <w:u w:val="single"/>
    </w:rPr>
  </w:style>
  <w:style w:type="paragraph" w:customStyle="1" w:styleId="13">
    <w:name w:val="列出段落1"/>
    <w:basedOn w:val="1"/>
    <w:autoRedefine/>
    <w:semiHidden/>
    <w:qFormat/>
    <w:uiPriority w:val="0"/>
    <w:pPr>
      <w:ind w:firstLine="420" w:firstLineChars="200"/>
    </w:pPr>
  </w:style>
  <w:style w:type="character" w:customStyle="1" w:styleId="14">
    <w:name w:val="标题 1 字符"/>
    <w:basedOn w:val="10"/>
    <w:link w:val="3"/>
    <w:autoRedefine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0"/>
    <w:link w:val="4"/>
    <w:autoRedefine/>
    <w:qFormat/>
    <w:uiPriority w:val="99"/>
    <w:rPr>
      <w:rFonts w:ascii="宋体" w:hAnsi="宋体" w:eastAsia="宋体" w:cs="Times New Roman"/>
      <w:b/>
      <w:bCs/>
      <w:kern w:val="0"/>
      <w:sz w:val="36"/>
      <w:szCs w:val="36"/>
    </w:rPr>
  </w:style>
  <w:style w:type="character" w:customStyle="1" w:styleId="16">
    <w:name w:val="批注框文本 字符"/>
    <w:basedOn w:val="10"/>
    <w:link w:val="5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页脚 字符"/>
    <w:basedOn w:val="10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眉 字符"/>
    <w:basedOn w:val="10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10"/>
    <w:basedOn w:val="10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20">
    <w:name w:val="15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</w:rPr>
  </w:style>
  <w:style w:type="character" w:customStyle="1" w:styleId="21">
    <w:name w:val="16"/>
    <w:basedOn w:val="10"/>
    <w:autoRedefine/>
    <w:qFormat/>
    <w:uiPriority w:val="0"/>
    <w:rPr>
      <w:rFonts w:hint="eastAsia" w:ascii="仿宋_GB2312" w:eastAsia="仿宋_GB2312"/>
      <w:color w:val="FF0000"/>
      <w:sz w:val="24"/>
      <w:szCs w:val="24"/>
    </w:rPr>
  </w:style>
  <w:style w:type="character" w:customStyle="1" w:styleId="22">
    <w:name w:val="17"/>
    <w:basedOn w:val="10"/>
    <w:autoRedefine/>
    <w:qFormat/>
    <w:uiPriority w:val="0"/>
    <w:rPr>
      <w:rFonts w:hint="eastAsia" w:ascii="仿宋" w:hAnsi="仿宋" w:eastAsia="仿宋"/>
      <w:b/>
      <w:bCs/>
      <w:color w:val="000000"/>
      <w:sz w:val="16"/>
      <w:szCs w:val="16"/>
      <w:u w:val="single"/>
    </w:rPr>
  </w:style>
  <w:style w:type="paragraph" w:customStyle="1" w:styleId="23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4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5">
    <w:name w:val="font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6"/>
      <w:szCs w:val="16"/>
      <w:u w:val="single"/>
    </w:rPr>
  </w:style>
  <w:style w:type="paragraph" w:customStyle="1" w:styleId="26">
    <w:name w:val="font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6"/>
      <w:szCs w:val="16"/>
    </w:rPr>
  </w:style>
  <w:style w:type="paragraph" w:customStyle="1" w:styleId="27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8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16"/>
      <w:szCs w:val="16"/>
    </w:rPr>
  </w:style>
  <w:style w:type="paragraph" w:customStyle="1" w:styleId="29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30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  <w:szCs w:val="24"/>
    </w:rPr>
  </w:style>
  <w:style w:type="paragraph" w:customStyle="1" w:styleId="3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16"/>
      <w:szCs w:val="16"/>
      <w:u w:val="single"/>
    </w:rPr>
  </w:style>
  <w:style w:type="paragraph" w:customStyle="1" w:styleId="32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3">
    <w:name w:val="font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34">
    <w:name w:val="et4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5">
    <w:name w:val="et5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36">
    <w:name w:val="et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37">
    <w:name w:val="et7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38">
    <w:name w:val="et8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39">
    <w:name w:val="et9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0">
    <w:name w:val="et10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1">
    <w:name w:val="et11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2">
    <w:name w:val="et12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3">
    <w:name w:val="et13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4">
    <w:name w:val="et14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5">
    <w:name w:val="et15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6">
    <w:name w:val="et1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47">
    <w:name w:val="et17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8">
    <w:name w:val="et18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9">
    <w:name w:val="et19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character" w:customStyle="1" w:styleId="50">
    <w:name w:val="font81"/>
    <w:basedOn w:val="10"/>
    <w:autoRedefine/>
    <w:qFormat/>
    <w:uiPriority w:val="0"/>
    <w:rPr>
      <w:rFonts w:hint="eastAsia" w:ascii="仿宋" w:hAnsi="仿宋" w:eastAsia="仿宋"/>
      <w:color w:val="333333"/>
      <w:sz w:val="24"/>
      <w:szCs w:val="24"/>
      <w:u w:val="none"/>
    </w:rPr>
  </w:style>
  <w:style w:type="character" w:customStyle="1" w:styleId="51">
    <w:name w:val="font51"/>
    <w:basedOn w:val="10"/>
    <w:autoRedefine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character" w:customStyle="1" w:styleId="52">
    <w:name w:val="font71"/>
    <w:basedOn w:val="10"/>
    <w:autoRedefine/>
    <w:qFormat/>
    <w:uiPriority w:val="0"/>
    <w:rPr>
      <w:rFonts w:hint="eastAsia" w:ascii="仿宋_GB2312" w:eastAsia="仿宋_GB2312"/>
      <w:color w:val="FF0000"/>
      <w:sz w:val="24"/>
      <w:szCs w:val="24"/>
      <w:u w:val="none"/>
    </w:rPr>
  </w:style>
  <w:style w:type="character" w:customStyle="1" w:styleId="53">
    <w:name w:val="font41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54">
    <w:name w:val="font61"/>
    <w:basedOn w:val="10"/>
    <w:autoRedefine/>
    <w:qFormat/>
    <w:uiPriority w:val="0"/>
    <w:rPr>
      <w:rFonts w:hint="eastAsia" w:ascii="仿宋" w:hAnsi="仿宋" w:eastAsia="仿宋"/>
      <w:b/>
      <w:bCs/>
      <w:color w:val="000000"/>
      <w:sz w:val="16"/>
      <w:szCs w:val="16"/>
      <w:u w:val="none"/>
    </w:rPr>
  </w:style>
  <w:style w:type="character" w:customStyle="1" w:styleId="55">
    <w:name w:val="font31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single"/>
    </w:rPr>
  </w:style>
  <w:style w:type="character" w:customStyle="1" w:styleId="56">
    <w:name w:val="font101"/>
    <w:basedOn w:val="10"/>
    <w:autoRedefine/>
    <w:qFormat/>
    <w:uiPriority w:val="0"/>
    <w:rPr>
      <w:rFonts w:hint="eastAsia" w:ascii="仿宋" w:hAnsi="仿宋" w:eastAsia="仿宋"/>
      <w:b/>
      <w:bCs/>
      <w:color w:val="000000"/>
      <w:sz w:val="16"/>
      <w:szCs w:val="16"/>
      <w:u w:val="single"/>
    </w:rPr>
  </w:style>
  <w:style w:type="character" w:customStyle="1" w:styleId="57">
    <w:name w:val="font131"/>
    <w:basedOn w:val="10"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58">
    <w:name w:val="font01"/>
    <w:basedOn w:val="10"/>
    <w:autoRedefine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59">
    <w:name w:val="font11"/>
    <w:basedOn w:val="10"/>
    <w:autoRedefine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60">
    <w:name w:val="font121"/>
    <w:basedOn w:val="10"/>
    <w:autoRedefine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paragraph" w:customStyle="1" w:styleId="61">
    <w:name w:val="fon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62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  <w:szCs w:val="24"/>
    </w:rPr>
  </w:style>
  <w:style w:type="character" w:customStyle="1" w:styleId="63">
    <w:name w:val="font91"/>
    <w:basedOn w:val="10"/>
    <w:autoRedefine/>
    <w:qFormat/>
    <w:uiPriority w:val="0"/>
    <w:rPr>
      <w:rFonts w:hint="eastAsia" w:ascii="仿宋" w:hAnsi="仿宋" w:eastAsia="仿宋"/>
      <w:color w:val="333333"/>
      <w:sz w:val="24"/>
      <w:szCs w:val="24"/>
      <w:u w:val="none"/>
    </w:rPr>
  </w:style>
  <w:style w:type="character" w:customStyle="1" w:styleId="64">
    <w:name w:val="font21"/>
    <w:basedOn w:val="10"/>
    <w:autoRedefine/>
    <w:qFormat/>
    <w:uiPriority w:val="0"/>
    <w:rPr>
      <w:rFonts w:hint="eastAsia" w:ascii="仿宋_GB2312" w:eastAsia="仿宋_GB2312"/>
      <w:color w:val="FF0000"/>
      <w:sz w:val="24"/>
      <w:szCs w:val="24"/>
      <w:u w:val="none"/>
    </w:rPr>
  </w:style>
  <w:style w:type="character" w:customStyle="1" w:styleId="65">
    <w:name w:val="font111"/>
    <w:basedOn w:val="10"/>
    <w:autoRedefine/>
    <w:qFormat/>
    <w:uiPriority w:val="0"/>
    <w:rPr>
      <w:rFonts w:hint="eastAsia" w:ascii="仿宋" w:hAnsi="仿宋" w:eastAsia="仿宋"/>
      <w:b/>
      <w:bCs/>
      <w:color w:val="000000"/>
      <w:sz w:val="16"/>
      <w:szCs w:val="16"/>
      <w:u w:val="none"/>
    </w:rPr>
  </w:style>
  <w:style w:type="paragraph" w:styleId="66">
    <w:name w:val="List Paragraph"/>
    <w:basedOn w:val="1"/>
    <w:autoRedefine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67">
    <w:name w:val="et20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68">
    <w:name w:val="et21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9">
    <w:name w:val="et2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70">
    <w:name w:val="et24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character" w:customStyle="1" w:styleId="71">
    <w:name w:val="font14"/>
    <w:basedOn w:val="10"/>
    <w:autoRedefine/>
    <w:qFormat/>
    <w:uiPriority w:val="0"/>
    <w:rPr>
      <w:rFonts w:hint="eastAsia" w:ascii="仿宋" w:hAnsi="仿宋" w:eastAsia="仿宋"/>
      <w:color w:val="333333"/>
      <w:sz w:val="24"/>
      <w:szCs w:val="24"/>
      <w:u w:val="none"/>
    </w:rPr>
  </w:style>
  <w:style w:type="character" w:customStyle="1" w:styleId="72">
    <w:name w:val="font161"/>
    <w:basedOn w:val="10"/>
    <w:qFormat/>
    <w:uiPriority w:val="0"/>
    <w:rPr>
      <w:rFonts w:hint="eastAsia" w:ascii="仿宋" w:hAnsi="仿宋" w:eastAsia="仿宋"/>
      <w:b/>
      <w:bCs/>
      <w:color w:val="000000"/>
      <w:sz w:val="18"/>
      <w:szCs w:val="18"/>
      <w:u w:val="none"/>
    </w:rPr>
  </w:style>
  <w:style w:type="character" w:customStyle="1" w:styleId="73">
    <w:name w:val="font1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74">
    <w:name w:val="font181"/>
    <w:basedOn w:val="10"/>
    <w:autoRedefine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75">
    <w:name w:val="font112"/>
    <w:basedOn w:val="10"/>
    <w:qFormat/>
    <w:uiPriority w:val="0"/>
    <w:rPr>
      <w:rFonts w:hint="eastAsia" w:ascii="仿宋" w:hAnsi="仿宋" w:eastAsia="仿宋" w:cs="仿宋"/>
      <w:b/>
      <w:color w:val="000000"/>
      <w:sz w:val="16"/>
      <w:szCs w:val="1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2608</Words>
  <Characters>3021</Characters>
  <Lines>70</Lines>
  <Paragraphs>19</Paragraphs>
  <TotalTime>1</TotalTime>
  <ScaleCrop>false</ScaleCrop>
  <LinksUpToDate>false</LinksUpToDate>
  <CharactersWithSpaces>3100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2019-07-10T01:07:00Z</dcterms:created>
  <dc:creator>刘月</dc:creator>
  <cp:lastModifiedBy>陈英</cp:lastModifiedBy>
  <cp:lastPrinted>2023-05-09T07:11:00Z</cp:lastPrinted>
  <dcterms:modified xsi:type="dcterms:W3CDTF">2025-07-21T02:34:17Z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F7C8BD8A2AAE4814B401486E9E8879AD_13</vt:lpwstr>
  </property>
  <property fmtid="{D5CDD505-2E9C-101B-9397-08002B2CF9AE}" pid="4" name="KSOTemplateDocerSaveRecord">
    <vt:lpwstr>eyJoZGlkIjoiY2UyMjg5MGM0ZmEzODNmMTE4NTVjNmM3ZDkwOGUyZDgiLCJ1c2VySWQiOiIzNTU3MTE3NTEifQ==</vt:lpwstr>
  </property>
</Properties>
</file>