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B7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80" w:leftChars="456" w:hanging="22" w:hangingChars="5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山西众城降解新材料有限公司</w:t>
      </w:r>
    </w:p>
    <w:p w14:paraId="4A72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80" w:leftChars="456" w:hanging="22" w:hangingChars="5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召回最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  <w:t>U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盒牌一次性餐盒</w:t>
      </w:r>
    </w:p>
    <w:p w14:paraId="15328781">
      <w:pPr>
        <w:spacing w:line="600" w:lineRule="exact"/>
        <w:ind w:firstLine="645"/>
        <w:jc w:val="left"/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Arial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180975</wp:posOffset>
            </wp:positionV>
            <wp:extent cx="1797685" cy="1602105"/>
            <wp:effectExtent l="0" t="0" r="12065" b="17145"/>
            <wp:wrapNone/>
            <wp:docPr id="1" name="图片 3" descr="7976bb759d0c5f345b5c2a745eb4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7976bb759d0c5f345b5c2a745eb4c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_GB2312" w:hAnsi="Arial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180975</wp:posOffset>
            </wp:positionV>
            <wp:extent cx="1748790" cy="1603375"/>
            <wp:effectExtent l="0" t="0" r="3810" b="15875"/>
            <wp:wrapNone/>
            <wp:docPr id="2" name="图片 1" descr="147f40b69f4f8d28a1f26f9b8cc58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47f40b69f4f8d28a1f26f9b8cc58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int="default" w:ascii="仿宋_GB2312" w:hAnsi="Arial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171450</wp:posOffset>
            </wp:positionV>
            <wp:extent cx="1843405" cy="1650365"/>
            <wp:effectExtent l="0" t="0" r="4445" b="6985"/>
            <wp:wrapNone/>
            <wp:docPr id="3" name="图片 4" descr="a85111abb5828e66ee9a6856793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a85111abb5828e66ee9a685679373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F8FF581">
      <w:pPr>
        <w:spacing w:line="600" w:lineRule="exact"/>
        <w:ind w:firstLine="645"/>
        <w:jc w:val="left"/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</w:pPr>
    </w:p>
    <w:p w14:paraId="5C23EA04">
      <w:pPr>
        <w:spacing w:line="600" w:lineRule="exact"/>
        <w:ind w:firstLine="645"/>
        <w:jc w:val="left"/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</w:pPr>
    </w:p>
    <w:p w14:paraId="38C884CF">
      <w:pPr>
        <w:tabs>
          <w:tab w:val="left" w:pos="4149"/>
          <w:tab w:val="left" w:pos="7209"/>
        </w:tabs>
        <w:spacing w:line="600" w:lineRule="exact"/>
        <w:ind w:firstLine="645"/>
        <w:jc w:val="left"/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  <w:tab/>
      </w:r>
    </w:p>
    <w:p w14:paraId="1F70E3F8">
      <w:pPr>
        <w:spacing w:line="600" w:lineRule="exact"/>
        <w:ind w:firstLine="645"/>
        <w:jc w:val="left"/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</w:pPr>
    </w:p>
    <w:p w14:paraId="6965D4A6">
      <w:pPr>
        <w:tabs>
          <w:tab w:val="left" w:pos="6714"/>
        </w:tabs>
        <w:spacing w:line="600" w:lineRule="exact"/>
        <w:ind w:firstLine="640" w:firstLineChars="200"/>
        <w:jc w:val="left"/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 xml:space="preserve">日前,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  <w:t>山西众城降解新材料有限公司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按照《消费品召回管理暂行规定》的要求,主动向山西省市场监督管理局报告了召回计划,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  <w:t>决定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自即日起,召回202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4日至3月24日期间生产的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  <w:t>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U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  <w:t>盒牌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型号规格分别为ZU-800Y、ZU-1000Y和ZU-750F的玉米淀粉生物基环保餐盒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，涉及数量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" w:hAnsi="仿宋" w:eastAsia="仿宋" w:cs="Times New Roman"/>
          <w:color w:val="auto"/>
          <w:w w:val="100"/>
          <w:sz w:val="28"/>
          <w:szCs w:val="28"/>
          <w:highlight w:val="none"/>
          <w:lang w:val="en-US" w:eastAsia="zh-CN"/>
        </w:rPr>
        <w:t>404400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套。</w:t>
      </w:r>
    </w:p>
    <w:p w14:paraId="088294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本次召回范围内的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玉米淀粉生物基环保餐盒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由于原材料质量存在差异，生产工艺把控不严，导致产品表面出现不规则的污点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，易诱发微生物滋生，可能危害人体健康。</w:t>
      </w:r>
    </w:p>
    <w:p w14:paraId="122923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5"/>
        <w:jc w:val="left"/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  <w:t>山西众城降解新材料有限公司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 xml:space="preserve">将免费为消费者退换货,以消除安全隐患。 </w:t>
      </w:r>
    </w:p>
    <w:p w14:paraId="28E97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00" w:line="520" w:lineRule="exact"/>
        <w:ind w:firstLine="640" w:firstLineChars="200"/>
        <w:jc w:val="left"/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消费者可通过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eastAsia="zh-CN"/>
        </w:rPr>
        <w:t>山西众城降解新材料有限公司</w:t>
      </w:r>
      <w:r>
        <w:rPr>
          <w:rFonts w:hint="eastAsia" w:ascii="仿宋_GB2312" w:hAnsi="仿宋" w:eastAsia="仿宋_GB2312" w:cs="仿宋_GB2312"/>
          <w:sz w:val="32"/>
          <w:szCs w:val="32"/>
        </w:rPr>
        <w:t>客服电话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15001171158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）询问持有的产品是否在影响范围内或进一步了解</w:t>
      </w:r>
      <w:r>
        <w:rPr>
          <w:rFonts w:hint="eastAsia" w:ascii="仿宋_GB2312" w:hAnsi="仿宋" w:eastAsia="仿宋_GB2312" w:cs="仿宋_GB2312"/>
          <w:sz w:val="32"/>
          <w:szCs w:val="32"/>
        </w:rPr>
        <w:t>具体情况。此外，消费者也可登陆（</w:t>
      </w:r>
      <w:r>
        <w:rPr>
          <w:rFonts w:hint="eastAsia" w:ascii="仿宋_GB2312" w:hAnsi="仿宋" w:eastAsia="仿宋_GB2312" w:cs="仿宋_GB2312"/>
          <w:sz w:val="24"/>
          <w:szCs w:val="24"/>
        </w:rPr>
        <w:t>www.samrdprc.org.cn、www.recall.org.cn</w:t>
      </w:r>
      <w:r>
        <w:rPr>
          <w:rFonts w:hint="eastAsia" w:ascii="仿宋_GB2312" w:hAnsi="仿宋" w:eastAsia="仿宋_GB2312" w:cs="仿宋_GB2312"/>
          <w:sz w:val="28"/>
          <w:szCs w:val="28"/>
        </w:rPr>
        <w:t>、http://scjgj.shanxi.gov.cn</w:t>
      </w:r>
      <w:r>
        <w:rPr>
          <w:rFonts w:hint="eastAsia" w:ascii="仿宋_GB2312" w:hAnsi="仿宋" w:eastAsia="仿宋_GB2312" w:cs="仿宋_GB2312"/>
          <w:sz w:val="32"/>
          <w:szCs w:val="32"/>
        </w:rPr>
        <w:t>），关注微信公众号(SAMRDPRC、gh_626138d03997)了解相关信息,反映缺陷线索。</w:t>
      </w:r>
    </w:p>
    <w:p w14:paraId="36BED08C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B4B01"/>
    <w:rsid w:val="50A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2025-08-18T02:46:00Z</dcterms:created>
  <dc:creator>（＾Ｏ＾☆♪晶晶 </dc:creator>
  <cp:lastModifiedBy>（＾Ｏ＾☆♪晶晶 </cp:lastModifiedBy>
  <dcterms:modified xsi:type="dcterms:W3CDTF">2025-08-18T02:46:27Z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0096E504099C48119A289333F42AC0D6_11</vt:lpwstr>
  </property>
  <property fmtid="{D5CDD505-2E9C-101B-9397-08002B2CF9AE}" pid="4" name="KSOTemplateDocerSaveRecord">
    <vt:lpwstr>eyJoZGlkIjoiNjJmOGQ3OGI3MjVlZWUwZDIwNGNlNjY3NTNlZWEyOWMiLCJ1c2VySWQiOiIzMTkyNjYzMzMifQ==</vt:lpwstr>
  </property>
</Properties>
</file>