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仿宋" w:eastAsia="方正小标宋简体"/>
          <w:bCs/>
          <w:sz w:val="30"/>
          <w:szCs w:val="30"/>
        </w:rPr>
      </w:pPr>
      <w:r>
        <w:rPr>
          <w:rFonts w:hint="eastAsia" w:ascii="方正小标宋简体" w:hAnsi="仿宋" w:eastAsia="方正小标宋简体"/>
          <w:bCs/>
          <w:sz w:val="30"/>
          <w:szCs w:val="30"/>
        </w:rPr>
        <w:t>附件1</w:t>
      </w:r>
    </w:p>
    <w:p>
      <w:pPr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《食品安全国家标准食品添加剂使用标准》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0-2024）、《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食品安全国家标准食品添加剂使用标准》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 饼干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7100-2015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bookmarkStart w:id="0" w:name="OLE_LINK1"/>
      <w:bookmarkStart w:id="1" w:name="OLE_LINK2"/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 预包装食品中致病菌限量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（GB 29921-2021）</w:t>
      </w:r>
      <w:bookmarkEnd w:id="0"/>
      <w:bookmarkEnd w:id="1"/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1、饼干抽检项目包括苯甲酸及其钠盐（以苯甲酸计），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平板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酸钠，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菌，菌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残留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样品，以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Al计），霉菌计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，沙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门氏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酸及其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钠（以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乙酸及其钠盐（以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乙酸计）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等11个指标。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0-2024）、《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食品安全国家标准食品添加剂使用标准》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1、炒货食品及坚果制品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检项目包括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酸钠，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酸及其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钠（以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乙酸及其钠盐（以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乙酸计），乙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酰磺胺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又名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赛蜜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2760-2024）、《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食品安全国家标准食品添加剂使用标准》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0-2014）等标准及产品明示标准和指标的要求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1、淀粉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二氧化硫，脱氢乙酸及其钠盐（以脱氢乙酸计）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2、粉丝粉条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苯甲酸及其钠盐（以苯甲酸计），二氧化硫，铝的残留量（干样品，以Al计），山梨酸及其钾盐（以山梨酸计），脱氢乙酸及其钠盐（以脱氢乙酸计）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抽检依据是《食品安全国家标准食品添加剂使用标准》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GB</w:t>
      </w:r>
      <w:r>
        <w:rPr>
          <w:rFonts w:ascii="仿宋" w:hAnsi="仿宋" w:eastAsia="仿宋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276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0-2014）、《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食品安全国家标准食品添加剂使用标准》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0-2024）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、腐乳、豆豉、纳豆等抽检项目包括苯甲酸及其钠盐（以苯甲酸计），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酸钠，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残留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样品，以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Al计），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酸及其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钠（以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乙酸及其钠盐（以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乙酸计）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等6个指标。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 方便面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17400-2015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油炸面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非油炸面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方便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粉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（米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方便粉丝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过氧化值，水分，酸价（以脂肪计）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2760-2014）、《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2760-2024）、《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 糕点、面包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7099-2015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 预包装食品中致病菌限量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（GB 29921-2021）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粽子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酸钠，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酸及其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钠（以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乙酸及其钠盐（以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乙酸计），乙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酰磺胺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又名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赛蜜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面包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苯甲酸及其钠盐（以苯甲酸计），丙酸及其钠盐，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钙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盐（以丙酸计），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平板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酸钠，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菌，菌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残留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品，以Al计），霉菌计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蔗糖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，沙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门氏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酸及其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钠（以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乙酸及其钠盐（以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乙酸计），乙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酰磺胺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又名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赛蜜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2760-2024）、《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2760-2014）、《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 罐头食品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7098-2015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、水果类罐头抽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检项目包括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赤藓红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酸钠，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亮蓝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酸及其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业无菌，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钠（以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乙酸及其钠盐（以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苋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菜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0-2024）、</w:t>
      </w:r>
      <w:bookmarkStart w:id="2" w:name="OLE_LINK3"/>
      <w:bookmarkStart w:id="3" w:name="OLE_LINK4"/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蒸馏酒及其配制酒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2757-2012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bookmarkEnd w:id="2"/>
      <w:bookmarkEnd w:id="3"/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 发酵酒及其配制酒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2758-2012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1、白酒、白酒(液态)、白酒(原酒)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酸钠，甲醇，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蔗糖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钠（以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计），乙醇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浓度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酒精度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），乙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酰磺胺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又名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赛蜜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啤酒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醛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，乙醇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浓度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酒精度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九、粮食加工品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0-2024）、《食品安全国家标准食品中污染物限量》（GB 2762-2022）、《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》(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2761-2017)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[2011]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4号 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于撤销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食品添加剂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苯甲酰、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化钙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的公告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1、大米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Cambr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芘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（苯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并芘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霉毒素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B1，无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机砷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As计），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赭曲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霉毒素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、挂面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脱氢乙酸及其钠盐（以脱氢乙酸计）等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、小麦粉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Cambr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芘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（苯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并芘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酰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霉毒素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B1，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雪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腐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镰刀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烯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醇，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赤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烯酮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赭曲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霉毒素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A等7个指标。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0-2024）、</w:t>
      </w: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《食品安全国家标准 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熟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肉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2726-2016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《食品安全国家标准 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食品中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致病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29921-2021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、熏煮香肠火腿制品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平板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单核细胞增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李斯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氏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菌，菌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，氯霉素，沙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门氏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酸及其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乙酸及其钠盐（以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酸钠计），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十一、食糖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0-2024）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1、食糖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二氧化硫残留量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0-2024）、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《食品安全国家标准食品中污染物限量》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2762-2022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 xml:space="preserve">食品安全国家标准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酱腌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菜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2714-2015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</w:t>
      </w:r>
      <w:r>
        <w:rPr>
          <w:rFonts w:ascii="仿宋" w:hAnsi="仿宋" w:eastAsia="仿宋"/>
          <w:bCs/>
          <w:sz w:val="32"/>
          <w:szCs w:val="32"/>
        </w:rPr>
        <w:t>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1、酱腌菜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，大肠菌群（平板法），环己基氨基磺酸钠，山梨酸及其钾盐（以山梨酸计），糖精钠（以糖精计），脱氢乙酸及其钠盐（以脱氢乙酸计），亚硝酸盐（以亚硝酸钠计），乙酰磺胺酸钾 （又名安赛蜜）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十三、薯类和膨化食品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0-2024）、《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膨化食品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17401-2014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</w:t>
      </w:r>
      <w:r>
        <w:rPr>
          <w:rFonts w:ascii="仿宋" w:hAnsi="仿宋" w:eastAsia="仿宋"/>
          <w:bCs/>
          <w:sz w:val="32"/>
          <w:szCs w:val="32"/>
        </w:rPr>
        <w:t>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1、膨化食品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酸钠，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菌，菌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，沙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门氏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酸及其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计），水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钠（以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仿宋" w:hAnsi="仿宋" w:eastAsia="仿宋" w:cs="宋体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宋体"/>
          <w:sz w:val="32"/>
          <w:szCs w:val="32"/>
        </w:rPr>
        <w:t>蜜饯》（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14884</w:t>
      </w:r>
      <w:r>
        <w:rPr>
          <w:rFonts w:ascii="仿宋" w:hAnsi="仿宋" w:eastAsia="仿宋" w:cs="宋体"/>
          <w:sz w:val="32"/>
          <w:szCs w:val="32"/>
        </w:rPr>
        <w:t>-2016</w:t>
      </w:r>
      <w:r>
        <w:rPr>
          <w:rFonts w:hint="eastAsia" w:ascii="仿宋" w:hAnsi="仿宋" w:eastAsia="仿宋" w:cs="宋体"/>
          <w:sz w:val="32"/>
          <w:szCs w:val="32"/>
        </w:rPr>
        <w:t>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0-2024）标准及产品明示标准和指标的要求。</w:t>
      </w:r>
      <w:r>
        <w:rPr>
          <w:rFonts w:ascii="Calibri" w:hAnsi="Calibri" w:eastAsia="仿宋" w:cs="Calibr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仿宋" w:cs="Calibr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1、蜜饯抽检项目包括苯甲酸及其钠盐（以苯甲酸计），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平板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环己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酸钠，菌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，霉菌计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柠檬黄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落黄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酸及其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钠（以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计），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乙酸及其钠盐（以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乙酸计），乙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酰磺胺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又名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赛蜜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等11个指标。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水果干制品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二氧化硫，柠檬黄，日落黄，山梨酸及其钾盐（以山梨酸计），糖精钠（以糖精计）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等5个指标。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十五、糖果制品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hint="eastAsia" w:ascii="仿宋" w:hAnsi="仿宋" w:eastAsia="仿宋" w:cs="宋体"/>
          <w:sz w:val="32"/>
          <w:szCs w:val="32"/>
        </w:rPr>
        <w:t>食品安全国家标准 预</w:t>
      </w:r>
      <w:r>
        <w:rPr>
          <w:rFonts w:hint="eastAsia" w:ascii="仿宋" w:hAnsi="仿宋" w:eastAsia="仿宋" w:cs="___WRD_EMBED_SUB_40"/>
          <w:sz w:val="32"/>
          <w:szCs w:val="32"/>
        </w:rPr>
        <w:t>包</w:t>
      </w:r>
      <w:r>
        <w:rPr>
          <w:rFonts w:hint="eastAsia" w:ascii="仿宋" w:hAnsi="仿宋" w:eastAsia="仿宋" w:cs="宋体"/>
          <w:sz w:val="32"/>
          <w:szCs w:val="32"/>
        </w:rPr>
        <w:t>装</w:t>
      </w:r>
      <w:r>
        <w:rPr>
          <w:rFonts w:hint="eastAsia" w:ascii="仿宋" w:hAnsi="仿宋" w:eastAsia="仿宋" w:cs="___WRD_EMBED_SUB_40"/>
          <w:sz w:val="32"/>
          <w:szCs w:val="32"/>
        </w:rPr>
        <w:t>食品中</w:t>
      </w:r>
      <w:r>
        <w:rPr>
          <w:rFonts w:hint="eastAsia" w:ascii="仿宋" w:hAnsi="仿宋" w:eastAsia="仿宋" w:cs="宋体"/>
          <w:sz w:val="32"/>
          <w:szCs w:val="32"/>
        </w:rPr>
        <w:t>致病</w:t>
      </w:r>
      <w:r>
        <w:rPr>
          <w:rFonts w:hint="eastAsia" w:ascii="仿宋" w:hAnsi="仿宋" w:eastAsia="仿宋" w:cs="___WRD_EMBED_SUB_40"/>
          <w:sz w:val="32"/>
          <w:szCs w:val="32"/>
        </w:rPr>
        <w:t>菌</w:t>
      </w:r>
      <w:r>
        <w:rPr>
          <w:rFonts w:hint="eastAsia" w:ascii="仿宋" w:hAnsi="仿宋" w:eastAsia="仿宋" w:cs="宋体"/>
          <w:sz w:val="32"/>
          <w:szCs w:val="32"/>
        </w:rPr>
        <w:t>限</w:t>
      </w:r>
      <w:r>
        <w:rPr>
          <w:rFonts w:hint="eastAsia" w:ascii="仿宋" w:hAnsi="仿宋" w:eastAsia="仿宋" w:cs="___WRD_EMBED_SUB_40"/>
          <w:sz w:val="32"/>
          <w:szCs w:val="32"/>
        </w:rPr>
        <w:t>量</w:t>
      </w:r>
      <w:r>
        <w:rPr>
          <w:rFonts w:hint="eastAsia" w:ascii="仿宋" w:hAnsi="仿宋" w:eastAsia="仿宋" w:cs="宋体"/>
          <w:sz w:val="32"/>
          <w:szCs w:val="32"/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29921-2021</w:t>
      </w:r>
      <w:r>
        <w:rPr>
          <w:rFonts w:hint="eastAsia"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  <w:r>
        <w:rPr>
          <w:rFonts w:ascii="Calibri" w:hAnsi="Calibri" w:eastAsia="仿宋" w:cs="Calibr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仿宋" w:cs="Calibr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巧克力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巧克力制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的抽检项目包括沙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门氏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十六、调味品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hint="eastAsia" w:ascii="仿宋" w:hAnsi="仿宋" w:eastAsia="仿宋" w:cs="宋体"/>
          <w:sz w:val="32"/>
          <w:szCs w:val="32"/>
        </w:rPr>
        <w:t>食品安全国家标准 食品中污染物限量》（GB2762-2022）、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ascii="仿宋" w:hAnsi="仿宋" w:eastAsia="仿宋" w:cs="宋体"/>
          <w:sz w:val="32"/>
          <w:szCs w:val="32"/>
        </w:rPr>
        <w:t>GB 276</w:t>
      </w:r>
      <w:r>
        <w:rPr>
          <w:rFonts w:hint="eastAsia" w:ascii="仿宋" w:hAnsi="仿宋" w:eastAsia="仿宋" w:cs="宋体"/>
          <w:sz w:val="32"/>
          <w:szCs w:val="32"/>
        </w:rPr>
        <w:t>0-2014）、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ascii="仿宋" w:hAnsi="仿宋" w:eastAsia="仿宋" w:cs="宋体"/>
          <w:sz w:val="32"/>
          <w:szCs w:val="32"/>
        </w:rPr>
        <w:t>GB 276</w:t>
      </w:r>
      <w:r>
        <w:rPr>
          <w:rFonts w:hint="eastAsia" w:ascii="仿宋" w:hAnsi="仿宋" w:eastAsia="仿宋" w:cs="宋体"/>
          <w:sz w:val="32"/>
          <w:szCs w:val="32"/>
        </w:rPr>
        <w:t>0-2024）、《</w:t>
      </w:r>
      <w:r>
        <w:rPr>
          <w:rFonts w:ascii="仿宋" w:hAnsi="仿宋" w:eastAsia="仿宋" w:cs="宋体"/>
          <w:sz w:val="32"/>
          <w:szCs w:val="32"/>
        </w:rPr>
        <w:t>酿造酱油</w:t>
      </w:r>
      <w:r>
        <w:rPr>
          <w:rFonts w:hint="eastAsia" w:ascii="仿宋" w:hAnsi="仿宋" w:eastAsia="仿宋" w:cs="宋体"/>
          <w:sz w:val="32"/>
          <w:szCs w:val="32"/>
        </w:rPr>
        <w:t>》（</w:t>
      </w:r>
      <w:r>
        <w:rPr>
          <w:rFonts w:ascii="仿宋" w:hAnsi="仿宋" w:eastAsia="仿宋" w:cs="宋体"/>
          <w:sz w:val="32"/>
          <w:szCs w:val="32"/>
        </w:rPr>
        <w:t>GB/T 18186-2000</w:t>
      </w:r>
      <w:r>
        <w:rPr>
          <w:rFonts w:hint="eastAsia" w:ascii="仿宋" w:hAnsi="仿宋" w:eastAsia="仿宋" w:cs="宋体"/>
          <w:sz w:val="32"/>
          <w:szCs w:val="32"/>
        </w:rPr>
        <w:t>）、</w:t>
      </w:r>
      <w:r>
        <w:rPr>
          <w:rFonts w:ascii="仿宋" w:hAnsi="仿宋" w:eastAsia="仿宋" w:cs="宋体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宋体"/>
          <w:sz w:val="32"/>
          <w:szCs w:val="32"/>
        </w:rPr>
        <w:t>酱油</w:t>
      </w:r>
      <w:r>
        <w:rPr>
          <w:rFonts w:ascii="仿宋" w:hAnsi="仿宋" w:eastAsia="仿宋" w:cs="宋体"/>
          <w:sz w:val="32"/>
          <w:szCs w:val="32"/>
        </w:rPr>
        <w:t>》</w:t>
      </w: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ascii="仿宋" w:hAnsi="仿宋" w:eastAsia="仿宋" w:cs="宋体"/>
          <w:sz w:val="32"/>
          <w:szCs w:val="32"/>
        </w:rPr>
        <w:t>GB 2717-2018</w:t>
      </w:r>
      <w:r>
        <w:rPr>
          <w:rFonts w:hint="eastAsia" w:ascii="仿宋" w:hAnsi="仿宋" w:eastAsia="仿宋" w:cs="宋体"/>
          <w:sz w:val="32"/>
          <w:szCs w:val="32"/>
        </w:rPr>
        <w:t>）标准及产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、酱油的抽检项目包括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基酸态氮（以氮计），苯甲酸及其钠盐（以苯甲酸计），大肠菌群（平板法），对羟基苯甲酸酯类及其钠盐（以对羟基苯甲酸计），环己基氨基磺酸钠，菌落总数，三氯蔗糖，山梨酸及其钾盐（以山梨酸计），糖精钠（以糖精计），脱氢乙酸及其钠盐（以脱氢乙酸计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等10个指标。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十七、蜂产品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据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2760-2014）、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2760-2024）、</w:t>
      </w:r>
      <w:r>
        <w:rPr>
          <w:rFonts w:ascii="仿宋" w:hAnsi="仿宋" w:eastAsia="仿宋"/>
          <w:bCs/>
          <w:sz w:val="32"/>
          <w:szCs w:val="32"/>
        </w:rPr>
        <w:t>《食品安全国家标准 食品中</w:t>
      </w:r>
      <w:r>
        <w:rPr>
          <w:rFonts w:hint="eastAsia" w:ascii="仿宋" w:hAnsi="仿宋" w:eastAsia="仿宋" w:cs="宋体"/>
          <w:bCs/>
          <w:sz w:val="32"/>
          <w:szCs w:val="32"/>
        </w:rPr>
        <w:t>兽药最大残留限</w:t>
      </w:r>
      <w:r>
        <w:rPr>
          <w:rFonts w:hint="eastAsia" w:ascii="仿宋" w:hAnsi="仿宋" w:eastAsia="仿宋" w:cs="___WRD_EMBED_SUB_41"/>
          <w:bCs/>
          <w:sz w:val="32"/>
          <w:szCs w:val="32"/>
        </w:rPr>
        <w:t>量》</w:t>
      </w: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ascii="仿宋" w:hAnsi="仿宋" w:eastAsia="仿宋"/>
          <w:bCs/>
          <w:sz w:val="32"/>
          <w:szCs w:val="32"/>
        </w:rPr>
        <w:t>GB 31650-2019</w:t>
      </w:r>
      <w:r>
        <w:rPr>
          <w:rFonts w:hint="eastAsia" w:ascii="仿宋" w:hAnsi="仿宋" w:eastAsia="仿宋"/>
          <w:bCs/>
          <w:sz w:val="32"/>
          <w:szCs w:val="32"/>
        </w:rPr>
        <w:t>）、</w:t>
      </w:r>
      <w:r>
        <w:rPr>
          <w:rFonts w:ascii="仿宋" w:hAnsi="仿宋" w:eastAsia="仿宋"/>
          <w:bCs/>
          <w:sz w:val="32"/>
          <w:szCs w:val="32"/>
        </w:rPr>
        <w:t>《食品安全国家标准 食品中41</w:t>
      </w:r>
      <w:r>
        <w:rPr>
          <w:rFonts w:hint="eastAsia" w:ascii="仿宋" w:hAnsi="仿宋" w:eastAsia="仿宋" w:cs="宋体"/>
          <w:bCs/>
          <w:sz w:val="32"/>
          <w:szCs w:val="32"/>
        </w:rPr>
        <w:t>种兽药最大残留限</w:t>
      </w:r>
      <w:r>
        <w:rPr>
          <w:rFonts w:hint="eastAsia" w:ascii="仿宋" w:hAnsi="仿宋" w:eastAsia="仿宋" w:cs="___WRD_EMBED_SUB_41"/>
          <w:bCs/>
          <w:sz w:val="32"/>
          <w:szCs w:val="32"/>
        </w:rPr>
        <w:t>量》</w:t>
      </w: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ascii="仿宋" w:hAnsi="仿宋" w:eastAsia="仿宋"/>
          <w:bCs/>
          <w:sz w:val="32"/>
          <w:szCs w:val="32"/>
        </w:rPr>
        <w:t>GB 31650.1-2022</w:t>
      </w:r>
      <w:r>
        <w:rPr>
          <w:rFonts w:hint="eastAsia" w:ascii="仿宋" w:hAnsi="仿宋" w:eastAsia="仿宋"/>
          <w:bCs/>
          <w:sz w:val="32"/>
          <w:szCs w:val="32"/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蜂蜜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14963-2011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）等标准及产品明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蜂蜜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果糖，甲硝唑，菌落总数，霉菌计数，诺氟沙星，葡萄糖，山梨酸及其钾盐（以山梨酸计），嗜渗酵母计数，氧氟沙星，蔗糖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十八、冷冻饮品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据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2760-2014）、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2760-2024）、《</w:t>
      </w:r>
      <w:r>
        <w:rPr>
          <w:rFonts w:hint="eastAsia" w:ascii="仿宋" w:hAnsi="仿宋" w:eastAsia="仿宋" w:cs="宋体"/>
          <w:sz w:val="32"/>
          <w:szCs w:val="32"/>
        </w:rPr>
        <w:t>食品安全国家标准 预</w:t>
      </w:r>
      <w:r>
        <w:rPr>
          <w:rFonts w:hint="eastAsia" w:ascii="仿宋" w:hAnsi="仿宋" w:eastAsia="仿宋" w:cs="___WRD_EMBED_SUB_40"/>
          <w:sz w:val="32"/>
          <w:szCs w:val="32"/>
        </w:rPr>
        <w:t>包</w:t>
      </w:r>
      <w:r>
        <w:rPr>
          <w:rFonts w:hint="eastAsia" w:ascii="仿宋" w:hAnsi="仿宋" w:eastAsia="仿宋" w:cs="宋体"/>
          <w:sz w:val="32"/>
          <w:szCs w:val="32"/>
        </w:rPr>
        <w:t>装</w:t>
      </w:r>
      <w:r>
        <w:rPr>
          <w:rFonts w:hint="eastAsia" w:ascii="仿宋" w:hAnsi="仿宋" w:eastAsia="仿宋" w:cs="___WRD_EMBED_SUB_40"/>
          <w:sz w:val="32"/>
          <w:szCs w:val="32"/>
        </w:rPr>
        <w:t>食品中</w:t>
      </w:r>
      <w:r>
        <w:rPr>
          <w:rFonts w:hint="eastAsia" w:ascii="仿宋" w:hAnsi="仿宋" w:eastAsia="仿宋" w:cs="宋体"/>
          <w:sz w:val="32"/>
          <w:szCs w:val="32"/>
        </w:rPr>
        <w:t>致病</w:t>
      </w:r>
      <w:r>
        <w:rPr>
          <w:rFonts w:hint="eastAsia" w:ascii="仿宋" w:hAnsi="仿宋" w:eastAsia="仿宋" w:cs="___WRD_EMBED_SUB_40"/>
          <w:sz w:val="32"/>
          <w:szCs w:val="32"/>
        </w:rPr>
        <w:t>菌</w:t>
      </w:r>
      <w:r>
        <w:rPr>
          <w:rFonts w:hint="eastAsia" w:ascii="仿宋" w:hAnsi="仿宋" w:eastAsia="仿宋" w:cs="宋体"/>
          <w:sz w:val="32"/>
          <w:szCs w:val="32"/>
        </w:rPr>
        <w:t>限</w:t>
      </w:r>
      <w:r>
        <w:rPr>
          <w:rFonts w:hint="eastAsia" w:ascii="仿宋" w:hAnsi="仿宋" w:eastAsia="仿宋" w:cs="___WRD_EMBED_SUB_40"/>
          <w:sz w:val="32"/>
          <w:szCs w:val="32"/>
        </w:rPr>
        <w:t>量</w:t>
      </w:r>
      <w:r>
        <w:rPr>
          <w:rFonts w:hint="eastAsia" w:ascii="仿宋" w:hAnsi="仿宋" w:eastAsia="仿宋" w:cs="宋体"/>
          <w:sz w:val="32"/>
          <w:szCs w:val="32"/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29921-2021</w:t>
      </w:r>
      <w:r>
        <w:rPr>
          <w:rFonts w:hint="eastAsia" w:ascii="仿宋" w:hAnsi="仿宋" w:eastAsia="仿宋" w:cs="宋体"/>
          <w:sz w:val="32"/>
          <w:szCs w:val="32"/>
        </w:rPr>
        <w:t>）、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 冷冻饮品和制作料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GB 2759-2015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）等标准及产品明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冷冻饮品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大肠菌群（平板法），单核细胞增生李斯特氏菌，环己基氨基磺酸钠，菌落总数，三氯蔗糖，沙门氏菌，糖精钠（以糖精计），乙酰磺胺酸钾 （又名安赛蜜）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十九、乳制品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据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2760-2014）、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2760-2024）、《</w:t>
      </w:r>
      <w:r>
        <w:rPr>
          <w:rFonts w:hint="eastAsia" w:ascii="仿宋" w:hAnsi="仿宋" w:eastAsia="仿宋" w:cs="宋体"/>
          <w:sz w:val="32"/>
          <w:szCs w:val="32"/>
        </w:rPr>
        <w:t>食品安全国家标准 预</w:t>
      </w:r>
      <w:r>
        <w:rPr>
          <w:rFonts w:hint="eastAsia" w:ascii="仿宋" w:hAnsi="仿宋" w:eastAsia="仿宋" w:cs="___WRD_EMBED_SUB_40"/>
          <w:sz w:val="32"/>
          <w:szCs w:val="32"/>
        </w:rPr>
        <w:t>包</w:t>
      </w:r>
      <w:r>
        <w:rPr>
          <w:rFonts w:hint="eastAsia" w:ascii="仿宋" w:hAnsi="仿宋" w:eastAsia="仿宋" w:cs="宋体"/>
          <w:sz w:val="32"/>
          <w:szCs w:val="32"/>
        </w:rPr>
        <w:t>装</w:t>
      </w:r>
      <w:r>
        <w:rPr>
          <w:rFonts w:hint="eastAsia" w:ascii="仿宋" w:hAnsi="仿宋" w:eastAsia="仿宋" w:cs="___WRD_EMBED_SUB_40"/>
          <w:sz w:val="32"/>
          <w:szCs w:val="32"/>
        </w:rPr>
        <w:t>食品中</w:t>
      </w:r>
      <w:r>
        <w:rPr>
          <w:rFonts w:hint="eastAsia" w:ascii="仿宋" w:hAnsi="仿宋" w:eastAsia="仿宋" w:cs="宋体"/>
          <w:sz w:val="32"/>
          <w:szCs w:val="32"/>
        </w:rPr>
        <w:t>致病</w:t>
      </w:r>
      <w:r>
        <w:rPr>
          <w:rFonts w:hint="eastAsia" w:ascii="仿宋" w:hAnsi="仿宋" w:eastAsia="仿宋" w:cs="___WRD_EMBED_SUB_40"/>
          <w:sz w:val="32"/>
          <w:szCs w:val="32"/>
        </w:rPr>
        <w:t>菌</w:t>
      </w:r>
      <w:r>
        <w:rPr>
          <w:rFonts w:hint="eastAsia" w:ascii="仿宋" w:hAnsi="仿宋" w:eastAsia="仿宋" w:cs="宋体"/>
          <w:sz w:val="32"/>
          <w:szCs w:val="32"/>
        </w:rPr>
        <w:t>限</w:t>
      </w:r>
      <w:r>
        <w:rPr>
          <w:rFonts w:hint="eastAsia" w:ascii="仿宋" w:hAnsi="仿宋" w:eastAsia="仿宋" w:cs="___WRD_EMBED_SUB_40"/>
          <w:sz w:val="32"/>
          <w:szCs w:val="32"/>
        </w:rPr>
        <w:t>量</w:t>
      </w:r>
      <w:r>
        <w:rPr>
          <w:rFonts w:hint="eastAsia" w:ascii="仿宋" w:hAnsi="仿宋" w:eastAsia="仿宋" w:cs="宋体"/>
          <w:sz w:val="32"/>
          <w:szCs w:val="32"/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29921-2021</w:t>
      </w:r>
      <w:r>
        <w:rPr>
          <w:rFonts w:hint="eastAsia" w:ascii="仿宋" w:hAnsi="仿宋" w:eastAsia="仿宋" w:cs="宋体"/>
          <w:sz w:val="32"/>
          <w:szCs w:val="32"/>
        </w:rPr>
        <w:t>）、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灭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乳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GB 25190-2010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调制乳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GB 25191-2010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 发酵乳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>GB 19302-2010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业和信息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、农业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工商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总局、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检总局公告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2011年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10号《关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氰胺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食品中的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值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的公告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灭菌乳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1，2-丙二醇，蛋白质，三聚氰胺，商业无菌，酸度，脂肪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调制乳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蛋白质，三聚氰胺，商业无菌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发酵乳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阿斯巴甜，大肠菌群（平板法），蛋白质，环己基氨基磺酸钠，酵母，金黄色葡萄球菌，霉菌计数，三聚氰胺，沙门氏菌，山梨酸及其钾盐（以山梨酸计），酸度，乙酰磺胺酸钾 （又名安赛蜜），脂肪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二十、速冻食品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据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 速冻面米与调制食品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19295-2021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）等标准及产品明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速冻面米食品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二十一、饮料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据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2760-2014）、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食品安全国家标准食品添加剂使用标准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》（GB 2760-2024）、《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茶饮料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》(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21733-2008)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 xml:space="preserve">食品安全国家标准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饮料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7101-2022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）等标准及产品明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果蔬汁类及其饮料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阿斯巴甜，苯甲酸及其钠盐（以苯甲酸计），赤藓红，环己基氨基磺酸钠，柠檬黄，日落黄，山梨酸及其钾盐（以山梨酸计），脱氢乙酸及其钠盐（以脱氢乙酸计），胭脂红，乙酰磺胺酸钾 （又名安赛蜜），柠檬黄，日落黄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茶饮料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阿斯巴甜，茶多酚，环己基氨基磺酸钠，咖啡因，脱氢乙酸及其钠盐（以脱氢乙酸计），乙酰磺胺酸钾 （又名安赛蜜）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碳酸饮料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阿斯巴甜，苯甲酸及其钠盐（以苯甲酸计），环己基氨基磺酸钠，酵母，菌落总数，霉菌计数，山梨酸及其钾盐（以山梨酸计），乙酰磺胺酸钾 （又名安赛蜜）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二十二、茶叶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据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___WRD_EMBED_SUB_4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食品安全国家标准 食品中农药最大残留限量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）等标准及产品明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</w:pP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茶叶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吡虫啉，啶虫脒，毒死蜱，多菌灵，甲拌磷，克百威，联苯菊酯，灭多威，氰戊菊酯和S-氰戊菊酯，三氯杀螨醇，水胺硫磷，氧乐果，乙酰甲胺磷，茚虫威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bookmarkEnd w:id="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0">
    <w:altName w:val="宋体"/>
    <w:panose1 w:val="02010600030101010101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___WRD_EMBED_SUB_41">
    <w:altName w:val="宋体"/>
    <w:panose1 w:val="0201060003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A6113"/>
    <w:rsid w:val="592A6113"/>
    <w:rsid w:val="7C7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2025-08-12T01:47:00Z</dcterms:created>
  <dc:creator>admin</dc:creator>
  <cp:lastModifiedBy>阿迪</cp:lastModifiedBy>
  <dcterms:modified xsi:type="dcterms:W3CDTF">2025-08-13T02:58:11Z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