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left="219" w:leftChars="103" w:hanging="3" w:firstLineChars="0"/>
        <w:outlineLvl w:val="0"/>
        <w:rPr>
          <w:rFonts w:eastAsia="仿宋_GB2312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  <w:bookmarkStart w:id="0" w:name="_GoBack"/>
      <w:bookmarkEnd w:id="0"/>
      <w:r>
        <w:rPr>
          <w:rFonts w:eastAsia="仿宋_GB2312"/>
          <w:sz w:val="32"/>
          <w:szCs w:val="32"/>
        </w:rPr>
        <w:t xml:space="preserve"> </w:t>
      </w:r>
    </w:p>
    <w:p>
      <w:pPr>
        <w:pStyle w:val="6"/>
        <w:spacing w:line="540" w:lineRule="exact"/>
        <w:ind w:left="219" w:leftChars="103" w:hanging="3" w:firstLineChars="0"/>
        <w:jc w:val="center"/>
        <w:outlineLvl w:val="0"/>
        <w:rPr>
          <w:rFonts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食用农产品监督抽检不合格信息</w:t>
      </w:r>
    </w:p>
    <w:p>
      <w:pPr>
        <w:pStyle w:val="6"/>
        <w:spacing w:line="540" w:lineRule="exact"/>
        <w:ind w:firstLine="320" w:firstLineChars="1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</w:t>
      </w:r>
      <w:r>
        <w:rPr>
          <w:rFonts w:hint="eastAsia" w:eastAsia="仿宋_GB2312"/>
          <w:sz w:val="32"/>
          <w:szCs w:val="32"/>
        </w:rPr>
        <w:t>食品388批次样品，其中不合格样品9批次。</w:t>
      </w:r>
      <w:r>
        <w:rPr>
          <w:rFonts w:eastAsia="仿宋_GB2312"/>
          <w:sz w:val="32"/>
          <w:szCs w:val="32"/>
        </w:rPr>
        <w:t>产品不合格信息见附表。</w:t>
      </w:r>
    </w:p>
    <w:p>
      <w:pPr>
        <w:pStyle w:val="6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5187" w:type="dxa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46"/>
        <w:gridCol w:w="1062"/>
        <w:gridCol w:w="1234"/>
        <w:gridCol w:w="2262"/>
        <w:gridCol w:w="1200"/>
        <w:gridCol w:w="819"/>
        <w:gridCol w:w="785"/>
        <w:gridCol w:w="1073"/>
        <w:gridCol w:w="1027"/>
        <w:gridCol w:w="635"/>
        <w:gridCol w:w="646"/>
        <w:gridCol w:w="1107"/>
        <w:gridCol w:w="624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抽样编号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标称生产企业地址</w:t>
            </w:r>
          </w:p>
        </w:tc>
        <w:tc>
          <w:tcPr>
            <w:tcW w:w="22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被抽样单位所在省份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食品名称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生产日期/批号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公告号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公告日期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任务来源/项目名称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DBJ25110116100730183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北京喇叭沟门鑫磊商店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北京市沟门海鹏商贸有限公司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2025-05-21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DBJ25110116100730249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北京顺鑫农业股份有限公司鹏程食品分公司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北京北京市顺义区北京南法信地区顺沙路南侧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北京宏福宇旭商贸有限责任公司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五花肉（猪肉）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检疫  2025-05-20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DBJ25110116100730266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北京汤河兴宇商贸有限公司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DBJ25110116100730283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北京汤河凤友小卖部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2025-05-22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DBJ25110116100730524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北京市牛翠兰商店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2025-06-04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北京乐晨乐仁商贸有限公司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DBJ25110116100730876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北京市海英旺达商店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购进  2025-06-26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怀柔</w:t>
            </w:r>
          </w:p>
        </w:tc>
      </w:tr>
    </w:tbl>
    <w:p>
      <w:pPr>
        <w:pStyle w:val="6"/>
        <w:spacing w:line="540" w:lineRule="exact"/>
        <w:ind w:firstLine="0" w:firstLineChars="0"/>
        <w:outlineLvl w:val="0"/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803" w:right="1440" w:bottom="1803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2983"/>
    <w:rsid w:val="0C84627B"/>
    <w:rsid w:val="18DB201B"/>
    <w:rsid w:val="1E7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2025-08-12T02:06:00Z</dcterms:created>
  <dc:creator>admin</dc:creator>
  <cp:lastModifiedBy>admin</cp:lastModifiedBy>
  <dcterms:modified xsi:type="dcterms:W3CDTF">2025-08-12T02:08:52Z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