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8" w:rsidRPr="00C62678" w:rsidRDefault="00C62678" w:rsidP="00C62678">
      <w:pPr>
        <w:spacing w:line="220" w:lineRule="atLeast"/>
        <w:jc w:val="center"/>
        <w:rPr>
          <w:rFonts w:ascii="宋体" w:eastAsia="宋体" w:hAnsi="宋体" w:hint="eastAsia"/>
          <w:sz w:val="44"/>
          <w:szCs w:val="44"/>
        </w:rPr>
      </w:pPr>
      <w:r w:rsidRPr="00C62678">
        <w:rPr>
          <w:rFonts w:ascii="宋体" w:eastAsia="宋体" w:hAnsi="宋体" w:hint="eastAsia"/>
          <w:sz w:val="44"/>
          <w:szCs w:val="44"/>
        </w:rPr>
        <w:t>关于部分不合格项目的说明</w:t>
      </w:r>
    </w:p>
    <w:p w:rsidR="00C62678" w:rsidRDefault="00C62678" w:rsidP="00C62678">
      <w:pPr>
        <w:spacing w:line="220" w:lineRule="atLeast"/>
      </w:pPr>
    </w:p>
    <w:p w:rsidR="00C62678" w:rsidRPr="00C62678" w:rsidRDefault="00C62678" w:rsidP="00C62678">
      <w:pPr>
        <w:rPr>
          <w:rFonts w:asciiTheme="minorEastAsia" w:eastAsiaTheme="minorEastAsia" w:hAnsiTheme="minorEastAsia" w:hint="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>一、噻虫胺</w:t>
      </w:r>
    </w:p>
    <w:p w:rsidR="00C62678" w:rsidRPr="00C62678" w:rsidRDefault="00C62678" w:rsidP="00C62678">
      <w:pPr>
        <w:rPr>
          <w:rFonts w:asciiTheme="minorEastAsia" w:eastAsiaTheme="minorEastAsia" w:hAnsiTheme="minorEastAsia" w:hint="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 xml:space="preserve">噻虫胺是新烟碱类中的一种杀虫剂，具有触杀、胃毒和内吸活性，用于水稻、蔬菜、果树及其他作物上防治蚜虫、叶蝉、蓟马、飞虱等半翅目、鞘翅目、双翅目和某些鳞翅目类害虫。GB 2763-2021《食品安全国家标准 食品中农药最大残留限量》中规定，豆类蔬菜中噻虫胺最大残留限量值不得超过0.01 mg/kg，其超标原因是农药使用过量或使用后休药期不足所致。 </w:t>
      </w:r>
    </w:p>
    <w:p w:rsidR="00C62678" w:rsidRPr="00C62678" w:rsidRDefault="00C62678" w:rsidP="00C62678">
      <w:pPr>
        <w:rPr>
          <w:rFonts w:asciiTheme="minorEastAsia" w:eastAsiaTheme="minorEastAsia" w:hAnsiTheme="minorEastAsia"/>
          <w:sz w:val="24"/>
          <w:szCs w:val="24"/>
        </w:rPr>
      </w:pPr>
    </w:p>
    <w:p w:rsidR="00C62678" w:rsidRPr="00C62678" w:rsidRDefault="00C62678" w:rsidP="00C62678">
      <w:pPr>
        <w:rPr>
          <w:rFonts w:asciiTheme="minorEastAsia" w:eastAsiaTheme="minorEastAsia" w:hAnsiTheme="minorEastAsia" w:hint="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 xml:space="preserve">二、噻虫嗪 </w:t>
      </w:r>
    </w:p>
    <w:p w:rsidR="00C62678" w:rsidRDefault="00C62678" w:rsidP="00C62678">
      <w:pPr>
        <w:rPr>
          <w:rFonts w:asciiTheme="minorEastAsia" w:eastAsiaTheme="minorEastAsia" w:hAnsiTheme="minorEastAsia" w:hint="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GB 2763-2021《食品安全国家标准 食品中农药最大残留限量》中规定，豆类蔬菜中噻虫嗪最大残留限量值不得超过0.3 mg/kg，其超标原因是农药使用过量或使用后休药期不足所致。</w:t>
      </w:r>
    </w:p>
    <w:p w:rsidR="00C62678" w:rsidRPr="00C62678" w:rsidRDefault="00C62678" w:rsidP="00C62678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C62678" w:rsidRPr="00C62678" w:rsidRDefault="00C62678" w:rsidP="00C62678">
      <w:pPr>
        <w:rPr>
          <w:rFonts w:asciiTheme="minorEastAsia" w:eastAsiaTheme="minorEastAsia" w:hAnsiTheme="minor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 xml:space="preserve">三、恩诺沙星 </w:t>
      </w:r>
    </w:p>
    <w:p w:rsidR="00C62678" w:rsidRPr="00C62678" w:rsidRDefault="00C62678" w:rsidP="00C62678">
      <w:pPr>
        <w:rPr>
          <w:rFonts w:asciiTheme="minorEastAsia" w:eastAsiaTheme="minorEastAsia" w:hAnsiTheme="minor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>恩诺沙星是一种喹诺酮类合成广谱抗菌药，属于动物专用药，对支原体有特效，对大肠杆菌、沙门氏菌、变形杆菌、金葡菌、链球菌等都有很好的杀菌效果。GB 31650-2019《食品安全国家标准 食品中兽药最大残留限量》中规定水产品鱼（皮+肉）和其他动物肌肉中恩诺沙星的残留限量为100 μg/kg。其超标原因是由于牛蛙、大黄鱼、泥鳅等在养殖、储运过程中过量使用或使用后休药期不足导致。</w:t>
      </w:r>
    </w:p>
    <w:p w:rsidR="00C62678" w:rsidRPr="00C62678" w:rsidRDefault="00C62678" w:rsidP="00C62678">
      <w:pPr>
        <w:rPr>
          <w:rFonts w:asciiTheme="minorEastAsia" w:eastAsiaTheme="minorEastAsia" w:hAnsiTheme="minorEastAsia"/>
          <w:sz w:val="24"/>
          <w:szCs w:val="24"/>
        </w:rPr>
      </w:pPr>
    </w:p>
    <w:p w:rsidR="00C62678" w:rsidRPr="00C62678" w:rsidRDefault="00C62678" w:rsidP="00C62678">
      <w:pPr>
        <w:rPr>
          <w:rFonts w:asciiTheme="minorEastAsia" w:eastAsiaTheme="minorEastAsia" w:hAnsiTheme="minor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>四、4-氯苯氧乙酸钠(以4-氯苯氧乙酸计)</w:t>
      </w:r>
    </w:p>
    <w:p w:rsidR="00C62678" w:rsidRPr="00C62678" w:rsidRDefault="00C62678" w:rsidP="00C62678">
      <w:pPr>
        <w:rPr>
          <w:rFonts w:asciiTheme="minorEastAsia" w:eastAsiaTheme="minorEastAsia" w:hAnsiTheme="minorEastAsia"/>
          <w:sz w:val="24"/>
          <w:szCs w:val="24"/>
        </w:rPr>
      </w:pPr>
      <w:r w:rsidRPr="00C62678">
        <w:rPr>
          <w:rFonts w:asciiTheme="minorEastAsia" w:eastAsiaTheme="minorEastAsia" w:hAnsiTheme="minorEastAsia" w:hint="eastAsia"/>
          <w:sz w:val="24"/>
          <w:szCs w:val="24"/>
        </w:rPr>
        <w:t>4-氯苯氧乙酸钠是一种有机化合物，分子式为C</w:t>
      </w:r>
      <w:r w:rsidRPr="00C62678">
        <w:rPr>
          <w:rFonts w:asciiTheme="minorEastAsia" w:eastAsiaTheme="minorEastAsia" w:hAnsiTheme="minorEastAsia"/>
          <w:sz w:val="24"/>
          <w:szCs w:val="24"/>
        </w:rPr>
        <w:t>8H6ClNaO3，为白色针状或棱状结晶，略有酚味</w:t>
      </w:r>
      <w:r w:rsidRPr="00C6267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C62678">
        <w:rPr>
          <w:rFonts w:asciiTheme="minorEastAsia" w:eastAsiaTheme="minorEastAsia" w:hAnsiTheme="minorEastAsia"/>
          <w:sz w:val="24"/>
          <w:szCs w:val="24"/>
        </w:rPr>
        <w:t>易溶于水，性质稳定，长期存放不变质。酸化后生成对氯苯氧乙酸，溶于乙醚、乙醇等有机溶剂。4-氯苯氧乙酸钠是中枢神经兴奋药甲氯芬酯的中间体，原用于植物生长调节</w:t>
      </w:r>
      <w:r w:rsidRPr="00C62678">
        <w:rPr>
          <w:rFonts w:asciiTheme="minorEastAsia" w:eastAsiaTheme="minorEastAsia" w:hAnsiTheme="minorEastAsia" w:hint="eastAsia"/>
          <w:sz w:val="24"/>
          <w:szCs w:val="24"/>
        </w:rPr>
        <w:t>。国家食品药品监督管理总局 农业部 国家卫生和计划生育委员会关于豆芽生产过程中禁止使用6-苄基腺嘌呤和</w:t>
      </w:r>
      <w:r w:rsidRPr="00C62678">
        <w:rPr>
          <w:rFonts w:asciiTheme="minorEastAsia" w:eastAsiaTheme="minorEastAsia" w:hAnsiTheme="minorEastAsia"/>
          <w:sz w:val="24"/>
          <w:szCs w:val="24"/>
        </w:rPr>
        <w:t>4-氯苯氧乙酸钠</w:t>
      </w:r>
      <w:r w:rsidRPr="00C62678">
        <w:rPr>
          <w:rFonts w:asciiTheme="minorEastAsia" w:eastAsiaTheme="minorEastAsia" w:hAnsiTheme="minorEastAsia" w:hint="eastAsia"/>
          <w:sz w:val="24"/>
          <w:szCs w:val="24"/>
        </w:rPr>
        <w:t>等物质的公告（2015年第11号)。其不合格原因是为了促进豆芽生长，商家违法使用植物生长剂，致使上市销售的产品中残留量超标。</w:t>
      </w:r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5D" w:rsidRDefault="00A3575D" w:rsidP="00C62678">
      <w:pPr>
        <w:spacing w:after="0"/>
      </w:pPr>
      <w:r>
        <w:separator/>
      </w:r>
    </w:p>
  </w:endnote>
  <w:endnote w:type="continuationSeparator" w:id="0">
    <w:p w:rsidR="00A3575D" w:rsidRDefault="00A3575D" w:rsidP="00C626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5D" w:rsidRDefault="00A3575D" w:rsidP="00C62678">
      <w:pPr>
        <w:spacing w:after="0"/>
      </w:pPr>
      <w:r>
        <w:separator/>
      </w:r>
    </w:p>
  </w:footnote>
  <w:footnote w:type="continuationSeparator" w:id="0">
    <w:p w:rsidR="00A3575D" w:rsidRDefault="00A3575D" w:rsidP="00C626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744C"/>
    <w:rsid w:val="008B7726"/>
    <w:rsid w:val="00A3575D"/>
    <w:rsid w:val="00C6267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6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6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6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678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C62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2024-08-27T05:58:00Z</dcterms:modified>
</cp:coreProperties>
</file>