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珠海市市场监督管理局关于202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年珠海市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非医用口罩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产品质量监督抽查结果的通告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产品质量法》《广东省产品质量监督条例》及《产品质量监督抽查管理暂行办法》等相关规定，2023年，珠海市市场监督管理局开展了非医用口罩产品质量监督抽查工作，现将有关情况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本次抽查</w:t>
      </w:r>
      <w:r>
        <w:rPr>
          <w:rFonts w:hint="eastAsia" w:ascii="仿宋_GB2312" w:hAnsi="仿宋_GB2312" w:eastAsia="仿宋_GB2312" w:cs="仿宋_GB2312"/>
          <w:sz w:val="32"/>
          <w:szCs w:val="32"/>
        </w:rPr>
        <w:t>仅涉及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我市销售企业，共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抽查了3家企业销售的6批次非医用口罩产品。经检验，未发现质量不合格产品。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二、抽查结果分析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监督抽查依据《珠海市非医用口罩产品质量监督抽查实施细则》，对非医用口罩的（颗粒物）过滤效率、细菌过滤效率、通气阻力、口罩带及口罩带与口罩体的连接处断裂强力等4个项目进行了检测。6批次非医用口罩产品均未发现不合格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抽检企业及产品清单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778"/>
        <w:gridCol w:w="1311"/>
        <w:gridCol w:w="1032"/>
        <w:gridCol w:w="1652"/>
        <w:gridCol w:w="1349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09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受检单位名称</w:t>
            </w:r>
          </w:p>
        </w:tc>
        <w:tc>
          <w:tcPr>
            <w:tcW w:w="706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555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商标</w:t>
            </w:r>
          </w:p>
        </w:tc>
        <w:tc>
          <w:tcPr>
            <w:tcW w:w="889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型号规格</w:t>
            </w:r>
          </w:p>
        </w:tc>
        <w:tc>
          <w:tcPr>
            <w:tcW w:w="726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生产日期</w:t>
            </w:r>
          </w:p>
        </w:tc>
        <w:tc>
          <w:tcPr>
            <w:tcW w:w="753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检验结论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珠海市香洲区易尚贸易商行</w:t>
            </w:r>
          </w:p>
        </w:tc>
        <w:tc>
          <w:tcPr>
            <w:tcW w:w="70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无纺布防护口罩</w:t>
            </w:r>
          </w:p>
        </w:tc>
        <w:tc>
          <w:tcPr>
            <w:tcW w:w="55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保为康</w:t>
            </w:r>
          </w:p>
        </w:tc>
        <w:tc>
          <w:tcPr>
            <w:tcW w:w="88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17.5×9CM 50只 F63</w:t>
            </w:r>
          </w:p>
        </w:tc>
        <w:tc>
          <w:tcPr>
            <w:tcW w:w="72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2021-09</w:t>
            </w:r>
          </w:p>
        </w:tc>
        <w:tc>
          <w:tcPr>
            <w:tcW w:w="75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珠海市香洲区易尚贸易商行</w:t>
            </w:r>
          </w:p>
        </w:tc>
        <w:tc>
          <w:tcPr>
            <w:tcW w:w="70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无纺布防护口罩</w:t>
            </w:r>
          </w:p>
        </w:tc>
        <w:tc>
          <w:tcPr>
            <w:tcW w:w="55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保为康</w:t>
            </w:r>
          </w:p>
        </w:tc>
        <w:tc>
          <w:tcPr>
            <w:tcW w:w="88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17.5×9CM 50只 DM95</w:t>
            </w:r>
          </w:p>
        </w:tc>
        <w:tc>
          <w:tcPr>
            <w:tcW w:w="72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2021-10</w:t>
            </w:r>
          </w:p>
        </w:tc>
        <w:tc>
          <w:tcPr>
            <w:tcW w:w="75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珠海市高新区德信润泽商行</w:t>
            </w:r>
          </w:p>
        </w:tc>
        <w:tc>
          <w:tcPr>
            <w:tcW w:w="70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防起雾一次性口罩</w:t>
            </w:r>
          </w:p>
        </w:tc>
        <w:tc>
          <w:tcPr>
            <w:tcW w:w="55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MINISO</w:t>
            </w:r>
          </w:p>
        </w:tc>
        <w:tc>
          <w:tcPr>
            <w:tcW w:w="88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19.5cm×8cm 10PCS TY006</w:t>
            </w:r>
          </w:p>
        </w:tc>
        <w:tc>
          <w:tcPr>
            <w:tcW w:w="72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2022-10-05</w:t>
            </w:r>
          </w:p>
        </w:tc>
        <w:tc>
          <w:tcPr>
            <w:tcW w:w="75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5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珠海市高新区德信润泽商行</w:t>
            </w:r>
          </w:p>
        </w:tc>
        <w:tc>
          <w:tcPr>
            <w:tcW w:w="70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C10片装一次性撞色耳带防护口罩（白色）</w:t>
            </w:r>
          </w:p>
        </w:tc>
        <w:tc>
          <w:tcPr>
            <w:tcW w:w="55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MINISO</w:t>
            </w:r>
          </w:p>
        </w:tc>
        <w:tc>
          <w:tcPr>
            <w:tcW w:w="88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17.5x9.5cm 10PCS CJ002</w:t>
            </w:r>
          </w:p>
        </w:tc>
        <w:tc>
          <w:tcPr>
            <w:tcW w:w="72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75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5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珠海市香洲区铁友日用品店</w:t>
            </w:r>
          </w:p>
        </w:tc>
        <w:tc>
          <w:tcPr>
            <w:tcW w:w="70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十片装森系一次性口罩</w:t>
            </w:r>
          </w:p>
        </w:tc>
        <w:tc>
          <w:tcPr>
            <w:tcW w:w="55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17.5cm×9.5cm TY005</w:t>
            </w:r>
          </w:p>
        </w:tc>
        <w:tc>
          <w:tcPr>
            <w:tcW w:w="72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2022-11-20</w:t>
            </w:r>
          </w:p>
        </w:tc>
        <w:tc>
          <w:tcPr>
            <w:tcW w:w="75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57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珠海市香洲区铁友日用品店</w:t>
            </w:r>
          </w:p>
        </w:tc>
        <w:tc>
          <w:tcPr>
            <w:tcW w:w="70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G基础款撞色耳带一次性口罩（白色）</w:t>
            </w:r>
          </w:p>
        </w:tc>
        <w:tc>
          <w:tcPr>
            <w:tcW w:w="55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17.5×9.5cm  LH001</w:t>
            </w:r>
          </w:p>
        </w:tc>
        <w:tc>
          <w:tcPr>
            <w:tcW w:w="72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2023-02-24</w:t>
            </w:r>
          </w:p>
        </w:tc>
        <w:tc>
          <w:tcPr>
            <w:tcW w:w="75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8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8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871" w:right="1417" w:bottom="187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AC4AB2"/>
    <w:multiLevelType w:val="singleLevel"/>
    <w:tmpl w:val="7BAC4AB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YjVjNWI5MzAzZTZmMWUwMWJlOWMwMWQxNmZkMjMifQ=="/>
  </w:docVars>
  <w:rsids>
    <w:rsidRoot w:val="00E767C5"/>
    <w:rsid w:val="000048D3"/>
    <w:rsid w:val="00146C75"/>
    <w:rsid w:val="001C72C5"/>
    <w:rsid w:val="00277195"/>
    <w:rsid w:val="002D6312"/>
    <w:rsid w:val="005508E0"/>
    <w:rsid w:val="005F3304"/>
    <w:rsid w:val="00655C32"/>
    <w:rsid w:val="00723D61"/>
    <w:rsid w:val="00730E44"/>
    <w:rsid w:val="00805BCC"/>
    <w:rsid w:val="008F4924"/>
    <w:rsid w:val="00A02C52"/>
    <w:rsid w:val="00B9089B"/>
    <w:rsid w:val="00D71290"/>
    <w:rsid w:val="00E767C5"/>
    <w:rsid w:val="01131C69"/>
    <w:rsid w:val="03525155"/>
    <w:rsid w:val="16640722"/>
    <w:rsid w:val="19120228"/>
    <w:rsid w:val="25BD2428"/>
    <w:rsid w:val="2DCC49F2"/>
    <w:rsid w:val="33722B42"/>
    <w:rsid w:val="37C43DED"/>
    <w:rsid w:val="381B055E"/>
    <w:rsid w:val="3A5637C7"/>
    <w:rsid w:val="3BDFDA82"/>
    <w:rsid w:val="3D8C7CFA"/>
    <w:rsid w:val="3EEB2C8D"/>
    <w:rsid w:val="3FB3BF56"/>
    <w:rsid w:val="3FDD39F8"/>
    <w:rsid w:val="452F31D2"/>
    <w:rsid w:val="4A82670C"/>
    <w:rsid w:val="4CFB27A6"/>
    <w:rsid w:val="4D7F5185"/>
    <w:rsid w:val="4F193995"/>
    <w:rsid w:val="51D8679A"/>
    <w:rsid w:val="520F1964"/>
    <w:rsid w:val="543B28EB"/>
    <w:rsid w:val="57611B57"/>
    <w:rsid w:val="5A455061"/>
    <w:rsid w:val="5E5D0BCB"/>
    <w:rsid w:val="5EF387AC"/>
    <w:rsid w:val="5FEFCBC6"/>
    <w:rsid w:val="5FFD754C"/>
    <w:rsid w:val="62092189"/>
    <w:rsid w:val="67DF2072"/>
    <w:rsid w:val="68ED7898"/>
    <w:rsid w:val="6A7D507C"/>
    <w:rsid w:val="6D93246C"/>
    <w:rsid w:val="6DE21B05"/>
    <w:rsid w:val="721BF0ED"/>
    <w:rsid w:val="75BB2BFD"/>
    <w:rsid w:val="7655127C"/>
    <w:rsid w:val="775E029C"/>
    <w:rsid w:val="7C044924"/>
    <w:rsid w:val="7EEB5927"/>
    <w:rsid w:val="7EFB8CF0"/>
    <w:rsid w:val="8DBB271C"/>
    <w:rsid w:val="B5F742F2"/>
    <w:rsid w:val="C1DF2E3F"/>
    <w:rsid w:val="C7780E84"/>
    <w:rsid w:val="CDEE35A7"/>
    <w:rsid w:val="E93720B0"/>
    <w:rsid w:val="F7ABBEAA"/>
    <w:rsid w:val="FA9ED755"/>
    <w:rsid w:val="FAFF87CC"/>
    <w:rsid w:val="FBDD416C"/>
    <w:rsid w:val="FF7B8CED"/>
    <w:rsid w:val="FF997E7A"/>
    <w:rsid w:val="FFFA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541</Words>
  <Characters>579</Characters>
  <Lines>8</Lines>
  <Paragraphs>2</Paragraphs>
  <TotalTime>0</TotalTime>
  <ScaleCrop>false</ScaleCrop>
  <LinksUpToDate>false</LinksUpToDate>
  <CharactersWithSpaces>584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2022-08-14T16:15:00Z</dcterms:created>
  <dc:creator>615</dc:creator>
  <cp:lastModifiedBy>刘赞</cp:lastModifiedBy>
  <cp:lastPrinted>2023-01-11T06:46:00Z</cp:lastPrinted>
  <dcterms:modified xsi:type="dcterms:W3CDTF">2024-03-19T01:57:07Z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04428DBC035F478992325ABE585E445F</vt:lpwstr>
  </property>
</Properties>
</file>