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0090" w14:textId="77777777" w:rsidR="00F51B31"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4701920B" w14:textId="77777777" w:rsidR="00F51B31" w:rsidRDefault="00000000" w:rsidP="00852E17">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224C820B" w14:textId="77777777" w:rsidR="00F51B31" w:rsidRDefault="00F51B31">
      <w:pPr>
        <w:spacing w:line="600" w:lineRule="exact"/>
        <w:rPr>
          <w:rFonts w:ascii="Times New Roman" w:eastAsia="仿宋_GB2312" w:hAnsi="Times New Roman" w:cs="Times New Roman"/>
          <w:sz w:val="32"/>
          <w:szCs w:val="32"/>
        </w:rPr>
      </w:pPr>
    </w:p>
    <w:p w14:paraId="6C25B5DD" w14:textId="77777777" w:rsidR="00F51B31" w:rsidRDefault="00000000">
      <w:pPr>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一、粮食加工品</w:t>
      </w:r>
    </w:p>
    <w:p w14:paraId="7DBEBF44"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9BC87C5"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）、《卫生部等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部门关于撤销食品添加剂过氧化苯甲酰、过氧化钙的公告》（卫生部公告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号）等标准及产品明示标准和质量要求。</w:t>
      </w:r>
    </w:p>
    <w:p w14:paraId="70B151F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DA2D39D"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芘、玉米赤霉烯酮、脱氧雪腐镰刀菌烯醇、赭曲霉毒素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、偶氮甲酰胺、过氧化苯甲酰。</w:t>
      </w:r>
    </w:p>
    <w:p w14:paraId="4A9D082C"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054F6D89"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生湿面制品：铅（以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p>
    <w:p w14:paraId="5329C350" w14:textId="77777777" w:rsidR="00F51B31" w:rsidRDefault="00000000">
      <w:pPr>
        <w:spacing w:line="600" w:lineRule="exact"/>
        <w:ind w:firstLineChars="200" w:firstLine="640"/>
        <w:jc w:val="left"/>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0436A3C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F363A0D"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1E5DCB02"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F41CDBE"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芘（除橄榄油、油橄榄果渣油之外的产品检测）、溶剂残留量（除玉米油之外的产品检测）、特丁基对苯二酚（</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）（除芝麻油之外的产品检测）、乙基麦芽酚（限菜籽油、芝麻油、含芝麻油的食用植物调和油检测）。</w:t>
      </w:r>
    </w:p>
    <w:p w14:paraId="6A7EA679" w14:textId="77777777" w:rsidR="00F51B31" w:rsidRDefault="00000000">
      <w:pPr>
        <w:spacing w:line="600" w:lineRule="exact"/>
        <w:ind w:firstLineChars="200" w:firstLine="640"/>
        <w:jc w:val="left"/>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17C54F7E"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7875EF5"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GB 2717—2018</w:t>
      </w:r>
      <w:r>
        <w:rPr>
          <w:rFonts w:ascii="Times New Roman" w:eastAsia="仿宋_GB2312" w:hAnsi="Times New Roman" w:cs="Times New Roman"/>
          <w:sz w:val="32"/>
          <w:szCs w:val="32"/>
        </w:rPr>
        <w:t>）等标准及产品明示标准和质量要求。</w:t>
      </w:r>
    </w:p>
    <w:p w14:paraId="6F5289BC"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C7ADBFF"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w:t>
      </w:r>
      <w:r>
        <w:rPr>
          <w:rFonts w:ascii="Times New Roman" w:eastAsia="仿宋_GB2312" w:hAnsi="Times New Roman" w:cs="Times New Roman" w:hint="eastAsia"/>
          <w:sz w:val="32"/>
          <w:szCs w:val="32"/>
        </w:rPr>
        <w:t>仅产品明示标准或质量要求有限量规定时检测</w:t>
      </w:r>
      <w:r>
        <w:rPr>
          <w:rFonts w:ascii="Times New Roman" w:eastAsia="仿宋_GB2312" w:hAnsi="Times New Roman" w:cs="Times New Roman"/>
          <w:sz w:val="32"/>
          <w:szCs w:val="32"/>
        </w:rPr>
        <w:t>）、铵盐（以占氨基酸态氮的百分比计）（</w:t>
      </w:r>
      <w:r>
        <w:rPr>
          <w:rFonts w:ascii="Times New Roman" w:eastAsia="仿宋_GB2312" w:hAnsi="Times New Roman" w:cs="Times New Roman" w:hint="eastAsia"/>
          <w:sz w:val="32"/>
          <w:szCs w:val="32"/>
        </w:rPr>
        <w:t>仅产品明示标准或质量要求有限量规定时检测</w:t>
      </w:r>
      <w:r>
        <w:rPr>
          <w:rFonts w:ascii="Times New Roman" w:eastAsia="仿宋_GB2312" w:hAnsi="Times New Roman" w:cs="Times New Roman"/>
          <w:sz w:val="32"/>
          <w:szCs w:val="32"/>
        </w:rPr>
        <w:t>）、苯甲酸及其钠盐（以苯甲酸计）、山梨酸及其钾盐（以</w:t>
      </w:r>
      <w:r>
        <w:rPr>
          <w:rFonts w:ascii="Times New Roman" w:eastAsia="仿宋_GB2312" w:hAnsi="Times New Roman" w:cs="Times New Roman"/>
          <w:sz w:val="32"/>
          <w:szCs w:val="32"/>
        </w:rPr>
        <w:lastRenderedPageBreak/>
        <w:t>山梨酸计）、脱氢乙酸及其钠盐（以脱氢乙酸计）、对羟基苯甲酸酯类及其钠盐（以对羟基苯甲酸计）、防腐剂混合使用时各自用量占其最大使用量的比例之和、糖精钠（以糖精计）、</w:t>
      </w:r>
      <w:r>
        <w:rPr>
          <w:rFonts w:ascii="Times New Roman" w:eastAsia="仿宋_GB2312" w:hAnsi="Times New Roman" w:cs="Times New Roman" w:hint="eastAsia"/>
          <w:sz w:val="32"/>
          <w:szCs w:val="32"/>
        </w:rPr>
        <w:t>三氯蔗糖</w:t>
      </w:r>
      <w:r>
        <w:rPr>
          <w:rFonts w:ascii="Times New Roman" w:eastAsia="仿宋_GB2312" w:hAnsi="Times New Roman" w:cs="Times New Roman"/>
          <w:sz w:val="32"/>
          <w:szCs w:val="32"/>
        </w:rPr>
        <w:t>、菌落总数、大肠菌群。</w:t>
      </w:r>
    </w:p>
    <w:p w14:paraId="2056924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沙门氏菌。</w:t>
      </w:r>
    </w:p>
    <w:p w14:paraId="3436F3C1"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）、呈味核苷酸二钠（</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计）、糖精钠（以糖精计）、甜蜜素（以环己基氨基磺酸计）、菌落总数（</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w:t>
      </w:r>
    </w:p>
    <w:p w14:paraId="3B3208E8"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味精：谷氨酸钠、铅（以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098C854D" w14:textId="77777777" w:rsidR="00F51B31" w:rsidRDefault="00000000">
      <w:pPr>
        <w:spacing w:line="600" w:lineRule="exact"/>
        <w:ind w:firstLineChars="200" w:firstLine="640"/>
        <w:jc w:val="left"/>
        <w:rPr>
          <w:rFonts w:ascii="Times New Roman" w:eastAsia="黑体" w:hAnsi="Times New Roman"/>
          <w:sz w:val="32"/>
          <w:szCs w:val="32"/>
        </w:rPr>
      </w:pPr>
      <w:bookmarkStart w:id="2" w:name="_Toc17926"/>
      <w:r>
        <w:rPr>
          <w:rFonts w:ascii="Times New Roman" w:eastAsia="黑体" w:hAnsi="Times New Roman" w:hint="eastAsia"/>
          <w:sz w:val="32"/>
          <w:szCs w:val="32"/>
        </w:rPr>
        <w:t>四、肉制品</w:t>
      </w:r>
      <w:bookmarkEnd w:id="2"/>
    </w:p>
    <w:p w14:paraId="6EE2865B"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349316C"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）等标准及产品明示标准和质量要求。</w:t>
      </w:r>
    </w:p>
    <w:p w14:paraId="29F9A020"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880C5B0" w14:textId="77777777" w:rsidR="00F51B31"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lastRenderedPageBreak/>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腌腊肉制品：过氧化值（以脂肪计）、</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2F2CEE85" w14:textId="77777777" w:rsidR="00F51B31"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、亚硝酸盐（以亚硝酸钠计）、苯甲酸及其钠盐（以苯甲酸计）、山梨酸及其钾盐（以山梨酸计）、脱氢乙酸及其钠盐（以脱氢乙酸计）、</w:t>
      </w:r>
      <w:r>
        <w:rPr>
          <w:rFonts w:ascii="Times New Roman" w:eastAsia="仿宋_GB2312" w:hAnsi="Times New Roman" w:cs="Times New Roman" w:hint="eastAsia"/>
          <w:color w:val="auto"/>
          <w:kern w:val="2"/>
          <w:sz w:val="32"/>
          <w:szCs w:val="32"/>
        </w:rPr>
        <w:t>纳他霉素、</w:t>
      </w:r>
      <w:r>
        <w:rPr>
          <w:rFonts w:ascii="Times New Roman" w:eastAsia="仿宋_GB2312" w:hAnsi="Times New Roman" w:cs="Times New Roman"/>
          <w:color w:val="auto"/>
          <w:kern w:val="2"/>
          <w:sz w:val="32"/>
          <w:szCs w:val="32"/>
        </w:rPr>
        <w:t>防腐剂混合使用时各自用量占其最大使用量的比例之和、胭脂红、氯霉素、菌落总数（</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hint="eastAsia"/>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69C72846" w14:textId="77777777" w:rsidR="00F51B31" w:rsidRDefault="00000000">
      <w:pPr>
        <w:spacing w:line="600" w:lineRule="exact"/>
        <w:ind w:firstLineChars="200" w:firstLine="640"/>
        <w:jc w:val="left"/>
        <w:rPr>
          <w:rFonts w:ascii="黑体" w:eastAsia="黑体" w:hAnsi="黑体" w:cs="Times New Roman"/>
          <w:sz w:val="32"/>
          <w:szCs w:val="32"/>
        </w:rPr>
      </w:pPr>
      <w:bookmarkStart w:id="3" w:name="_Toc24770"/>
      <w:r>
        <w:rPr>
          <w:rFonts w:ascii="黑体" w:eastAsia="黑体" w:hAnsi="黑体" w:cs="Times New Roman"/>
          <w:sz w:val="32"/>
          <w:szCs w:val="32"/>
        </w:rPr>
        <w:t>五、乳制品</w:t>
      </w:r>
      <w:bookmarkEnd w:id="3"/>
    </w:p>
    <w:p w14:paraId="1860FBF8"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BAF1A34"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）等标准及产品明示标准和质量要求。</w:t>
      </w:r>
    </w:p>
    <w:p w14:paraId="678D372C"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F8A7D9C" w14:textId="77777777" w:rsidR="00F51B31"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液体乳（灭菌乳）：蛋白质、非脂乳固体、酸度、脂肪（限全脂产品检测）、三聚氰胺、</w:t>
      </w:r>
      <w:r>
        <w:rPr>
          <w:rFonts w:ascii="Times New Roman" w:eastAsia="仿宋_GB2312" w:hAnsi="Times New Roman" w:cs="Times New Roman" w:hint="eastAsia"/>
          <w:color w:val="auto"/>
          <w:kern w:val="2"/>
          <w:sz w:val="32"/>
          <w:szCs w:val="32"/>
        </w:rPr>
        <w:t>丙二醇、黄曲霉毒素</w:t>
      </w:r>
      <w:r>
        <w:rPr>
          <w:rFonts w:ascii="Times New Roman" w:eastAsia="仿宋_GB2312" w:hAnsi="Times New Roman" w:cs="Times New Roman"/>
          <w:color w:val="auto"/>
          <w:kern w:val="2"/>
          <w:sz w:val="32"/>
          <w:szCs w:val="32"/>
        </w:rPr>
        <w:t>M</w:t>
      </w:r>
      <w:r>
        <w:rPr>
          <w:rFonts w:ascii="Times New Roman" w:eastAsia="仿宋_GB2312" w:hAnsi="Times New Roman" w:cs="Times New Roman"/>
          <w:color w:val="auto"/>
          <w:kern w:val="2"/>
          <w:sz w:val="32"/>
          <w:szCs w:val="32"/>
          <w:vertAlign w:val="subscript"/>
        </w:rPr>
        <w:t>1</w:t>
      </w:r>
      <w:r>
        <w:rPr>
          <w:rFonts w:ascii="Times New Roman" w:eastAsia="仿宋_GB2312" w:hAnsi="Times New Roman" w:cs="Times New Roman"/>
          <w:color w:val="auto"/>
          <w:kern w:val="2"/>
          <w:sz w:val="32"/>
          <w:szCs w:val="32"/>
        </w:rPr>
        <w:t>、商业无菌。</w:t>
      </w:r>
    </w:p>
    <w:p w14:paraId="6F018F5A" w14:textId="77777777" w:rsidR="00F51B31" w:rsidRDefault="00000000">
      <w:pPr>
        <w:spacing w:line="600" w:lineRule="exact"/>
        <w:ind w:firstLineChars="200" w:firstLine="640"/>
        <w:jc w:val="left"/>
        <w:rPr>
          <w:rFonts w:ascii="黑体" w:eastAsia="黑体" w:hAnsi="黑体" w:cs="Times New Roman"/>
          <w:sz w:val="32"/>
          <w:szCs w:val="32"/>
        </w:rPr>
      </w:pPr>
      <w:bookmarkStart w:id="4" w:name="_Toc26002"/>
      <w:r>
        <w:rPr>
          <w:rFonts w:ascii="黑体" w:eastAsia="黑体" w:hAnsi="黑体" w:cs="Times New Roman"/>
          <w:sz w:val="32"/>
          <w:szCs w:val="32"/>
        </w:rPr>
        <w:t>六、饮料</w:t>
      </w:r>
      <w:bookmarkEnd w:id="4"/>
    </w:p>
    <w:p w14:paraId="29E56D0D"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1956137"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）等标准及产品明示标准和质量要求。</w:t>
      </w:r>
    </w:p>
    <w:p w14:paraId="3ABF5E7C"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A989D47" w14:textId="77777777" w:rsidR="00F51B31"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w:t>
      </w:r>
      <w:r>
        <w:rPr>
          <w:rFonts w:ascii="Times New Roman" w:eastAsia="仿宋_GB2312" w:hAnsi="Times New Roman" w:cs="Times New Roman"/>
          <w:color w:val="auto"/>
          <w:kern w:val="2"/>
          <w:sz w:val="32"/>
          <w:szCs w:val="32"/>
        </w:rPr>
        <w:lastRenderedPageBreak/>
        <w:t>烷、大肠菌群、铜绿假单胞菌。</w:t>
      </w:r>
    </w:p>
    <w:p w14:paraId="2BD68BA7" w14:textId="77777777" w:rsidR="00F51B31"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计）、余氯（游离氯）、溴酸盐、三氯甲烷、大肠菌群、铜绿假单胞菌。</w:t>
      </w:r>
    </w:p>
    <w:p w14:paraId="60B85DDB"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限预包装食品检测；不适用于添加了需氧和兼性厌氧菌种的活菌（未杀菌）型饮料；执行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w:t>
      </w:r>
      <w:r>
        <w:rPr>
          <w:rFonts w:ascii="Times New Roman" w:eastAsia="仿宋_GB2312" w:hAnsi="Times New Roman" w:cs="Times New Roman" w:hint="eastAsia"/>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w:t>
      </w:r>
      <w:r>
        <w:rPr>
          <w:rFonts w:ascii="Times New Roman" w:eastAsia="仿宋_GB2312" w:hAnsi="Times New Roman" w:cs="Times New Roman" w:hint="eastAsia"/>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
    <w:p w14:paraId="1BF592BF"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蛋白饮料：蛋白质、三聚氰胺（</w:t>
      </w:r>
      <w:r>
        <w:rPr>
          <w:rFonts w:ascii="Times New Roman" w:eastAsia="仿宋_GB2312" w:hAnsi="Times New Roman" w:cs="Times New Roman" w:hint="eastAsia"/>
          <w:sz w:val="32"/>
          <w:szCs w:val="32"/>
        </w:rPr>
        <w:t>限配料中含乳的产品检测</w:t>
      </w:r>
      <w:r>
        <w:rPr>
          <w:rFonts w:ascii="Times New Roman" w:eastAsia="仿宋_GB2312" w:hAnsi="Times New Roman" w:cs="Times New Roman"/>
          <w:sz w:val="32"/>
          <w:szCs w:val="32"/>
        </w:rPr>
        <w:t>）、脱氢乙酸及其钠盐（以脱氢乙酸计）、菌落总数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不适用于添加了需氧和兼性厌氧菌种的活菌（未杀菌）型饮料；</w:t>
      </w:r>
      <w:r>
        <w:rPr>
          <w:rFonts w:ascii="Times New Roman" w:eastAsia="仿宋_GB2312" w:hAnsi="Times New Roman" w:cs="Times New Roman" w:hint="eastAsia"/>
          <w:sz w:val="32"/>
          <w:szCs w:val="32"/>
        </w:rPr>
        <w:lastRenderedPageBreak/>
        <w:t>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p>
    <w:p w14:paraId="370B6A5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碳酸饮料（汽水）：二氧化碳气容量（</w:t>
      </w:r>
      <w:r>
        <w:rPr>
          <w:rFonts w:ascii="Times New Roman" w:eastAsia="仿宋_GB2312" w:hAnsi="Times New Roman" w:cs="Times New Roman" w:hint="eastAsia"/>
          <w:sz w:val="32"/>
          <w:szCs w:val="32"/>
        </w:rPr>
        <w:t>从大包装中分装的样品不检测</w:t>
      </w:r>
      <w:r>
        <w:rPr>
          <w:rFonts w:ascii="Times New Roman" w:eastAsia="仿宋_GB2312" w:hAnsi="Times New Roman" w:cs="Times New Roman"/>
          <w:sz w:val="32"/>
          <w:szCs w:val="32"/>
        </w:rPr>
        <w:t>）、苯甲酸及其钠盐（以苯甲酸计）、山梨酸及其钾盐（以山梨酸计）、防腐剂混合使用时各自用量占其最大使用量比例之和、甜蜜素（以环己基氨基磺酸计）、菌落总数（</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）、霉菌（限预包装食品检测）、酵母（限预包装食品检测）。</w:t>
      </w:r>
    </w:p>
    <w:p w14:paraId="4BFBC4AE"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w:t>
      </w:r>
      <w:r>
        <w:rPr>
          <w:rFonts w:ascii="Times New Roman" w:eastAsia="仿宋_GB2312" w:hAnsi="Times New Roman" w:cs="Times New Roman" w:hint="eastAsia"/>
          <w:sz w:val="32"/>
          <w:szCs w:val="32"/>
        </w:rPr>
        <w:t>甜蜜素（以环己基氨基磺酸计）、</w:t>
      </w:r>
      <w:r>
        <w:rPr>
          <w:rFonts w:ascii="Times New Roman" w:eastAsia="仿宋_GB2312" w:hAnsi="Times New Roman" w:cs="Times New Roman"/>
          <w:sz w:val="32"/>
          <w:szCs w:val="32"/>
        </w:rPr>
        <w:t>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限预包装食品检测，不适用于添加了需氧和兼性厌氧菌种的活菌（未杀菌）型饮料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4B513B7"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不适用于添加了需氧和兼性厌氧菌种的活菌（未杀菌）型饮料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）、酵母（</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p>
    <w:p w14:paraId="01C2186B" w14:textId="77777777" w:rsidR="00F51B31" w:rsidRDefault="00000000">
      <w:pPr>
        <w:spacing w:line="600" w:lineRule="exact"/>
        <w:ind w:firstLineChars="200" w:firstLine="640"/>
        <w:jc w:val="left"/>
        <w:rPr>
          <w:rFonts w:ascii="黑体" w:eastAsia="黑体" w:hAnsi="黑体" w:cs="Times New Roman"/>
          <w:sz w:val="32"/>
          <w:szCs w:val="32"/>
        </w:rPr>
      </w:pPr>
      <w:bookmarkStart w:id="5" w:name="_Toc6250"/>
      <w:r>
        <w:rPr>
          <w:rFonts w:ascii="黑体" w:eastAsia="黑体" w:hAnsi="黑体" w:cs="Times New Roman" w:hint="eastAsia"/>
          <w:sz w:val="32"/>
          <w:szCs w:val="32"/>
        </w:rPr>
        <w:t>七</w:t>
      </w:r>
      <w:r>
        <w:rPr>
          <w:rFonts w:ascii="黑体" w:eastAsia="黑体" w:hAnsi="黑体" w:cs="Times New Roman"/>
          <w:sz w:val="32"/>
          <w:szCs w:val="32"/>
        </w:rPr>
        <w:t>、糖果制品</w:t>
      </w:r>
      <w:bookmarkEnd w:id="5"/>
    </w:p>
    <w:p w14:paraId="0E2F788C"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E3044C3"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果冻》（</w:t>
      </w:r>
      <w:r>
        <w:rPr>
          <w:rFonts w:ascii="Times New Roman" w:eastAsia="仿宋_GB2312" w:hAnsi="Times New Roman" w:cs="Times New Roman"/>
          <w:sz w:val="32"/>
          <w:szCs w:val="32"/>
        </w:rPr>
        <w:t>GB 19299—2015</w:t>
      </w:r>
      <w:r>
        <w:rPr>
          <w:rFonts w:ascii="Times New Roman" w:eastAsia="仿宋_GB2312" w:hAnsi="Times New Roman" w:cs="Times New Roman"/>
          <w:sz w:val="32"/>
          <w:szCs w:val="32"/>
        </w:rPr>
        <w:t>）等标准及产品明示标准和质量要求。</w:t>
      </w:r>
    </w:p>
    <w:p w14:paraId="2CCADCA2"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D7F0CFD"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不适用于添加活性菌种（好氧和兼性厌氧益生菌）的产品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0E223375"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果冻：铅（以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计）、山梨酸及其钾盐（以山梨酸计）、苯甲酸及其钠盐（以苯甲酸计）、糖精钠（以糖精计）、甜蜜素（以环己基氨基磺酸计）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511CD88F" w14:textId="77777777" w:rsidR="00F51B31" w:rsidRDefault="00000000">
      <w:pPr>
        <w:spacing w:line="600" w:lineRule="exact"/>
        <w:ind w:firstLineChars="200" w:firstLine="640"/>
        <w:jc w:val="left"/>
        <w:rPr>
          <w:rFonts w:ascii="黑体" w:eastAsia="黑体" w:hAnsi="黑体" w:cs="Times New Roman"/>
          <w:sz w:val="32"/>
          <w:szCs w:val="32"/>
        </w:rPr>
      </w:pPr>
      <w:bookmarkStart w:id="6" w:name="_Toc11914"/>
      <w:r>
        <w:rPr>
          <w:rFonts w:ascii="黑体" w:eastAsia="黑体" w:hAnsi="黑体" w:cs="Times New Roman" w:hint="eastAsia"/>
          <w:sz w:val="32"/>
          <w:szCs w:val="32"/>
        </w:rPr>
        <w:t>八</w:t>
      </w:r>
      <w:r>
        <w:rPr>
          <w:rFonts w:ascii="黑体" w:eastAsia="黑体" w:hAnsi="黑体" w:cs="Times New Roman"/>
          <w:sz w:val="32"/>
          <w:szCs w:val="32"/>
        </w:rPr>
        <w:t>、茶叶及相关制品</w:t>
      </w:r>
      <w:bookmarkEnd w:id="6"/>
    </w:p>
    <w:p w14:paraId="5AACC39C"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0D91376"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w:t>
      </w:r>
      <w:r>
        <w:rPr>
          <w:rFonts w:ascii="Times New Roman" w:eastAsia="仿宋_GB2312" w:hAnsi="Times New Roman" w:cs="Times New Roman"/>
          <w:sz w:val="32"/>
          <w:szCs w:val="32"/>
        </w:rPr>
        <w:lastRenderedPageBreak/>
        <w:t>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12CC5CE7"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14C4E3"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草甘膦、吡虫啉、乙酰甲胺磷、联苯菊酯、灭多威、三氯杀螨醇、氰戊菊酯和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r>
        <w:rPr>
          <w:rFonts w:ascii="Times New Roman" w:eastAsia="仿宋_GB2312" w:hAnsi="Times New Roman" w:cs="Times New Roman" w:hint="eastAsia"/>
          <w:sz w:val="32"/>
          <w:szCs w:val="32"/>
        </w:rPr>
        <w:t>、甲拌磷、克百威、水胺硫磷、氧乐果、毒死蜱、啶虫脒、多菌灵、茚虫威、呋虫胺</w:t>
      </w:r>
      <w:r>
        <w:rPr>
          <w:rFonts w:ascii="Times New Roman" w:eastAsia="仿宋_GB2312" w:hAnsi="Times New Roman" w:cs="Times New Roman"/>
          <w:sz w:val="32"/>
          <w:szCs w:val="32"/>
        </w:rPr>
        <w:t>。</w:t>
      </w:r>
    </w:p>
    <w:p w14:paraId="48D2106E"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二氧化硫残留量、啶虫脒、克百威、炔螨特、毒死蜱、吡虫啉、霉菌</w:t>
      </w:r>
      <w:r>
        <w:rPr>
          <w:rFonts w:ascii="Times New Roman" w:eastAsia="仿宋_GB2312" w:hAnsi="Times New Roman" w:cs="Times New Roman"/>
          <w:sz w:val="32"/>
          <w:szCs w:val="32"/>
        </w:rPr>
        <w:t>。</w:t>
      </w:r>
    </w:p>
    <w:p w14:paraId="3DCD2F3E" w14:textId="77777777" w:rsidR="00F51B31" w:rsidRDefault="00000000">
      <w:pPr>
        <w:spacing w:line="600" w:lineRule="exact"/>
        <w:ind w:firstLineChars="200" w:firstLine="640"/>
        <w:jc w:val="left"/>
        <w:rPr>
          <w:rFonts w:ascii="黑体" w:eastAsia="黑体" w:hAnsi="黑体" w:cs="Times New Roman"/>
          <w:sz w:val="32"/>
          <w:szCs w:val="32"/>
        </w:rPr>
      </w:pPr>
      <w:bookmarkStart w:id="7" w:name="_Toc14033"/>
      <w:r>
        <w:rPr>
          <w:rFonts w:ascii="黑体" w:eastAsia="黑体" w:hAnsi="黑体" w:cs="Times New Roman" w:hint="eastAsia"/>
          <w:sz w:val="32"/>
          <w:szCs w:val="32"/>
        </w:rPr>
        <w:t>九</w:t>
      </w:r>
      <w:r>
        <w:rPr>
          <w:rFonts w:ascii="黑体" w:eastAsia="黑体" w:hAnsi="黑体" w:cs="Times New Roman"/>
          <w:sz w:val="32"/>
          <w:szCs w:val="32"/>
        </w:rPr>
        <w:t>、酒类</w:t>
      </w:r>
      <w:bookmarkEnd w:id="7"/>
    </w:p>
    <w:p w14:paraId="039A2AD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C6AB20E"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发酵酒及其配制酒》（</w:t>
      </w:r>
      <w:r>
        <w:rPr>
          <w:rFonts w:ascii="Times New Roman" w:eastAsia="仿宋_GB2312" w:hAnsi="Times New Roman" w:cs="Times New Roman"/>
          <w:sz w:val="32"/>
          <w:szCs w:val="32"/>
        </w:rPr>
        <w:t>GB 2758—2012</w:t>
      </w:r>
      <w:r>
        <w:rPr>
          <w:rFonts w:ascii="Times New Roman" w:eastAsia="仿宋_GB2312" w:hAnsi="Times New Roman" w:cs="Times New Roman"/>
          <w:sz w:val="32"/>
          <w:szCs w:val="32"/>
        </w:rPr>
        <w:t>）等标准及产品明示标准和质量要求。</w:t>
      </w:r>
    </w:p>
    <w:p w14:paraId="343D9A27"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A4FA68E"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计）、糖精钠（以糖精计）、甜蜜素（以环己基氨基磺酸计）、三氯蔗糖。</w:t>
      </w:r>
    </w:p>
    <w:p w14:paraId="1CB56E01"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w:t>
      </w:r>
    </w:p>
    <w:p w14:paraId="7749DCB9"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以发酵酒为酒基的配制酒：酒精度、苯甲酸及其钠盐（以苯甲酸计）、山梨酸及其钾盐（以山梨酸计）、甜蜜素（以环己基氨基磺酸计）、</w:t>
      </w:r>
      <w:r>
        <w:rPr>
          <w:rFonts w:ascii="Times New Roman" w:eastAsia="仿宋_GB2312" w:hAnsi="Times New Roman" w:cs="Times New Roman" w:hint="eastAsia"/>
          <w:sz w:val="32"/>
          <w:szCs w:val="32"/>
        </w:rPr>
        <w:t>防腐剂混合使用时各自用量占其最大使用量的比例之和</w:t>
      </w:r>
      <w:r>
        <w:rPr>
          <w:rFonts w:ascii="Times New Roman" w:eastAsia="仿宋_GB2312" w:hAnsi="Times New Roman" w:cs="Times New Roman"/>
          <w:sz w:val="32"/>
          <w:szCs w:val="32"/>
        </w:rPr>
        <w:t>。</w:t>
      </w:r>
    </w:p>
    <w:p w14:paraId="67A5A688" w14:textId="77777777" w:rsidR="00F51B31" w:rsidRDefault="00000000">
      <w:pPr>
        <w:spacing w:line="600" w:lineRule="exact"/>
        <w:ind w:firstLineChars="200" w:firstLine="640"/>
        <w:jc w:val="left"/>
        <w:rPr>
          <w:rFonts w:ascii="黑体" w:eastAsia="黑体" w:hAnsi="黑体" w:cs="Times New Roman"/>
          <w:sz w:val="32"/>
          <w:szCs w:val="32"/>
        </w:rPr>
      </w:pPr>
      <w:bookmarkStart w:id="8" w:name="_Toc32056"/>
      <w:r>
        <w:rPr>
          <w:rFonts w:ascii="黑体" w:eastAsia="黑体" w:hAnsi="黑体" w:cs="Times New Roman"/>
          <w:sz w:val="32"/>
          <w:szCs w:val="32"/>
        </w:rPr>
        <w:t>十、蔬菜制品</w:t>
      </w:r>
      <w:bookmarkEnd w:id="8"/>
    </w:p>
    <w:p w14:paraId="58F29D06"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E7EE56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1534057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7C2D771"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限腌渍蔬菜检测</w:t>
      </w:r>
      <w:r>
        <w:rPr>
          <w:rFonts w:ascii="Times New Roman" w:eastAsia="仿宋_GB2312" w:hAnsi="Times New Roman" w:cs="Times New Roman"/>
          <w:sz w:val="32"/>
          <w:szCs w:val="32"/>
        </w:rPr>
        <w:t>）、苯甲酸及其钠盐（以苯甲酸计）、山梨酸及其钾盐（以山梨酸计）、脱氢乙酸及其钠盐（以脱氢乙酸计）、糖精钠（以糖精计）、甜蜜素（以环己基氨基磺酸计）（</w:t>
      </w:r>
      <w:r>
        <w:rPr>
          <w:rFonts w:ascii="Times New Roman" w:eastAsia="仿宋_GB2312" w:hAnsi="Times New Roman" w:cs="Times New Roman" w:hint="eastAsia"/>
          <w:sz w:val="32"/>
          <w:szCs w:val="32"/>
        </w:rPr>
        <w:t>限腌渍的蔬菜检测</w:t>
      </w:r>
      <w:r>
        <w:rPr>
          <w:rFonts w:ascii="Times New Roman" w:eastAsia="仿宋_GB2312" w:hAnsi="Times New Roman" w:cs="Times New Roman"/>
          <w:sz w:val="32"/>
          <w:szCs w:val="32"/>
        </w:rPr>
        <w:t>）、阿斯巴甜、</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不适用于非灭菌发酵型产品</w:t>
      </w:r>
      <w:r>
        <w:rPr>
          <w:rFonts w:ascii="Times New Roman" w:eastAsia="仿宋_GB2312" w:hAnsi="Times New Roman" w:cs="Times New Roman"/>
          <w:sz w:val="32"/>
          <w:szCs w:val="32"/>
        </w:rPr>
        <w:t>）、防腐剂混合使用时各自用量占其最大使用量比例之和。</w:t>
      </w:r>
    </w:p>
    <w:p w14:paraId="58CFAD6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计）、苯甲酸及其钠盐（以苯甲酸计）、山梨酸及其钾盐（以山梨酸计）、二氧化硫残留量。</w:t>
      </w:r>
    </w:p>
    <w:p w14:paraId="323CB185"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其他蔬菜制品：铅（以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以食用菌为主要原料的产品除外</w:t>
      </w:r>
      <w:r>
        <w:rPr>
          <w:rFonts w:ascii="Times New Roman" w:eastAsia="仿宋_GB2312" w:hAnsi="Times New Roman" w:cs="Times New Roman"/>
          <w:sz w:val="32"/>
          <w:szCs w:val="32"/>
        </w:rPr>
        <w:t>）。</w:t>
      </w:r>
    </w:p>
    <w:p w14:paraId="5D731860"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w:t>
      </w:r>
      <w:r>
        <w:rPr>
          <w:rFonts w:ascii="Times New Roman" w:eastAsia="仿宋_GB2312" w:hAnsi="Times New Roman" w:cs="Times New Roman" w:hint="eastAsia"/>
          <w:sz w:val="32"/>
          <w:szCs w:val="32"/>
        </w:rPr>
        <w:t>含松茸产品不检测</w:t>
      </w:r>
      <w:r>
        <w:rPr>
          <w:rFonts w:ascii="Times New Roman" w:eastAsia="仿宋_GB2312" w:hAnsi="Times New Roman" w:cs="Times New Roman"/>
          <w:sz w:val="32"/>
          <w:szCs w:val="32"/>
        </w:rPr>
        <w:t>）、总砷（以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日之前的产品检测（含松茸产品不检测）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w:t>
      </w:r>
      <w:r>
        <w:rPr>
          <w:rFonts w:ascii="Times New Roman" w:eastAsia="仿宋_GB2312" w:hAnsi="Times New Roman" w:cs="Times New Roman" w:hint="eastAsia"/>
          <w:sz w:val="32"/>
          <w:szCs w:val="32"/>
        </w:rPr>
        <w:t>含松茸和姬松茸的产品不检测</w:t>
      </w:r>
      <w:r>
        <w:rPr>
          <w:rFonts w:ascii="Times New Roman" w:eastAsia="仿宋_GB2312" w:hAnsi="Times New Roman" w:cs="Times New Roman"/>
          <w:sz w:val="32"/>
          <w:szCs w:val="32"/>
        </w:rPr>
        <w:t>）、总汞（以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日之前的产品检测（含松茸产品不检测）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甲基汞（以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w:t>
      </w:r>
    </w:p>
    <w:p w14:paraId="237B0BA5" w14:textId="77777777" w:rsidR="00F51B31" w:rsidRDefault="00000000">
      <w:pPr>
        <w:spacing w:line="600" w:lineRule="exact"/>
        <w:ind w:firstLineChars="200" w:firstLine="640"/>
        <w:jc w:val="left"/>
        <w:rPr>
          <w:rFonts w:ascii="黑体" w:eastAsia="黑体" w:hAnsi="黑体" w:cs="Times New Roman"/>
          <w:sz w:val="32"/>
          <w:szCs w:val="32"/>
        </w:rPr>
      </w:pPr>
      <w:bookmarkStart w:id="9" w:name="_Toc3770"/>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、水果制品</w:t>
      </w:r>
      <w:bookmarkEnd w:id="9"/>
    </w:p>
    <w:p w14:paraId="427A7A94"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FBD5E19"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4ECFD938"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6CD282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w:t>
      </w:r>
      <w:r>
        <w:rPr>
          <w:rFonts w:ascii="Times New Roman" w:eastAsia="仿宋_GB2312" w:hAnsi="Times New Roman" w:cs="Times New Roman"/>
          <w:sz w:val="32"/>
          <w:szCs w:val="32"/>
        </w:rPr>
        <w:lastRenderedPageBreak/>
        <w:t>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不适用于添加乳酸菌（活菌）的蜜饯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、大肠菌群、霉菌。</w:t>
      </w:r>
    </w:p>
    <w:p w14:paraId="578A9F89" w14:textId="77777777" w:rsidR="00F51B31" w:rsidRDefault="00000000">
      <w:pPr>
        <w:spacing w:line="600" w:lineRule="exact"/>
        <w:ind w:firstLineChars="200" w:firstLine="640"/>
        <w:jc w:val="left"/>
        <w:rPr>
          <w:rFonts w:ascii="黑体" w:eastAsia="黑体" w:hAnsi="黑体" w:cs="Times New Roman"/>
          <w:sz w:val="32"/>
          <w:szCs w:val="32"/>
        </w:rPr>
      </w:pPr>
      <w:bookmarkStart w:id="10" w:name="_Toc25794"/>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、炒货食品及坚果制品</w:t>
      </w:r>
      <w:bookmarkEnd w:id="10"/>
    </w:p>
    <w:p w14:paraId="7C172129"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E600C4C"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65C47063"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C186952"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w:t>
      </w:r>
      <w:r>
        <w:rPr>
          <w:rFonts w:ascii="Times New Roman" w:eastAsia="仿宋_GB2312" w:hAnsi="Times New Roman" w:cs="Times New Roman" w:hint="eastAsia"/>
          <w:sz w:val="32"/>
          <w:szCs w:val="32"/>
        </w:rPr>
        <w:t>脂肪含量低的蚕豆、板栗类食品不作要求，经过油炸的蚕豆类食品除外</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脂肪含量低的蚕豆、板栗类食品不作要求，经过油炸的蚕豆类食品除外</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除豆类食品外的产品检测</w:t>
      </w:r>
      <w:r>
        <w:rPr>
          <w:rFonts w:ascii="Times New Roman" w:eastAsia="仿宋_GB2312" w:hAnsi="Times New Roman" w:cs="Times New Roman"/>
          <w:sz w:val="32"/>
          <w:szCs w:val="32"/>
        </w:rPr>
        <w:t>）、苯甲酸及其钠</w:t>
      </w:r>
      <w:r>
        <w:rPr>
          <w:rFonts w:ascii="Times New Roman" w:eastAsia="仿宋_GB2312" w:hAnsi="Times New Roman" w:cs="Times New Roman"/>
          <w:sz w:val="32"/>
          <w:szCs w:val="32"/>
        </w:rPr>
        <w:lastRenderedPageBreak/>
        <w:t>盐（以苯甲酸计）（</w:t>
      </w:r>
      <w:r>
        <w:rPr>
          <w:rFonts w:ascii="Times New Roman" w:eastAsia="仿宋_GB2312" w:hAnsi="Times New Roman" w:cs="Times New Roman" w:hint="eastAsia"/>
          <w:sz w:val="32"/>
          <w:szCs w:val="32"/>
        </w:rPr>
        <w:t>限瓜子类食品检测，</w:t>
      </w:r>
      <w:r>
        <w:rPr>
          <w:rFonts w:ascii="Times New Roman" w:eastAsia="仿宋_GB2312" w:hAnsi="Times New Roman" w:cs="Times New Roman"/>
          <w:sz w:val="32"/>
          <w:szCs w:val="32"/>
        </w:rPr>
        <w:t>限花生制品检测）、山梨酸及其钾盐（以山梨酸计）（</w:t>
      </w:r>
      <w:r>
        <w:rPr>
          <w:rFonts w:ascii="Times New Roman" w:eastAsia="仿宋_GB2312" w:hAnsi="Times New Roman" w:cs="Times New Roman" w:hint="eastAsia"/>
          <w:sz w:val="32"/>
          <w:szCs w:val="32"/>
        </w:rPr>
        <w:t>限瓜子类食品检测，</w:t>
      </w:r>
      <w:r>
        <w:rPr>
          <w:rFonts w:ascii="Times New Roman" w:eastAsia="仿宋_GB2312" w:hAnsi="Times New Roman" w:cs="Times New Roman"/>
          <w:sz w:val="32"/>
          <w:szCs w:val="32"/>
        </w:rPr>
        <w:t>限花生制品检测）、脱氢乙酸及其钠盐（以脱氢乙酸计）（限花生制品检测）、</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糖精钠（以糖精计）、甜蜜素（以环己基氨基磺酸计）、大肠菌群、霉菌（</w:t>
      </w:r>
      <w:r>
        <w:rPr>
          <w:rFonts w:ascii="Times New Roman" w:eastAsia="仿宋_GB2312" w:hAnsi="Times New Roman" w:cs="Times New Roman" w:hint="eastAsia"/>
          <w:sz w:val="32"/>
          <w:szCs w:val="32"/>
        </w:rPr>
        <w:t>限烘炒工艺加工的熟制产品检测</w:t>
      </w:r>
      <w:r>
        <w:rPr>
          <w:rFonts w:ascii="Times New Roman" w:eastAsia="仿宋_GB2312" w:hAnsi="Times New Roman" w:cs="Times New Roman"/>
          <w:sz w:val="32"/>
          <w:szCs w:val="32"/>
        </w:rPr>
        <w:t>）。</w:t>
      </w:r>
    </w:p>
    <w:p w14:paraId="0F8D4316" w14:textId="77777777" w:rsidR="00F51B31" w:rsidRDefault="00000000">
      <w:pPr>
        <w:spacing w:line="600" w:lineRule="exact"/>
        <w:ind w:firstLineChars="200" w:firstLine="640"/>
        <w:jc w:val="left"/>
        <w:rPr>
          <w:rFonts w:ascii="黑体" w:eastAsia="黑体" w:hAnsi="黑体" w:cs="Times New Roman"/>
          <w:sz w:val="32"/>
          <w:szCs w:val="32"/>
        </w:rPr>
      </w:pPr>
      <w:bookmarkStart w:id="11" w:name="_Toc21631"/>
      <w:r>
        <w:rPr>
          <w:rFonts w:ascii="黑体" w:eastAsia="黑体" w:hAnsi="黑体" w:cs="Times New Roman" w:hint="eastAsia"/>
          <w:sz w:val="32"/>
          <w:szCs w:val="32"/>
        </w:rPr>
        <w:t>十三</w:t>
      </w:r>
      <w:r>
        <w:rPr>
          <w:rFonts w:ascii="黑体" w:eastAsia="黑体" w:hAnsi="黑体" w:cs="Times New Roman"/>
          <w:sz w:val="32"/>
          <w:szCs w:val="32"/>
        </w:rPr>
        <w:t>、糕点</w:t>
      </w:r>
      <w:bookmarkEnd w:id="11"/>
    </w:p>
    <w:p w14:paraId="395363BB"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F25D460"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79513FBD"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D071FD6"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糕点：酸价（以脂肪计）（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计）、丙酸及其钠盐、</w:t>
      </w:r>
      <w:r>
        <w:rPr>
          <w:rFonts w:ascii="Times New Roman" w:eastAsia="仿宋_GB2312" w:hAnsi="Times New Roman" w:cs="Times New Roman"/>
          <w:sz w:val="32"/>
          <w:szCs w:val="32"/>
        </w:rPr>
        <w:lastRenderedPageBreak/>
        <w:t>钙盐（以丙酸计）、脱氢乙酸及其钠盐（以脱氢乙酸计）、纳他霉素（</w:t>
      </w:r>
      <w:r>
        <w:rPr>
          <w:rFonts w:ascii="Times New Roman" w:eastAsia="仿宋_GB2312" w:hAnsi="Times New Roman" w:cs="Times New Roman" w:hint="eastAsia"/>
          <w:sz w:val="32"/>
          <w:szCs w:val="32"/>
        </w:rPr>
        <w:t>除面包外的产品检测</w:t>
      </w:r>
      <w:r>
        <w:rPr>
          <w:rFonts w:ascii="Times New Roman" w:eastAsia="仿宋_GB2312" w:hAnsi="Times New Roman" w:cs="Times New Roman"/>
          <w:sz w:val="32"/>
          <w:szCs w:val="32"/>
        </w:rPr>
        <w:t>）、三氯蔗糖、丙二醇（除面包外的产品检测）、防腐剂混合使用时各自用量占其最大使用量的比例之和、菌落总数（</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不适用于添加了霉菌成熟干酪的产品</w:t>
      </w:r>
      <w:r>
        <w:rPr>
          <w:rFonts w:ascii="Times New Roman" w:eastAsia="仿宋_GB2312" w:hAnsi="Times New Roman" w:cs="Times New Roman"/>
          <w:sz w:val="32"/>
          <w:szCs w:val="32"/>
        </w:rPr>
        <w:t>）。</w:t>
      </w:r>
    </w:p>
    <w:p w14:paraId="555D170E" w14:textId="77777777" w:rsidR="00F51B31" w:rsidRDefault="00000000">
      <w:pPr>
        <w:spacing w:line="600" w:lineRule="exact"/>
        <w:ind w:firstLineChars="200" w:firstLine="640"/>
        <w:jc w:val="left"/>
        <w:rPr>
          <w:rFonts w:ascii="黑体" w:eastAsia="黑体" w:hAnsi="黑体" w:cs="Times New Roman"/>
          <w:sz w:val="32"/>
          <w:szCs w:val="32"/>
        </w:rPr>
      </w:pPr>
      <w:bookmarkStart w:id="12" w:name="_Toc9106"/>
      <w:r>
        <w:rPr>
          <w:rFonts w:ascii="黑体" w:eastAsia="黑体" w:hAnsi="黑体" w:cs="Times New Roman" w:hint="eastAsia"/>
          <w:sz w:val="32"/>
          <w:szCs w:val="32"/>
        </w:rPr>
        <w:t>十四</w:t>
      </w:r>
      <w:r>
        <w:rPr>
          <w:rFonts w:ascii="黑体" w:eastAsia="黑体" w:hAnsi="黑体" w:cs="Times New Roman"/>
          <w:sz w:val="32"/>
          <w:szCs w:val="32"/>
        </w:rPr>
        <w:t>、豆制品</w:t>
      </w:r>
      <w:bookmarkEnd w:id="12"/>
    </w:p>
    <w:p w14:paraId="6F4A4468"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F2F3F32"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22982CEB"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42FFFF59"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w:t>
      </w:r>
      <w:r>
        <w:rPr>
          <w:rFonts w:ascii="Times New Roman" w:eastAsia="仿宋_GB2312" w:hAnsi="Times New Roman" w:cs="Times New Roman" w:hint="eastAsia"/>
          <w:sz w:val="32"/>
          <w:szCs w:val="32"/>
        </w:rPr>
        <w:t>豆豉类产品不检测</w:t>
      </w:r>
      <w:r>
        <w:rPr>
          <w:rFonts w:ascii="Times New Roman" w:eastAsia="仿宋_GB2312" w:hAnsi="Times New Roman" w:cs="Times New Roman"/>
          <w:sz w:val="32"/>
          <w:szCs w:val="32"/>
        </w:rPr>
        <w:t>）、山梨酸及其钾盐（以山梨酸计）、脱氢乙酸及其钠盐（以脱氢乙酸计）、糖精钠（以糖精计）、甜蜜素（以环己基氨基磺酸计）（</w:t>
      </w:r>
      <w:r>
        <w:rPr>
          <w:rFonts w:ascii="Times New Roman" w:eastAsia="仿宋_GB2312" w:hAnsi="Times New Roman" w:cs="Times New Roman" w:hint="eastAsia"/>
          <w:sz w:val="32"/>
          <w:szCs w:val="32"/>
        </w:rPr>
        <w:t>限腐乳类产品检测</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1F3DA36"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碱性嫩黄、</w:t>
      </w:r>
      <w:r>
        <w:rPr>
          <w:rFonts w:ascii="Times New Roman" w:eastAsia="仿宋_GB2312" w:hAnsi="Times New Roman" w:cs="Times New Roman"/>
          <w:sz w:val="32"/>
          <w:szCs w:val="32"/>
        </w:rPr>
        <w:t>苯甲酸及其钠盐（以苯甲酸计）、山梨酸及其钾盐（以山梨酸计）、脱氢乙酸及其钠盐（以脱氢乙酸计）、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3074480"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w:t>
      </w:r>
      <w:r>
        <w:rPr>
          <w:rFonts w:ascii="Times New Roman" w:eastAsia="仿宋_GB2312" w:hAnsi="Times New Roman" w:cs="Times New Roman"/>
          <w:sz w:val="32"/>
          <w:szCs w:val="32"/>
        </w:rPr>
        <w:lastRenderedPageBreak/>
        <w:t>山梨酸计）、脱氢乙酸及其钠盐（以脱氢乙酸计）、丙酸及其钠盐、钙盐（以丙酸计）（</w:t>
      </w:r>
      <w:r>
        <w:rPr>
          <w:rFonts w:ascii="Times New Roman" w:eastAsia="仿宋_GB2312" w:hAnsi="Times New Roman" w:cs="Times New Roman" w:hint="eastAsia"/>
          <w:sz w:val="32"/>
          <w:szCs w:val="32"/>
        </w:rPr>
        <w:t>经臭卤浸渍的产品不检测</w:t>
      </w:r>
      <w:r>
        <w:rPr>
          <w:rFonts w:ascii="Times New Roman" w:eastAsia="仿宋_GB2312" w:hAnsi="Times New Roman" w:cs="Times New Roman"/>
          <w:sz w:val="32"/>
          <w:szCs w:val="32"/>
        </w:rPr>
        <w:t>）、防腐剂混合使用时各自用量占其最大使用量的比例之和、糖精钠（以糖精计）（</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）、三氯蔗糖（</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除豆浆类外的产品检测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8DBB825"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计）、苯甲酸及其钠盐（以苯甲酸计）、山梨酸及其钾盐（以山梨酸计）、脱氢乙酸及其钠盐（以脱氢乙酸计）、糖精钠（以糖精计）、</w:t>
      </w:r>
      <w:r>
        <w:rPr>
          <w:rFonts w:ascii="Times New Roman" w:eastAsia="仿宋_GB2312" w:hAnsi="Times New Roman" w:cs="Times New Roman" w:hint="eastAsia"/>
          <w:sz w:val="32"/>
          <w:szCs w:val="32"/>
        </w:rPr>
        <w:t>三氯蔗糖、</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0342E85" w14:textId="77777777" w:rsidR="00F51B31" w:rsidRDefault="00000000">
      <w:pPr>
        <w:spacing w:line="600" w:lineRule="exact"/>
        <w:ind w:firstLineChars="200" w:firstLine="640"/>
        <w:jc w:val="left"/>
        <w:rPr>
          <w:rFonts w:ascii="黑体" w:eastAsia="黑体" w:hAnsi="黑体" w:cs="Times New Roman"/>
          <w:sz w:val="32"/>
          <w:szCs w:val="32"/>
        </w:rPr>
      </w:pPr>
      <w:bookmarkStart w:id="13" w:name="_Toc19639"/>
      <w:r>
        <w:rPr>
          <w:rFonts w:ascii="黑体" w:eastAsia="黑体" w:hAnsi="黑体" w:cs="Times New Roman" w:hint="eastAsia"/>
          <w:sz w:val="32"/>
          <w:szCs w:val="32"/>
        </w:rPr>
        <w:t>十五</w:t>
      </w:r>
      <w:r>
        <w:rPr>
          <w:rFonts w:ascii="黑体" w:eastAsia="黑体" w:hAnsi="黑体" w:cs="Times New Roman"/>
          <w:sz w:val="32"/>
          <w:szCs w:val="32"/>
        </w:rPr>
        <w:t>、蜂产品</w:t>
      </w:r>
      <w:bookmarkEnd w:id="13"/>
    </w:p>
    <w:p w14:paraId="4CE97E4E"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49F55F2"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）等标准及产品明示标准和质量要求。</w:t>
      </w:r>
    </w:p>
    <w:p w14:paraId="5FB0F60F"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2DC92C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蜂蜜：果糖和葡萄糖、蔗糖、铅（以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山梨酸及其钾盐（以山梨酸计）、</w:t>
      </w:r>
      <w:r>
        <w:rPr>
          <w:rFonts w:ascii="Times New Roman" w:eastAsia="仿宋_GB2312" w:hAnsi="Times New Roman" w:cs="Times New Roman"/>
          <w:sz w:val="32"/>
          <w:szCs w:val="32"/>
        </w:rPr>
        <w:t>氯霉素、</w:t>
      </w:r>
      <w:r>
        <w:rPr>
          <w:rFonts w:ascii="Times New Roman" w:eastAsia="仿宋_GB2312" w:hAnsi="Times New Roman" w:cs="Times New Roman" w:hint="eastAsia"/>
          <w:sz w:val="32"/>
          <w:szCs w:val="32"/>
        </w:rPr>
        <w:t>呋喃西林代谢物（生产日期在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）、呋喃妥因代谢物（生产日期在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）、呋喃唑酮代谢物（生产日期在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）、洛硝达唑（生产日期在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双甲脒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氟胺氰菊酯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培氟沙星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霉菌计数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嗜渗酵母计数</w:t>
      </w:r>
      <w:r>
        <w:rPr>
          <w:rFonts w:ascii="Times New Roman" w:eastAsia="仿宋_GB2312" w:hAnsi="Times New Roman" w:cs="Times New Roman"/>
          <w:sz w:val="32"/>
          <w:szCs w:val="32"/>
        </w:rPr>
        <w:t>。</w:t>
      </w:r>
    </w:p>
    <w:p w14:paraId="02F81419" w14:textId="77777777" w:rsidR="00F51B31" w:rsidRDefault="00000000">
      <w:pPr>
        <w:spacing w:line="600" w:lineRule="exact"/>
        <w:ind w:firstLineChars="200" w:firstLine="640"/>
        <w:jc w:val="left"/>
        <w:rPr>
          <w:rFonts w:ascii="黑体" w:eastAsia="黑体" w:hAnsi="黑体" w:cs="Times New Roman"/>
          <w:sz w:val="32"/>
          <w:szCs w:val="32"/>
        </w:rPr>
      </w:pPr>
      <w:bookmarkStart w:id="14" w:name="_Toc11656"/>
      <w:r>
        <w:rPr>
          <w:rFonts w:ascii="黑体" w:eastAsia="黑体" w:hAnsi="黑体" w:cs="Times New Roman"/>
          <w:sz w:val="32"/>
          <w:szCs w:val="32"/>
        </w:rPr>
        <w:t>十</w:t>
      </w:r>
      <w:r>
        <w:rPr>
          <w:rFonts w:ascii="黑体" w:eastAsia="黑体" w:hAnsi="黑体" w:cs="Times New Roman" w:hint="eastAsia"/>
          <w:sz w:val="32"/>
          <w:szCs w:val="32"/>
        </w:rPr>
        <w:t>六</w:t>
      </w:r>
      <w:r>
        <w:rPr>
          <w:rFonts w:ascii="黑体" w:eastAsia="黑体" w:hAnsi="黑体" w:cs="Times New Roman"/>
          <w:sz w:val="32"/>
          <w:szCs w:val="32"/>
        </w:rPr>
        <w:t>、餐饮食品</w:t>
      </w:r>
      <w:bookmarkEnd w:id="14"/>
    </w:p>
    <w:p w14:paraId="0227A5DA"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46125A77"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）等标准及产品明示标准和质量要求。</w:t>
      </w:r>
    </w:p>
    <w:p w14:paraId="49254F88"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768F178"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馒头花卷（自制）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苯甲酸及其钠盐（以苯甲酸计）、山梨酸及其钾盐（以山梨酸计）、糖精钠（以糖精计）。</w:t>
      </w:r>
    </w:p>
    <w:p w14:paraId="500452FF"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包子（自制）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苯甲酸及其钠盐（以苯甲酸计）、山梨酸及其钾盐（以山梨酸计）、糖精钠（以糖精计）。</w:t>
      </w:r>
    </w:p>
    <w:p w14:paraId="50F0E8A3"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火锅麻辣烫底料（自制）</w:t>
      </w:r>
      <w:r>
        <w:rPr>
          <w:rFonts w:ascii="Times New Roman" w:eastAsia="仿宋_GB2312" w:hAnsi="Times New Roman" w:cs="Times New Roman"/>
          <w:sz w:val="32"/>
          <w:szCs w:val="32"/>
        </w:rPr>
        <w:t>：罂粟碱、吗啡、可待因、那可丁。</w:t>
      </w:r>
    </w:p>
    <w:p w14:paraId="4519938D"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糕点（自制）：酸价（以脂肪计）（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）、山梨酸及其钾盐（以山梨酸计）、脱氢乙酸及其钠盐（以脱氢乙酸计）、</w:t>
      </w:r>
      <w:r>
        <w:rPr>
          <w:rFonts w:ascii="Times New Roman" w:eastAsia="仿宋_GB2312" w:hAnsi="Times New Roman" w:cs="Times New Roman" w:hint="eastAsia"/>
          <w:sz w:val="32"/>
          <w:szCs w:val="32"/>
        </w:rPr>
        <w:t>防腐剂混合使用时各自用量占其最大使用量的比例之和</w:t>
      </w:r>
      <w:r>
        <w:rPr>
          <w:rFonts w:ascii="Times New Roman" w:eastAsia="仿宋_GB2312" w:hAnsi="Times New Roman" w:cs="Times New Roman"/>
          <w:sz w:val="32"/>
          <w:szCs w:val="32"/>
        </w:rPr>
        <w:t>。</w:t>
      </w:r>
    </w:p>
    <w:p w14:paraId="013E5601"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r>
        <w:rPr>
          <w:rFonts w:ascii="Times New Roman" w:eastAsia="仿宋_GB2312" w:hAnsi="Times New Roman" w:cs="Times New Roman" w:hint="eastAsia"/>
          <w:sz w:val="32"/>
          <w:szCs w:val="32"/>
        </w:rPr>
        <w:t>限采用化学消毒法的餐饮具检测</w:t>
      </w:r>
      <w:r>
        <w:rPr>
          <w:rFonts w:ascii="Times New Roman" w:eastAsia="仿宋_GB2312" w:hAnsi="Times New Roman" w:cs="Times New Roman"/>
          <w:sz w:val="32"/>
          <w:szCs w:val="32"/>
        </w:rPr>
        <w:t>）、大肠菌群。</w:t>
      </w:r>
    </w:p>
    <w:p w14:paraId="4F76064E"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w:t>
      </w:r>
      <w:r>
        <w:rPr>
          <w:rFonts w:ascii="Times New Roman" w:eastAsia="仿宋_GB2312" w:hAnsi="Times New Roman" w:cs="Times New Roman" w:hint="eastAsia"/>
          <w:sz w:val="32"/>
          <w:szCs w:val="32"/>
        </w:rPr>
        <w:t>集中清洗消毒服务单位消毒</w:t>
      </w:r>
      <w:r>
        <w:rPr>
          <w:rFonts w:ascii="Times New Roman" w:eastAsia="仿宋_GB2312" w:hAnsi="Times New Roman" w:cs="Times New Roman"/>
          <w:sz w:val="32"/>
          <w:szCs w:val="32"/>
        </w:rPr>
        <w:t>）：阴离子</w:t>
      </w:r>
      <w:r>
        <w:rPr>
          <w:rFonts w:ascii="Times New Roman" w:eastAsia="仿宋_GB2312" w:hAnsi="Times New Roman" w:cs="Times New Roman"/>
          <w:sz w:val="32"/>
          <w:szCs w:val="32"/>
        </w:rPr>
        <w:lastRenderedPageBreak/>
        <w:t>合成洗涤剂（以十二烷基苯磺酸钠计）（</w:t>
      </w:r>
      <w:r>
        <w:rPr>
          <w:rFonts w:ascii="Times New Roman" w:eastAsia="仿宋_GB2312" w:hAnsi="Times New Roman" w:cs="Times New Roman" w:hint="eastAsia"/>
          <w:sz w:val="32"/>
          <w:szCs w:val="32"/>
        </w:rPr>
        <w:t>限采用化学消毒法的餐饮具检测</w:t>
      </w:r>
      <w:r>
        <w:rPr>
          <w:rFonts w:ascii="Times New Roman" w:eastAsia="仿宋_GB2312" w:hAnsi="Times New Roman" w:cs="Times New Roman"/>
          <w:sz w:val="32"/>
          <w:szCs w:val="32"/>
        </w:rPr>
        <w:t>）、大肠菌群。</w:t>
      </w:r>
    </w:p>
    <w:p w14:paraId="7DDCC30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豆浆（自制）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糖精钠（以糖精计）、苯甲酸及其钠盐（以苯甲酸计）、山梨酸及其钾盐（以山梨酸计）。</w:t>
      </w:r>
    </w:p>
    <w:p w14:paraId="193340BC"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奶茶（自制）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糖精钠（以糖精计）、苯甲酸及其钠盐（以苯甲酸计）、山梨酸及其钾盐（以山梨酸计）、甜蜜素（以环己基氨基磺酸计）。</w:t>
      </w:r>
    </w:p>
    <w:p w14:paraId="5E472790"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煎炸过程用油：酸价、极性组分。</w:t>
      </w:r>
    </w:p>
    <w:p w14:paraId="6AC5B326"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热菜类（自制）：罂粟碱、吗啡、可待因、那可丁。</w:t>
      </w:r>
    </w:p>
    <w:p w14:paraId="3D76B1F7" w14:textId="77777777" w:rsidR="00F51B31" w:rsidRDefault="00000000">
      <w:pPr>
        <w:spacing w:line="600" w:lineRule="exact"/>
        <w:ind w:firstLineChars="200" w:firstLine="640"/>
        <w:jc w:val="left"/>
        <w:rPr>
          <w:rFonts w:ascii="黑体" w:eastAsia="黑体" w:hAnsi="黑体" w:cs="Times New Roman"/>
          <w:sz w:val="32"/>
          <w:szCs w:val="32"/>
        </w:rPr>
      </w:pPr>
      <w:bookmarkStart w:id="15" w:name="_Toc2877"/>
      <w:r>
        <w:rPr>
          <w:rFonts w:ascii="黑体" w:eastAsia="黑体" w:hAnsi="黑体" w:cs="Times New Roman" w:hint="eastAsia"/>
          <w:sz w:val="32"/>
          <w:szCs w:val="32"/>
        </w:rPr>
        <w:t>十七</w:t>
      </w:r>
      <w:r>
        <w:rPr>
          <w:rFonts w:ascii="黑体" w:eastAsia="黑体" w:hAnsi="黑体" w:cs="Times New Roman"/>
          <w:sz w:val="32"/>
          <w:szCs w:val="32"/>
        </w:rPr>
        <w:t>、食用农产品</w:t>
      </w:r>
      <w:bookmarkEnd w:id="15"/>
    </w:p>
    <w:p w14:paraId="0D961FA2"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3484797"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16EF5F79" w14:textId="77777777" w:rsidR="00F51B31"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82E62D8"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w:t>
      </w:r>
      <w:r>
        <w:rPr>
          <w:rFonts w:ascii="Times New Roman" w:eastAsia="仿宋_GB2312" w:hAnsi="Times New Roman" w:cs="Times New Roman" w:hint="eastAsia"/>
          <w:sz w:val="32"/>
          <w:szCs w:val="32"/>
        </w:rPr>
        <w:t>挥发性盐基氮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呋喃唑酮代谢物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喹乙醇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恩诺沙星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替米考星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甲氧苄啶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氟苯尼考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地塞米松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氯丙嗪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lastRenderedPageBreak/>
        <w:t>量）</w:t>
      </w:r>
      <w:r>
        <w:rPr>
          <w:rFonts w:ascii="Times New Roman" w:eastAsia="仿宋_GB2312" w:hAnsi="Times New Roman" w:cs="Times New Roman"/>
          <w:sz w:val="32"/>
          <w:szCs w:val="32"/>
        </w:rPr>
        <w:t>。</w:t>
      </w:r>
    </w:p>
    <w:p w14:paraId="2692FA06"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w:t>
      </w:r>
      <w:r>
        <w:rPr>
          <w:rFonts w:ascii="Times New Roman" w:eastAsia="仿宋_GB2312" w:hAnsi="Times New Roman" w:cs="Times New Roman" w:hint="eastAsia"/>
          <w:sz w:val="32"/>
          <w:szCs w:val="32"/>
        </w:rPr>
        <w:t>挥发性盐基氮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呋喃唑酮代谢物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恩诺沙星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甲氧苄啶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氟苯尼考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地塞米松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林可霉素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6F8E6DE7"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r>
        <w:rPr>
          <w:rFonts w:ascii="Times New Roman" w:eastAsia="仿宋_GB2312" w:hAnsi="Times New Roman" w:cs="Times New Roman" w:hint="eastAsia"/>
          <w:sz w:val="32"/>
          <w:szCs w:val="32"/>
        </w:rPr>
        <w:t>呋喃唑酮代谢物、呋喃西林代谢物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恩诺沙星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磺胺类（总量）、氟苯尼考、林可霉素、环丙氨嗪、土霉素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461B19D3"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w:t>
      </w:r>
      <w:r>
        <w:rPr>
          <w:rFonts w:ascii="Times New Roman" w:eastAsia="仿宋_GB2312" w:hAnsi="Times New Roman" w:cs="Times New Roman" w:hint="eastAsia"/>
          <w:sz w:val="32"/>
          <w:szCs w:val="32"/>
        </w:rPr>
        <w:t>挥发性盐基氮、呋喃唑酮代谢物、呋喃西林代谢物、呋喃它酮代谢物、氯霉素、五氯酚酸钠（以五氯酚计）、氧氟沙星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、培氟沙星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、恩诺沙星、沙拉沙星、替米考星、磺胺类（总量）、甲氧苄啶、氟苯尼考、多西环素、土霉素、金霉素、甲硝唑、尼卡巴嗪、环丙氨嗪、土霉素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18BA8481"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w:t>
      </w:r>
      <w:r>
        <w:rPr>
          <w:rFonts w:ascii="Times New Roman" w:eastAsia="仿宋_GB2312" w:hAnsi="Times New Roman" w:cs="Times New Roman" w:hint="eastAsia"/>
          <w:sz w:val="32"/>
          <w:szCs w:val="32"/>
        </w:rPr>
        <w:t>苯醚甲环唑、毒死蜱、甲胺磷、甲基异柳磷、克百威、乐果、灭线磷、噻虫嗪、三唑磷、氧乐果、乙酰甲胺磷</w:t>
      </w:r>
      <w:r>
        <w:rPr>
          <w:rFonts w:ascii="Times New Roman" w:eastAsia="仿宋_GB2312" w:hAnsi="Times New Roman" w:cs="Times New Roman"/>
          <w:sz w:val="32"/>
          <w:szCs w:val="32"/>
        </w:rPr>
        <w:t>。</w:t>
      </w:r>
    </w:p>
    <w:p w14:paraId="4679FBF7"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w:t>
      </w:r>
      <w:r>
        <w:rPr>
          <w:rFonts w:ascii="Times New Roman" w:eastAsia="仿宋_GB2312" w:hAnsi="Times New Roman" w:cs="Times New Roman" w:hint="eastAsia"/>
          <w:sz w:val="32"/>
          <w:szCs w:val="32"/>
        </w:rPr>
        <w:t>敌敌畏、</w:t>
      </w:r>
      <w:r>
        <w:rPr>
          <w:rFonts w:ascii="Times New Roman" w:eastAsia="仿宋_GB2312" w:hAnsi="Times New Roman" w:cs="Times New Roman"/>
          <w:sz w:val="32"/>
          <w:szCs w:val="32"/>
        </w:rPr>
        <w:t>啶虫脒、毒死蜱、氟虫腈、甲胺磷、甲拌磷、乐果、水胺硫磷、氧乐果、乙酰甲胺磷、唑虫酰胺。</w:t>
      </w:r>
    </w:p>
    <w:p w14:paraId="50C407EC"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醚甲环唑、敌敌畏、啶虫脒、毒死蜱、二甲戊灵、氟虫腈、甲拌磷、甲基异柳磷、腈菌唑、克百威、乐果、氯氟氰菊酯和高效氯氟氰菊酯、氯氰菊酯和高效氯氰菊酯、马拉硫磷、灭蝇胺、噻虫胺、噻虫嗪、</w:t>
      </w:r>
      <w:r>
        <w:rPr>
          <w:rFonts w:ascii="Times New Roman" w:eastAsia="仿宋_GB2312" w:hAnsi="Times New Roman" w:cs="Times New Roman" w:hint="eastAsia"/>
          <w:sz w:val="32"/>
          <w:szCs w:val="32"/>
        </w:rPr>
        <w:t>三氯杀螨醇、</w:t>
      </w:r>
      <w:r>
        <w:rPr>
          <w:rFonts w:ascii="Times New Roman" w:eastAsia="仿宋_GB2312" w:hAnsi="Times New Roman" w:cs="Times New Roman"/>
          <w:sz w:val="32"/>
          <w:szCs w:val="32"/>
        </w:rPr>
        <w:t>水胺硫磷、辛硫磷、氧乐果、乙酰甲胺磷。</w:t>
      </w:r>
    </w:p>
    <w:p w14:paraId="0B70D6BC"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w:t>
      </w:r>
      <w:r>
        <w:rPr>
          <w:rFonts w:ascii="Times New Roman" w:eastAsia="仿宋_GB2312" w:hAnsi="Times New Roman" w:cs="Times New Roman" w:hint="eastAsia"/>
          <w:sz w:val="32"/>
          <w:szCs w:val="32"/>
        </w:rPr>
        <w:t>吡虫啉、</w:t>
      </w:r>
      <w:r>
        <w:rPr>
          <w:rFonts w:ascii="Times New Roman" w:eastAsia="仿宋_GB2312" w:hAnsi="Times New Roman" w:cs="Times New Roman"/>
          <w:sz w:val="32"/>
          <w:szCs w:val="32"/>
        </w:rPr>
        <w:t>啶虫脒、毒死蜱、氟虫腈、</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甲胺磷、甲拌磷、腈菌唑、克百威、氯氟氰菊酯和高效氯氟氰菊酯、灭多威、噻虫嗪、</w:t>
      </w:r>
      <w:r>
        <w:rPr>
          <w:rFonts w:ascii="Times New Roman" w:eastAsia="仿宋_GB2312" w:hAnsi="Times New Roman" w:cs="Times New Roman" w:hint="eastAsia"/>
          <w:sz w:val="32"/>
          <w:szCs w:val="32"/>
        </w:rPr>
        <w:t>三氯杀螨醇、</w:t>
      </w:r>
      <w:r>
        <w:rPr>
          <w:rFonts w:ascii="Times New Roman" w:eastAsia="仿宋_GB2312" w:hAnsi="Times New Roman" w:cs="Times New Roman"/>
          <w:sz w:val="32"/>
          <w:szCs w:val="32"/>
        </w:rPr>
        <w:t>水胺硫磷、氧乐果、乙酰甲胺磷。</w:t>
      </w:r>
    </w:p>
    <w:p w14:paraId="02EA904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计）、倍硫磷、吡虫啉、吡唑醚菌酯、丙溴磷、敌敌畏、啶虫脒、</w:t>
      </w:r>
      <w:r>
        <w:rPr>
          <w:rFonts w:ascii="Times New Roman" w:eastAsia="仿宋_GB2312" w:hAnsi="Times New Roman" w:cs="Times New Roman" w:hint="eastAsia"/>
          <w:sz w:val="32"/>
          <w:szCs w:val="32"/>
        </w:rPr>
        <w:t>毒死蜱、</w:t>
      </w:r>
      <w:r>
        <w:rPr>
          <w:rFonts w:ascii="Times New Roman" w:eastAsia="仿宋_GB2312" w:hAnsi="Times New Roman" w:cs="Times New Roman"/>
          <w:sz w:val="32"/>
          <w:szCs w:val="32"/>
        </w:rPr>
        <w:t>氟虫腈、甲氨基阿维菌素苯甲酸盐、甲胺磷、甲拌磷、克百威、</w:t>
      </w:r>
      <w:r>
        <w:rPr>
          <w:rFonts w:ascii="Times New Roman" w:eastAsia="仿宋_GB2312" w:hAnsi="Times New Roman" w:cs="Times New Roman" w:hint="eastAsia"/>
          <w:sz w:val="32"/>
          <w:szCs w:val="32"/>
        </w:rPr>
        <w:t>乐果、</w:t>
      </w:r>
      <w:r>
        <w:rPr>
          <w:rFonts w:ascii="Times New Roman" w:eastAsia="仿宋_GB2312" w:hAnsi="Times New Roman" w:cs="Times New Roman"/>
          <w:sz w:val="32"/>
          <w:szCs w:val="32"/>
        </w:rPr>
        <w:t>联苯菊酯、氯氟氰菊酯和高效氯氟氰菊酯、氯氰菊酯和高效氯氰菊酯、噻虫胺、噻虫嗪、</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杀扑磷、水胺硫磷、氧乐果、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7BAE1DE0"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计）、敌敌畏、毒死蜱、腐霉利、甲拌磷、</w:t>
      </w:r>
      <w:r>
        <w:rPr>
          <w:rFonts w:ascii="Times New Roman" w:eastAsia="仿宋_GB2312" w:hAnsi="Times New Roman" w:cs="Times New Roman" w:hint="eastAsia"/>
          <w:sz w:val="32"/>
          <w:szCs w:val="32"/>
        </w:rPr>
        <w:t>氯氟氰菊酯和高效氯氟氰菊</w:t>
      </w:r>
      <w:r>
        <w:rPr>
          <w:rFonts w:ascii="Times New Roman" w:eastAsia="仿宋_GB2312" w:hAnsi="Times New Roman" w:cs="Times New Roman"/>
          <w:sz w:val="32"/>
          <w:szCs w:val="32"/>
        </w:rPr>
        <w:t>酯、烯酰吗啉、氧乐果、乙酰甲胺磷。</w:t>
      </w:r>
    </w:p>
    <w:p w14:paraId="61BD2704"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豇豆：阿维菌素、倍硫磷、啶虫脒、</w:t>
      </w:r>
      <w:r>
        <w:rPr>
          <w:rFonts w:ascii="Times New Roman" w:eastAsia="仿宋_GB2312" w:hAnsi="Times New Roman" w:cs="Times New Roman" w:hint="eastAsia"/>
          <w:sz w:val="32"/>
          <w:szCs w:val="32"/>
        </w:rPr>
        <w:t>毒死蜱、</w:t>
      </w:r>
      <w:r>
        <w:rPr>
          <w:rFonts w:ascii="Times New Roman" w:eastAsia="仿宋_GB2312" w:hAnsi="Times New Roman" w:cs="Times New Roman"/>
          <w:sz w:val="32"/>
          <w:szCs w:val="32"/>
        </w:rPr>
        <w:t>氟虫腈、甲氨基阿维菌素苯甲酸盐、甲胺磷、甲拌磷、甲基异柳磷、克百威、</w:t>
      </w:r>
      <w:r>
        <w:rPr>
          <w:rFonts w:ascii="Times New Roman" w:eastAsia="仿宋_GB2312" w:hAnsi="Times New Roman" w:cs="Times New Roman" w:hint="eastAsia"/>
          <w:sz w:val="32"/>
          <w:szCs w:val="32"/>
        </w:rPr>
        <w:t>乐果、</w:t>
      </w:r>
      <w:r>
        <w:rPr>
          <w:rFonts w:ascii="Times New Roman" w:eastAsia="仿宋_GB2312" w:hAnsi="Times New Roman" w:cs="Times New Roman"/>
          <w:sz w:val="32"/>
          <w:szCs w:val="32"/>
        </w:rPr>
        <w:t>氯氟氰菊酯和高效氯氟氰菊酯、氯氰菊酯和高效氯氰菊酯、氯唑磷、灭多威、灭蝇胺、噻虫胺、噻虫嗪、三唑磷、水胺硫磷、氧乐果、乙酰甲胺磷。</w:t>
      </w:r>
    </w:p>
    <w:p w14:paraId="308EB2F9"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菜豆：吡虫啉、</w:t>
      </w:r>
      <w:r>
        <w:rPr>
          <w:rFonts w:ascii="Times New Roman" w:eastAsia="仿宋_GB2312" w:hAnsi="Times New Roman" w:cs="Times New Roman" w:hint="eastAsia"/>
          <w:sz w:val="32"/>
          <w:szCs w:val="32"/>
        </w:rPr>
        <w:t>毒死蜱、</w:t>
      </w:r>
      <w:r>
        <w:rPr>
          <w:rFonts w:ascii="Times New Roman" w:eastAsia="仿宋_GB2312" w:hAnsi="Times New Roman" w:cs="Times New Roman"/>
          <w:sz w:val="32"/>
          <w:szCs w:val="32"/>
        </w:rPr>
        <w:t>多菌灵、</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甲胺磷、克百威、氯氟氰菊酯和高效氯氟氰菊酯、灭蝇胺、噻虫胺、</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水胺硫磷、氧乐果、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6D74D139"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计）、克百威、氯氟氰菊酯和高效氯氟氰菊酯、</w:t>
      </w:r>
      <w:r>
        <w:rPr>
          <w:rFonts w:ascii="Times New Roman" w:eastAsia="仿宋_GB2312" w:hAnsi="Times New Roman" w:cs="Times New Roman" w:hint="eastAsia"/>
          <w:sz w:val="32"/>
          <w:szCs w:val="32"/>
        </w:rPr>
        <w:t>咪鲜胺和咪鲜胺锰盐、</w:t>
      </w:r>
      <w:r>
        <w:rPr>
          <w:rFonts w:ascii="Times New Roman" w:eastAsia="仿宋_GB2312" w:hAnsi="Times New Roman" w:cs="Times New Roman"/>
          <w:sz w:val="32"/>
          <w:szCs w:val="32"/>
        </w:rPr>
        <w:t>涕灭威。</w:t>
      </w:r>
    </w:p>
    <w:p w14:paraId="358B5E96"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毒死蜱、</w:t>
      </w:r>
      <w:r>
        <w:rPr>
          <w:rFonts w:ascii="Times New Roman" w:eastAsia="仿宋_GB2312" w:hAnsi="Times New Roman" w:cs="Times New Roman"/>
          <w:sz w:val="32"/>
          <w:szCs w:val="32"/>
        </w:rPr>
        <w:t>氟虫腈、甲拌磷、氯氟氰菊酯和高效氯氟氰菊酯。</w:t>
      </w:r>
    </w:p>
    <w:p w14:paraId="3EB8631B"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萝卜</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敌敌畏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毒死蜱、甲胺磷、</w:t>
      </w:r>
      <w:r>
        <w:rPr>
          <w:rFonts w:ascii="Times New Roman" w:eastAsia="仿宋_GB2312" w:hAnsi="Times New Roman" w:cs="Times New Roman"/>
          <w:sz w:val="32"/>
          <w:szCs w:val="32"/>
        </w:rPr>
        <w:t>甲拌磷、</w:t>
      </w:r>
      <w:r>
        <w:rPr>
          <w:rFonts w:ascii="Times New Roman" w:eastAsia="仿宋_GB2312" w:hAnsi="Times New Roman" w:cs="Times New Roman" w:hint="eastAsia"/>
          <w:sz w:val="32"/>
          <w:szCs w:val="32"/>
        </w:rPr>
        <w:t>甲基对硫磷、</w:t>
      </w:r>
      <w:r>
        <w:rPr>
          <w:rFonts w:ascii="Times New Roman" w:eastAsia="仿宋_GB2312" w:hAnsi="Times New Roman" w:cs="Times New Roman"/>
          <w:sz w:val="32"/>
          <w:szCs w:val="32"/>
        </w:rPr>
        <w:t>乐果、氯氟氰菊酯和高效氯氟氰菊酯、</w:t>
      </w:r>
      <w:r>
        <w:rPr>
          <w:rFonts w:ascii="Times New Roman" w:eastAsia="仿宋_GB2312" w:hAnsi="Times New Roman" w:cs="Times New Roman" w:hint="eastAsia"/>
          <w:sz w:val="32"/>
          <w:szCs w:val="32"/>
        </w:rPr>
        <w:t>噻虫嗪、水胺硫磷、氧乐果</w:t>
      </w:r>
      <w:r>
        <w:rPr>
          <w:rFonts w:ascii="Times New Roman" w:eastAsia="仿宋_GB2312" w:hAnsi="Times New Roman" w:cs="Times New Roman"/>
          <w:sz w:val="32"/>
          <w:szCs w:val="32"/>
        </w:rPr>
        <w:t>。</w:t>
      </w:r>
    </w:p>
    <w:p w14:paraId="42BEC8A4"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姜：</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计）、吡虫啉、</w:t>
      </w:r>
      <w:r>
        <w:rPr>
          <w:rFonts w:ascii="Times New Roman" w:eastAsia="仿宋_GB2312" w:hAnsi="Times New Roman" w:cs="Times New Roman" w:hint="eastAsia"/>
          <w:sz w:val="32"/>
          <w:szCs w:val="32"/>
        </w:rPr>
        <w:t>敌敌畏、毒死蜱、</w:t>
      </w:r>
      <w:r>
        <w:rPr>
          <w:rFonts w:ascii="Times New Roman" w:eastAsia="仿宋_GB2312" w:hAnsi="Times New Roman" w:cs="Times New Roman"/>
          <w:sz w:val="32"/>
          <w:szCs w:val="32"/>
        </w:rPr>
        <w:t>甲拌磷、克百威、</w:t>
      </w:r>
      <w:r>
        <w:rPr>
          <w:rFonts w:ascii="Times New Roman" w:eastAsia="仿宋_GB2312" w:hAnsi="Times New Roman" w:cs="Times New Roman" w:hint="eastAsia"/>
          <w:sz w:val="32"/>
          <w:szCs w:val="32"/>
        </w:rPr>
        <w:t>六六六、</w:t>
      </w:r>
      <w:r>
        <w:rPr>
          <w:rFonts w:ascii="Times New Roman" w:eastAsia="仿宋_GB2312" w:hAnsi="Times New Roman" w:cs="Times New Roman"/>
          <w:sz w:val="32"/>
          <w:szCs w:val="32"/>
        </w:rPr>
        <w:t>氯氟氰菊酯和高效氯氟氰菊酯、氯氰菊酯和高效氯氰菊酯、氯唑磷、噻虫胺、噻虫嗪、氧乐果、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2C242082"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w:t>
      </w:r>
      <w:r>
        <w:rPr>
          <w:rFonts w:ascii="Times New Roman" w:eastAsia="仿宋_GB2312" w:hAnsi="Times New Roman" w:cs="Times New Roman" w:hint="eastAsia"/>
          <w:sz w:val="32"/>
          <w:szCs w:val="32"/>
        </w:rPr>
        <w:t>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多氯联苯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孔雀石绿、氯霉素、氟苯尼考、呋喃唑酮代谢物、呋喃西林</w:t>
      </w:r>
      <w:r>
        <w:rPr>
          <w:rFonts w:ascii="Times New Roman" w:eastAsia="仿宋_GB2312" w:hAnsi="Times New Roman" w:cs="Times New Roman"/>
          <w:sz w:val="32"/>
          <w:szCs w:val="32"/>
        </w:rPr>
        <w:lastRenderedPageBreak/>
        <w:t>代谢物、</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恩诺沙星、磺胺类（总量）、甲氧苄啶、甲硝唑、地西泮、五氯酚酸钠（以五氯酚计）、</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、培氟沙星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0FFE868"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w:t>
      </w:r>
      <w:r>
        <w:rPr>
          <w:rFonts w:ascii="Times New Roman" w:eastAsia="仿宋_GB2312" w:hAnsi="Times New Roman" w:cs="Times New Roman" w:hint="eastAsia"/>
          <w:sz w:val="32"/>
          <w:szCs w:val="32"/>
        </w:rPr>
        <w:t>挥发性盐基氮（不适用于活体水产品）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虾蛄产品仅限生产日期在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孔雀石绿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呋喃唑酮代谢物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呋喃它酮代谢物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恩诺沙星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w:t>
      </w:r>
      <w:r>
        <w:rPr>
          <w:rFonts w:ascii="Times New Roman" w:eastAsia="仿宋_GB2312" w:hAnsi="Times New Roman" w:cs="Times New Roman" w:hint="eastAsia"/>
          <w:sz w:val="32"/>
          <w:szCs w:val="32"/>
        </w:rPr>
        <w:t>含量）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748394B3"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苹果：敌敌畏、啶虫脒、毒死蜱、甲拌磷、克百威、氧乐果。</w:t>
      </w:r>
    </w:p>
    <w:p w14:paraId="76EC9CB3"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柑、橘：苯醚甲环唑、丙溴磷、克百威、联苯菊酯、氯唑磷、三唑磷、水胺硫磷、氧乐果、氯氟氰菊酯和高效氯氟氰菊酯、甲拌磷、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滴钠盐、狄氏剂、毒死蜱、杀扑磷。</w:t>
      </w:r>
    </w:p>
    <w:p w14:paraId="6E446633"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橙：丙溴磷、克百威、联苯菊酯、三唑磷、杀扑磷、水胺硫磷、氧乐果、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滴钠盐、苯醚甲环唑、狄氏剂、</w:t>
      </w:r>
      <w:r>
        <w:rPr>
          <w:rFonts w:ascii="Times New Roman" w:eastAsia="仿宋_GB2312" w:hAnsi="Times New Roman" w:cs="Times New Roman" w:hint="eastAsia"/>
          <w:sz w:val="32"/>
          <w:szCs w:val="32"/>
        </w:rPr>
        <w:t>氯唑磷</w:t>
      </w:r>
      <w:r>
        <w:rPr>
          <w:rFonts w:ascii="Times New Roman" w:eastAsia="仿宋_GB2312" w:hAnsi="Times New Roman" w:cs="Times New Roman"/>
          <w:sz w:val="32"/>
          <w:szCs w:val="32"/>
        </w:rPr>
        <w:t>。</w:t>
      </w:r>
    </w:p>
    <w:p w14:paraId="5111B760"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草莓：阿维菌素、敌敌畏、多菌灵、克百威、烯酰吗啉、氧乐果、</w:t>
      </w:r>
      <w:r>
        <w:rPr>
          <w:rFonts w:ascii="Times New Roman" w:eastAsia="仿宋_GB2312" w:hAnsi="Times New Roman" w:cs="Times New Roman" w:hint="eastAsia"/>
          <w:sz w:val="32"/>
          <w:szCs w:val="32"/>
        </w:rPr>
        <w:t>戊菌唑、吡虫啉</w:t>
      </w:r>
      <w:r>
        <w:rPr>
          <w:rFonts w:ascii="Times New Roman" w:eastAsia="仿宋_GB2312" w:hAnsi="Times New Roman" w:cs="Times New Roman"/>
          <w:sz w:val="32"/>
          <w:szCs w:val="32"/>
        </w:rPr>
        <w:t>。</w:t>
      </w:r>
    </w:p>
    <w:p w14:paraId="2FB4B9A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香蕉：苯醚甲环唑、吡唑醚菌酯、多菌灵、氟虫腈、甲拌磷、腈苯唑、吡虫啉、噻虫胺、噻虫嗪、氟环唑、联苯菊酯、烯唑醇、百菌清、</w:t>
      </w:r>
      <w:r>
        <w:rPr>
          <w:rFonts w:ascii="Times New Roman" w:eastAsia="仿宋_GB2312" w:hAnsi="Times New Roman" w:cs="Times New Roman" w:hint="eastAsia"/>
          <w:sz w:val="32"/>
          <w:szCs w:val="32"/>
        </w:rPr>
        <w:t>噻唑膦、狄氏剂</w:t>
      </w:r>
      <w:r>
        <w:rPr>
          <w:rFonts w:ascii="Times New Roman" w:eastAsia="仿宋_GB2312" w:hAnsi="Times New Roman" w:cs="Times New Roman"/>
          <w:sz w:val="32"/>
          <w:szCs w:val="32"/>
        </w:rPr>
        <w:t>。</w:t>
      </w:r>
    </w:p>
    <w:p w14:paraId="434375CA"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芒果：苯醚甲环唑、多菌灵、嘧菌酯、戊唑醇、氧乐果、吡唑醚菌酯、噻虫胺、</w:t>
      </w:r>
      <w:r>
        <w:rPr>
          <w:rFonts w:ascii="Times New Roman" w:eastAsia="仿宋_GB2312" w:hAnsi="Times New Roman" w:cs="Times New Roman" w:hint="eastAsia"/>
          <w:sz w:val="32"/>
          <w:szCs w:val="32"/>
        </w:rPr>
        <w:t>乙酰甲胺磷、吡虫啉</w:t>
      </w:r>
      <w:r>
        <w:rPr>
          <w:rFonts w:ascii="Times New Roman" w:eastAsia="仿宋_GB2312" w:hAnsi="Times New Roman" w:cs="Times New Roman"/>
          <w:sz w:val="32"/>
          <w:szCs w:val="32"/>
        </w:rPr>
        <w:t>。</w:t>
      </w:r>
    </w:p>
    <w:p w14:paraId="0E0AA7B8" w14:textId="77777777" w:rsidR="00F51B3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w:t>
      </w:r>
      <w:r>
        <w:rPr>
          <w:rFonts w:ascii="Times New Roman" w:eastAsia="仿宋_GB2312" w:hAnsi="Times New Roman" w:cs="Times New Roman" w:hint="eastAsia"/>
          <w:sz w:val="32"/>
          <w:szCs w:val="32"/>
        </w:rPr>
        <w:t>甲硝唑、地美硝唑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呋喃唑酮代谢物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氟虫腈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氟苯尼考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甲砜霉素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恩诺沙星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沙拉沙星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甲氧苄啶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sectPr w:rsidR="00F51B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3E7A" w14:textId="77777777" w:rsidR="00430133" w:rsidRDefault="00430133">
      <w:pPr>
        <w:spacing w:before="240"/>
      </w:pPr>
      <w:r>
        <w:separator/>
      </w:r>
    </w:p>
    <w:p w14:paraId="4FC9BB91" w14:textId="77777777" w:rsidR="00430133" w:rsidRDefault="00430133">
      <w:pPr>
        <w:spacing w:before="240"/>
      </w:pPr>
    </w:p>
  </w:endnote>
  <w:endnote w:type="continuationSeparator" w:id="0">
    <w:p w14:paraId="3123FBC0" w14:textId="77777777" w:rsidR="00430133" w:rsidRDefault="00430133">
      <w:pPr>
        <w:spacing w:before="240"/>
      </w:pPr>
      <w:r>
        <w:continuationSeparator/>
      </w:r>
    </w:p>
    <w:p w14:paraId="4C7DB0EB" w14:textId="77777777" w:rsidR="00430133" w:rsidRDefault="00430133">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docPartObj>
        <w:docPartGallery w:val="AutoText"/>
      </w:docPartObj>
    </w:sdtPr>
    <w:sdtContent>
      <w:p w14:paraId="118FCFE4" w14:textId="77777777" w:rsidR="00F51B31" w:rsidRDefault="00000000">
        <w:pPr>
          <w:pStyle w:val="a5"/>
          <w:spacing w:before="240"/>
          <w:jc w:val="center"/>
        </w:pPr>
        <w:r>
          <w:fldChar w:fldCharType="begin"/>
        </w:r>
        <w:r>
          <w:instrText>PAGE   \* MERGEFORMAT</w:instrText>
        </w:r>
        <w:r>
          <w:fldChar w:fldCharType="separate"/>
        </w:r>
        <w:r>
          <w:rPr>
            <w:lang w:val="zh-CN"/>
          </w:rPr>
          <w:t>2</w:t>
        </w:r>
        <w:r>
          <w:fldChar w:fldCharType="end"/>
        </w:r>
      </w:p>
    </w:sdtContent>
  </w:sdt>
  <w:p w14:paraId="4D37037D" w14:textId="77777777" w:rsidR="00000000" w:rsidRDefault="00000000">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5A03" w14:textId="77777777" w:rsidR="00430133" w:rsidRDefault="00430133">
      <w:pPr>
        <w:spacing w:before="240"/>
      </w:pPr>
      <w:r>
        <w:separator/>
      </w:r>
    </w:p>
    <w:p w14:paraId="3A76F291" w14:textId="77777777" w:rsidR="00430133" w:rsidRDefault="00430133">
      <w:pPr>
        <w:spacing w:before="240"/>
      </w:pPr>
    </w:p>
  </w:footnote>
  <w:footnote w:type="continuationSeparator" w:id="0">
    <w:p w14:paraId="5F5FF7FE" w14:textId="77777777" w:rsidR="00430133" w:rsidRDefault="00430133">
      <w:pPr>
        <w:spacing w:before="240"/>
      </w:pPr>
      <w:r>
        <w:continuationSeparator/>
      </w:r>
    </w:p>
    <w:p w14:paraId="7FB9BE10" w14:textId="77777777" w:rsidR="00430133" w:rsidRDefault="00430133">
      <w:pPr>
        <w:spacing w:before="24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CC6"/>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35F"/>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2B47"/>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57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619"/>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133"/>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0CE"/>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2FB"/>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2E17"/>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1D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B31"/>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1369"/>
    <w:rsid w:val="00FF1432"/>
    <w:rsid w:val="00FF2101"/>
    <w:rsid w:val="00FF238A"/>
    <w:rsid w:val="00FF3226"/>
    <w:rsid w:val="00FF4302"/>
    <w:rsid w:val="00FF4386"/>
    <w:rsid w:val="00FF4E20"/>
    <w:rsid w:val="00FF5170"/>
    <w:rsid w:val="00FF6266"/>
    <w:rsid w:val="00FF753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C85E77"/>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CC898"/>
  <w15:docId w15:val="{BF25A985-AE2D-4A79-90F7-9F5FAD90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autoRedefine/>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44E0A-C92A-493F-8F74-7A41F002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3767</TotalTime>
  <Pages>24</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YY L</cp:lastModifiedBy>
  <cp:revision>5113</cp:revision>
  <dcterms:created xsi:type="dcterms:W3CDTF">2020-02-27T03:41:00Z</dcterms:created>
  <dcterms:modified xsi:type="dcterms:W3CDTF">2024-03-15T05:51:00Z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B7F0B40D4EC64DAC8404A58F32C52940_13</vt:lpwstr>
  </property>
</Properties>
</file>