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2" w:name="_GoBack"/>
      <w:bookmarkEnd w:id="2"/>
      <w:bookmarkStart w:id="0" w:name="_Toc30865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附件2</w:t>
      </w:r>
      <w:bookmarkEnd w:id="0"/>
    </w:p>
    <w:p>
      <w:pPr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1" w:name="_Toc17945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2023年成人服装等产品质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量监督抽查不合格名单汇总表</w:t>
      </w:r>
      <w:bookmarkEnd w:id="1"/>
    </w:p>
    <w:p>
      <w:pPr>
        <w:pStyle w:val="11"/>
        <w:shd w:val="clear" w:color="auto" w:fill="FFFFFF"/>
        <w:spacing w:line="400" w:lineRule="exact"/>
        <w:ind w:firstLine="482"/>
        <w:rPr>
          <w:rFonts w:asciiTheme="majorEastAsia" w:hAnsiTheme="majorEastAsia" w:eastAsiaTheme="majorEastAsia"/>
        </w:rPr>
      </w:pPr>
    </w:p>
    <w:tbl>
      <w:tblPr>
        <w:tblStyle w:val="12"/>
        <w:tblW w:w="5117" w:type="pct"/>
        <w:tblInd w:w="-4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53"/>
        <w:gridCol w:w="709"/>
        <w:gridCol w:w="448"/>
        <w:gridCol w:w="1071"/>
        <w:gridCol w:w="1578"/>
        <w:gridCol w:w="1809"/>
        <w:gridCol w:w="2527"/>
        <w:gridCol w:w="1395"/>
        <w:gridCol w:w="118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tblHeader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生产日期或批号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（标称）生产企业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受检单位行政区域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AL-2105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双流鹿溪河建材经营部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湖南邵星塑胶电源有限公司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耐穿刺性能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林盾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透气玻璃钢 普通型(P)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新津县金府消防器材经营部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如东盾安劳保防护用品厂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冲击吸收性能；耐穿刺性能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成人服装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双面大衣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鹭思利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L（165/88A）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成都市卡莎贝尔服饰有限公司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成都市卡莎贝尔服饰有限公司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耐碱汗渍色牢度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成人服装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成人服装（休闲裤）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雷米东尼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成都渡班服饰有限公司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成都渡班服饰有限公司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纤维成分含量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固定式通用灯具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LED固定式灯具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QX-LEDK3601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崇州市崇阳超俊灯具店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中山市中瑞灯饰照明有限公司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外部接线和内部接线；防触电保护；端子骚扰电压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固定式通用灯具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星发现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XFX230-QC1401A  14W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都江堰市恋家灯饰经营部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广东江门星发现照明有限公司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结构；外部接线和内部接线；防触电保护；耐热、耐火和耐起痕；端子骚扰电压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固定式通用灯具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LED三防吸顶灯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XFX320-WX30，30W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武侯区森旺灯饰经营部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广东江门星发现照明有限公司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外部接线和内部接线；耐热、耐火和耐起痕；端子骚扰电压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建筑用钢化玻璃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建筑钢化玻璃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710mm×710mm×5mm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四川锦雅瑞玻璃有限公司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四川锦雅瑞玻璃有限公司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碎片状态；表面应力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建筑用夹层玻璃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建筑钢化夹层玻璃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5+0.76PVB+5(mm) Ⅱ-1类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成都市澳格斯科技有限公司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成都市澳格斯科技有限公司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耐热性（100℃热水，2h）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建筑用夹层玻璃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建筑钢化夹层玻璃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5+0.76湿法+5(mm) Ⅱ-2类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成都彩邦全信玻璃有限公司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成都彩邦全信玻璃有限公司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耐热性 （100℃热水，2h）；落球冲击剥离性能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建筑用夹层玻璃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建筑钢化夹层玻璃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5+0.76湿法灌浆+5(mm) Ⅱ-2类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成都市成功汽车配件制造有限公司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成都市成功汽车配件制造有限公司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落球冲击剥离性能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建筑用夹层玻璃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建筑钢化夹层玻璃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5+0.76PVB+5(mm) Ⅱ-1类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成都市欣洪海鑫科技有限公司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成都市欣洪海鑫科技有限公司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耐热性 （100℃热水，2h）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木器涂料、建筑涂料、工业漆、车辆涂料、胶粘剂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山林山纯甄白胶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4kg/桶 SIs717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20231026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金堂县科伟五金经营部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成都山林山建材有限公司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游离甲醛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木器涂料、建筑涂料、工业漆、车辆涂料、胶粘剂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聚乙酸乙烯酯乳液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0.5kg/瓶  TY-30（Ⅱ）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金堂县赵镇向新建材经营部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不挥发物；游离甲醛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木器涂料、建筑涂料、工业漆、车辆涂料、胶粘剂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聚乙酸乙烯酯乳液（白乳胶）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2.5kg/件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2023年07月27日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彭州市九尺镇陈昌田建材经营部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游离甲醛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木器涂料、建筑涂料、工业漆、车辆涂料、胶粘剂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白乳胶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2kg/ 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2023.10.17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郫都区宏洋白乳胶粘剂厂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郫都区宏洋白乳胶粘剂厂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不挥发物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木器涂料、建筑涂料、工业漆、车辆涂料、胶粘剂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黄调合漆（协屹）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3kg/桶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230906752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武侯区川瑞建材经营部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四川渝三峡新材料有限公司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重金属含量（限色漆、粉末涂料、醇酸清漆）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木器涂料、建筑涂料、工业漆、车辆涂料、胶粘剂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A04-9 黄 氨基烘干磁漆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图形商标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3kg/桶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2023-07-29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新都区新都镇鑫彩油漆经营部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四川迈腾涂料有限公司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重金属含量（限色漆、粉末涂料、醇酸清漆）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水嘴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菜盆三通（水龙头）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8801L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彭州市天彭街道闪光点灯具经营部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泉州市汉牌智能卫浴有限公司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陶瓷砖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新粤陶瓷 干压有釉（GL）陶瓷砖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W400×400×9mm GL 放射性水平A类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大邑县宏鹏建材经营部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清远南方建材卫浴有限公司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吸水率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陶瓷砖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全瓷地砖（陶瓷砖）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君悦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400×400×9mm  GL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2023/04/01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成都市和辉汇金建材有限公司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夹江县广乐陶瓷有限公司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吸水率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陶瓷砖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陶瓷砖-干压陶瓷细炻砖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W198×398（㎜）GL，放射性水平：A类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卓越建材经营部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湖北蝴蝶泉陶瓷实业有限公司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吸水率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陶瓷砖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陶瓷砖(GL)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W800×400×7.5mm±0.3mm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新津县高攀建材批发部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佛山市名石陶瓷有限公司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吸水率；破坏强度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电冰箱、冰柜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冷柜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TD12.60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2022年6月5日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四川川亿人商贸有限公司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山东雪立方电器有限公司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电冰箱、冰柜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平冷冷藏工作台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QBO18L2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2023年3月10日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新都区三河雪福来电器设备经营部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电源连接和外部软线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电风扇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台扇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FT-40  400mm   60W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2022年5月13日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彭州市军乐诚信家用电器经营部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佛山市柏星电器有限公司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电源连接和外部软线；电气间隙、爬电距离和固体绝缘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电风扇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迷你风扇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YS-2273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成都双流惠吉邻里食品超市有限责任公司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汕头市澄海区雅色工艺礼品厂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CXW-300-C22  300W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20230220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金牛区娥煌家用电器经营部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中山市圣佳电器有限公司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电源端子骚扰电压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家用吸油烟机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CXW-298-A1901D  298W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2023年4月2日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金牛区逸俊家用电器经营部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中山市菱雪电器有限公司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接地措施；电源端子骚扰电压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液体加热器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甘露电热水壶 5.0L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SX-24   5.0L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大邑县和益友邻食品经营部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潮州市彩塘镇绍兴五金厂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液体加热器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LGR-1520 2.0L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金堂县好乐易购生活超市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湛江市力高尔电器有限公司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可燃气体探测器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JT-EA100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成都鑫易合智能科技有限公司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成都鑫易合智能科技有限公司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方位试验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卫生纸、纸巾纸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心馨佳玉抽纸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心馨佳玉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117mm×180mm×390张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2023/03/23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四川佳之玉纸业有限责任公司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四川佳之玉纸业有限责任公司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纵向湿抗张强度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金属饰品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金属饰品-爪夹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金牛区舒少伟日用品经营部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熹梦饰品有限公司（标称）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有害元素（镉含量）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旅行箱包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旅行箱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    20寸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都江堰市梦丹尼箱包店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湖南康赛箱包制造有限公司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旅行箱包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拉箱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410×280×600mm H230010-24F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新津县袋鼠皮具经营部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东莞市袋鼠皮具有限公司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定配近视眼镜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L-4.50DS/-0.75DC×105° R-3.50DS/-1.00DC×90° PD：68mm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2023年8月29日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成都精益西延眼镜有限公司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成都精益西延眼镜有限公司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S925银戒指（标称）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成都市大邑郑大贸易有限责任公司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金750翡翠(A货)耳饰(证书标称)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总质量：5.32g(证书标称)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高新区福泰薛氏祖传玉店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高新区福泰薛氏祖传玉店(标称)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银925吊坠（玛瑙）（标称）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简阳市温氏爱鑫珠宝店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足金吊坠(标称)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0.95克(标称)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成都欣秀珠宝有限公司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深圳市佳兆福珠宝首饰有限公司(标称)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足金戒指(标称)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2.75克(标称)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成都欣秀珠宝有限公司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深圳市佳兆福珠宝首饰有限公司(标称)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精品足金镶嵌吊坠(标称)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金重:3.95g  总重:4.33g(标称)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金世鑫豪(成都)珠宝有限公司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金世鑫豪(成都)珠宝有限公司(标称)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精品足金镶嵌戒指(标称)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金重:4.74g  总重:4.87g(标称)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金世鑫豪(成都)珠宝有限公司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金世鑫豪(成都)珠宝有限公司(标称)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足金首饰(标称)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3.47克(标称)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锦江区福缘恋珠宝店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深圳市龙嘉珠宝实业有限公司(标称)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足金首饰(标称)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0.989克(标称)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锦江区福缘恋珠宝店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深圳市金庆丰珠宝有限公司(标称)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18K翡翠挂件（标称）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锦江区贡福祥珠宝经营部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锦江区贡福祥珠宝经营部（标称）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足银手镯（标称）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 22.83g（标重）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锦江区瑞银阁饰品经营部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深圳市冠滕珠宝首饰有限公司（标称）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贵金属材料及含量；标识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足银手镯（标称）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重量：22.31g（标重）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锦江区翔达百通石膏模具经营部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深圳晶金豪实业有限公司（标称）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贵金属材料及含量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天然翡翠玉笑佛(标称)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锦江区小张正尧晶玉满堂珠宝首饰店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锦江区小张正尧晶玉满堂珠宝首饰店(标称)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18K金镶和田碧玉耳钉(标称)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锦江区小张正尧晶玉满堂珠宝首饰店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锦江区小张正尧晶玉满堂珠宝首饰店(标称)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足金挂坠(标称)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2.59克(标称)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锦江区鑫帼潮黄金珠宝店(个体工商户)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锦江区鑫帼潮黄金珠宝店(标称)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 足金戒指(标称)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4.13克(标称)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锦江区鑫帼潮黄金珠宝店(个体工商户)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锦江区鑫帼潮黄金珠宝店(标称)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翡翠挂件(标称)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总质量4.78克(标称)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锦江区以家传世珠宝店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锦江区以家传世珠宝店(标称)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足金首饰(标称)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0.411克(标称)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锦江区以家传世珠宝店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锦江区以家传世珠宝店(标称)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S925银戒指（标称）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约3.3g（标重）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锦江区银缘美珠宝店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深圳市戴梦祥珠宝有限公司（标称）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足银手镯（标称）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总质量：23.27g（标称）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锦江区银缘美珠宝店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深圳市戴梦祥珠宝有限公司（标称）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贵金属材料及含量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足金镶嵌戒指(标称)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含金量 999‰ 总质量:4.28g(标称)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锦江区周记周锦福珠宝店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锦江区周记周锦福珠宝店(标称)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足金镶嵌挂坠(标称)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龙泉驿区大面街办焰锋珠宝店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成都金奉祥珠宝有限公司(标称)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足银手镯（标称）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质量/尺寸   21.57g（标重）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青羊区金多多饰品店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中国黄金集团黄金珠宝股份有限公司（标称）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贵金属材料及含量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金Au750钻石戒指(标称)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总质量:1.54g 石重:ct d:0.081ct/6 12#(标称)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青羊区鑫跃饰品店(个体工商户)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锦江区周代富珠宝店(标称)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金Au750钻石项链(标称)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总质量:1.86g 石重:ct d:0.028ct/6(标称)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青羊区鑫跃饰品店(个体工商户)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锦江区周代富珠宝店(标称)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金750项链坠 镶珍珠/锆（标称）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天府新区成都片区华阳明熙商贸部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足银手镯（标称）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总质量：26.42g（标重）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成都市武侯区宏艺银饰品店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成都市武侯区宏艺银饰品店（标称）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足银项链（标称）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约8.2g（标重）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成都市武侯区宏艺银饰品店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成都市武侯区宏艺银饰品店（标称）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足银手镯（标称）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质量/尺寸 29.16g（标称）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成都市武侯区金得利饰品店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锦江区奥丽阳饰品经营部（标称）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足银S990项链（标称）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武侯区曾记工艺美术品店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锦江区天皇首饰石膏模具经营部（标称）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足银999.9手镯（标称）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净重：20.04克（标重）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武侯区曾记工艺美术品店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锦江区天皇首饰石膏模具经营部（标称）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三角管车花耳圈（标称）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武侯区德艺工艺品美术品设计部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锦江区奥丽阳饰品经营部（标称）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贵金属材料及含量；标识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商用油烟净化设备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GXL-JGXL-20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成都广兴隆通风设备有限公司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成都广兴隆通风设备有限公司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标志和说明；对触及带电部件的防护；接地措施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商用油烟净化设备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1100×600×600mm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四川佰利华厨具设备工程有限公司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四川佰利华厨具设备工程有限公司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商用油烟净化设备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LK-FH-6A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成都蓝科厨房设备有限公司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成都蓝科厨房设备有限公司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标志和说明；对触及带电部件的防护；接地措施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商用油烟净化设备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YBT-FH-6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2023-8-25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四川优佰特厨房设备制造股份有限公司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四川优佰特厨房设备制造股份有限公司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对触及带电部件的防护；稳定性和机械危险；内部布线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商用油烟净化设备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SKZC-JJJ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四川思科中厨环保科技有限公司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四川思科中厨环保科技有限公司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标志和说明；螺钉和连接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一次性可降解餐饮具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一次性可降解餐饮具(环保生物可降解吸管)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1.2×23(cm)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2023.2.14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成都金亿佳鑫贸易有限公司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安岳蜀新塑料制品厂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生物降解性能（污泥厌氧消化降解条件，厌氧，90d）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一次性可降解餐饮具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生物降解饮用吸管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8×230（mm）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成都依瑞特包装制品有限公司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成都依瑞特包装制品有限公司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生物降解性能（污泥厌氧消化降解条件，厌氧，90d）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其他材质隔热防火门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QTFM-1021-dk5 A1.00（乙级）-1-不锈钢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成都东昂金属制品有限公司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成都东昂金属制品有限公司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耐火性能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钢质隔热防火门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GFM-1123-d5 A1.00（乙级）-1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2023.09.05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四川都江堰市古堰消防产品有限公司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四川都江堰市古堰消防产品有限公司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耐火性能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消防灭火设备产品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维修的手提式干粉灭火器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MFZ/ABC4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2023年8月20日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成都衢川消防设备有限公司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成都衢川消防设备有限公司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灭火剂质量检查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QZ3.5／7.5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成都市龙泉宁宝消防设备厂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成都市龙泉宁宝消防设备厂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耐水压强度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消防应急照明和疏散指示系统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井伦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JL-BLZD-I1LROE3W-01C-S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成都青羊区安腾消防器材商贸部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江门市井伦照明有限公司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基本功能试验；接地电阻试验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</w:t>
            </w:r>
          </w:p>
        </w:tc>
      </w:tr>
    </w:tbl>
    <w:p>
      <w:pPr>
        <w:pStyle w:val="11"/>
        <w:shd w:val="clear" w:color="auto" w:fill="FFFFFF"/>
        <w:spacing w:line="400" w:lineRule="exact"/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XMAcH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CF39B"/>
    <w:multiLevelType w:val="singleLevel"/>
    <w:tmpl w:val="FDFCF39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WU5MmIyNGVjOWMzOTRhYjMwOWRiNTgzMjRjNDYifQ=="/>
  </w:docVars>
  <w:rsids>
    <w:rsidRoot w:val="00172A27"/>
    <w:rsid w:val="000143B6"/>
    <w:rsid w:val="0002172F"/>
    <w:rsid w:val="00037A51"/>
    <w:rsid w:val="00050855"/>
    <w:rsid w:val="00056A2D"/>
    <w:rsid w:val="0005762B"/>
    <w:rsid w:val="00062557"/>
    <w:rsid w:val="00070582"/>
    <w:rsid w:val="00073EC6"/>
    <w:rsid w:val="00082CEE"/>
    <w:rsid w:val="0009558A"/>
    <w:rsid w:val="000A3A9F"/>
    <w:rsid w:val="000B5237"/>
    <w:rsid w:val="000C01CA"/>
    <w:rsid w:val="000C13A8"/>
    <w:rsid w:val="000C4D23"/>
    <w:rsid w:val="000C6AE1"/>
    <w:rsid w:val="000D086F"/>
    <w:rsid w:val="000D0BEB"/>
    <w:rsid w:val="000D52AD"/>
    <w:rsid w:val="000E0F3C"/>
    <w:rsid w:val="000E15BB"/>
    <w:rsid w:val="000E3C9F"/>
    <w:rsid w:val="000F1328"/>
    <w:rsid w:val="000F447B"/>
    <w:rsid w:val="000F48A7"/>
    <w:rsid w:val="00100436"/>
    <w:rsid w:val="0010145F"/>
    <w:rsid w:val="00103FAC"/>
    <w:rsid w:val="00113B68"/>
    <w:rsid w:val="00116557"/>
    <w:rsid w:val="00125FA2"/>
    <w:rsid w:val="0013153E"/>
    <w:rsid w:val="0013417E"/>
    <w:rsid w:val="0013720D"/>
    <w:rsid w:val="00145939"/>
    <w:rsid w:val="001466D4"/>
    <w:rsid w:val="001515A5"/>
    <w:rsid w:val="00152327"/>
    <w:rsid w:val="00155E7D"/>
    <w:rsid w:val="00165631"/>
    <w:rsid w:val="00166E0A"/>
    <w:rsid w:val="001726CD"/>
    <w:rsid w:val="00180A7B"/>
    <w:rsid w:val="001827DF"/>
    <w:rsid w:val="00187D53"/>
    <w:rsid w:val="001902BD"/>
    <w:rsid w:val="001B2960"/>
    <w:rsid w:val="001B623C"/>
    <w:rsid w:val="001D6C3F"/>
    <w:rsid w:val="001D7275"/>
    <w:rsid w:val="001E1A4E"/>
    <w:rsid w:val="001E6714"/>
    <w:rsid w:val="001F3545"/>
    <w:rsid w:val="001F4AAF"/>
    <w:rsid w:val="00204A7C"/>
    <w:rsid w:val="0022068B"/>
    <w:rsid w:val="00225E7D"/>
    <w:rsid w:val="002277A1"/>
    <w:rsid w:val="00237DC5"/>
    <w:rsid w:val="00240F97"/>
    <w:rsid w:val="00250129"/>
    <w:rsid w:val="00251822"/>
    <w:rsid w:val="00255649"/>
    <w:rsid w:val="00276894"/>
    <w:rsid w:val="00291F0B"/>
    <w:rsid w:val="002A73A4"/>
    <w:rsid w:val="002B605F"/>
    <w:rsid w:val="002C07DD"/>
    <w:rsid w:val="002D7B11"/>
    <w:rsid w:val="002E131C"/>
    <w:rsid w:val="002E72DF"/>
    <w:rsid w:val="0030311A"/>
    <w:rsid w:val="00304AF7"/>
    <w:rsid w:val="00317843"/>
    <w:rsid w:val="00330FFD"/>
    <w:rsid w:val="00342BDF"/>
    <w:rsid w:val="00347518"/>
    <w:rsid w:val="00347C0F"/>
    <w:rsid w:val="003522C6"/>
    <w:rsid w:val="0035267F"/>
    <w:rsid w:val="0035560B"/>
    <w:rsid w:val="00357C49"/>
    <w:rsid w:val="00363BE1"/>
    <w:rsid w:val="003662BE"/>
    <w:rsid w:val="003672E8"/>
    <w:rsid w:val="0037272F"/>
    <w:rsid w:val="003728EB"/>
    <w:rsid w:val="00392AE1"/>
    <w:rsid w:val="003A0F16"/>
    <w:rsid w:val="003A0F27"/>
    <w:rsid w:val="003C740F"/>
    <w:rsid w:val="003D522E"/>
    <w:rsid w:val="003E0FEB"/>
    <w:rsid w:val="003E11AA"/>
    <w:rsid w:val="003E2339"/>
    <w:rsid w:val="003E34AD"/>
    <w:rsid w:val="003E59ED"/>
    <w:rsid w:val="003E6AF6"/>
    <w:rsid w:val="003E6D43"/>
    <w:rsid w:val="003F5F83"/>
    <w:rsid w:val="00404405"/>
    <w:rsid w:val="00405121"/>
    <w:rsid w:val="004067F5"/>
    <w:rsid w:val="0041056E"/>
    <w:rsid w:val="00417512"/>
    <w:rsid w:val="004221A1"/>
    <w:rsid w:val="00427331"/>
    <w:rsid w:val="00457841"/>
    <w:rsid w:val="00465AD4"/>
    <w:rsid w:val="00466E4F"/>
    <w:rsid w:val="00472D70"/>
    <w:rsid w:val="00474BE6"/>
    <w:rsid w:val="00476E3C"/>
    <w:rsid w:val="00477B47"/>
    <w:rsid w:val="0048265B"/>
    <w:rsid w:val="00487C23"/>
    <w:rsid w:val="00487ED6"/>
    <w:rsid w:val="004A0F17"/>
    <w:rsid w:val="004A19AE"/>
    <w:rsid w:val="004A5509"/>
    <w:rsid w:val="004B1458"/>
    <w:rsid w:val="004B1906"/>
    <w:rsid w:val="004B6227"/>
    <w:rsid w:val="004D5989"/>
    <w:rsid w:val="004D6780"/>
    <w:rsid w:val="004E2525"/>
    <w:rsid w:val="004E2BD2"/>
    <w:rsid w:val="004E5C8C"/>
    <w:rsid w:val="004F2D87"/>
    <w:rsid w:val="0050638A"/>
    <w:rsid w:val="0051698C"/>
    <w:rsid w:val="005309D1"/>
    <w:rsid w:val="005335F7"/>
    <w:rsid w:val="00545EE9"/>
    <w:rsid w:val="00552924"/>
    <w:rsid w:val="005540EC"/>
    <w:rsid w:val="005661FD"/>
    <w:rsid w:val="0057456F"/>
    <w:rsid w:val="00591EB7"/>
    <w:rsid w:val="00594FEB"/>
    <w:rsid w:val="005A5A1F"/>
    <w:rsid w:val="005C2373"/>
    <w:rsid w:val="005C5CFE"/>
    <w:rsid w:val="00602466"/>
    <w:rsid w:val="00605BF8"/>
    <w:rsid w:val="00606353"/>
    <w:rsid w:val="0061001F"/>
    <w:rsid w:val="006166E3"/>
    <w:rsid w:val="00616FB7"/>
    <w:rsid w:val="00621D35"/>
    <w:rsid w:val="0062402D"/>
    <w:rsid w:val="006276FC"/>
    <w:rsid w:val="00633EB0"/>
    <w:rsid w:val="00642A0E"/>
    <w:rsid w:val="00663F0E"/>
    <w:rsid w:val="006A5673"/>
    <w:rsid w:val="006D2F70"/>
    <w:rsid w:val="006D390C"/>
    <w:rsid w:val="006E43A2"/>
    <w:rsid w:val="006E5924"/>
    <w:rsid w:val="0070197F"/>
    <w:rsid w:val="00714908"/>
    <w:rsid w:val="00732DFF"/>
    <w:rsid w:val="00735DCC"/>
    <w:rsid w:val="007411EC"/>
    <w:rsid w:val="00752123"/>
    <w:rsid w:val="00754D31"/>
    <w:rsid w:val="00760C03"/>
    <w:rsid w:val="0076487E"/>
    <w:rsid w:val="00766FF7"/>
    <w:rsid w:val="007728D1"/>
    <w:rsid w:val="007743E1"/>
    <w:rsid w:val="00782E1F"/>
    <w:rsid w:val="007832D3"/>
    <w:rsid w:val="00787C65"/>
    <w:rsid w:val="007922F0"/>
    <w:rsid w:val="007A23F3"/>
    <w:rsid w:val="007A33FE"/>
    <w:rsid w:val="007A6028"/>
    <w:rsid w:val="007C1DB1"/>
    <w:rsid w:val="007C286F"/>
    <w:rsid w:val="007C30F9"/>
    <w:rsid w:val="007C44FD"/>
    <w:rsid w:val="007C6121"/>
    <w:rsid w:val="007D3414"/>
    <w:rsid w:val="007D410E"/>
    <w:rsid w:val="007E037C"/>
    <w:rsid w:val="007E345C"/>
    <w:rsid w:val="007F3107"/>
    <w:rsid w:val="007F6BE1"/>
    <w:rsid w:val="00812D9B"/>
    <w:rsid w:val="00825348"/>
    <w:rsid w:val="008302B0"/>
    <w:rsid w:val="008372F7"/>
    <w:rsid w:val="00841455"/>
    <w:rsid w:val="00842CE4"/>
    <w:rsid w:val="0084442D"/>
    <w:rsid w:val="00846D65"/>
    <w:rsid w:val="00853184"/>
    <w:rsid w:val="008615E8"/>
    <w:rsid w:val="0087720A"/>
    <w:rsid w:val="008940A7"/>
    <w:rsid w:val="008A0036"/>
    <w:rsid w:val="008B0820"/>
    <w:rsid w:val="008B1AE3"/>
    <w:rsid w:val="008B6127"/>
    <w:rsid w:val="008C3669"/>
    <w:rsid w:val="008C7B88"/>
    <w:rsid w:val="008D0D25"/>
    <w:rsid w:val="008E6BEB"/>
    <w:rsid w:val="00906C48"/>
    <w:rsid w:val="00917893"/>
    <w:rsid w:val="009216E3"/>
    <w:rsid w:val="00921B33"/>
    <w:rsid w:val="00927F71"/>
    <w:rsid w:val="00930319"/>
    <w:rsid w:val="0094126C"/>
    <w:rsid w:val="0094369B"/>
    <w:rsid w:val="00954C0F"/>
    <w:rsid w:val="009623BE"/>
    <w:rsid w:val="00987956"/>
    <w:rsid w:val="00992E17"/>
    <w:rsid w:val="009A175F"/>
    <w:rsid w:val="009A35EB"/>
    <w:rsid w:val="009A449F"/>
    <w:rsid w:val="009A54AF"/>
    <w:rsid w:val="009A5886"/>
    <w:rsid w:val="009C1351"/>
    <w:rsid w:val="009C1F5F"/>
    <w:rsid w:val="009C758F"/>
    <w:rsid w:val="009C7E47"/>
    <w:rsid w:val="009D0D59"/>
    <w:rsid w:val="009D4596"/>
    <w:rsid w:val="009E12E6"/>
    <w:rsid w:val="009E22BB"/>
    <w:rsid w:val="009E3D39"/>
    <w:rsid w:val="00A05F9D"/>
    <w:rsid w:val="00A07944"/>
    <w:rsid w:val="00A145FB"/>
    <w:rsid w:val="00A156C3"/>
    <w:rsid w:val="00A21FF3"/>
    <w:rsid w:val="00A22488"/>
    <w:rsid w:val="00A22566"/>
    <w:rsid w:val="00A512ED"/>
    <w:rsid w:val="00A534DA"/>
    <w:rsid w:val="00A56D96"/>
    <w:rsid w:val="00A6247F"/>
    <w:rsid w:val="00A662C7"/>
    <w:rsid w:val="00A7733D"/>
    <w:rsid w:val="00A82BC3"/>
    <w:rsid w:val="00A85262"/>
    <w:rsid w:val="00A9716F"/>
    <w:rsid w:val="00A979D5"/>
    <w:rsid w:val="00AA164D"/>
    <w:rsid w:val="00AA3157"/>
    <w:rsid w:val="00AB04C6"/>
    <w:rsid w:val="00AB6B20"/>
    <w:rsid w:val="00AD169B"/>
    <w:rsid w:val="00AD3E0D"/>
    <w:rsid w:val="00AD7132"/>
    <w:rsid w:val="00AE1335"/>
    <w:rsid w:val="00AF6D33"/>
    <w:rsid w:val="00B00F73"/>
    <w:rsid w:val="00B03FD0"/>
    <w:rsid w:val="00B10EB7"/>
    <w:rsid w:val="00B14A71"/>
    <w:rsid w:val="00B2246F"/>
    <w:rsid w:val="00B34BAD"/>
    <w:rsid w:val="00B35382"/>
    <w:rsid w:val="00B44BD8"/>
    <w:rsid w:val="00B4717F"/>
    <w:rsid w:val="00B54480"/>
    <w:rsid w:val="00B630BF"/>
    <w:rsid w:val="00B658CF"/>
    <w:rsid w:val="00B80C66"/>
    <w:rsid w:val="00B85E0B"/>
    <w:rsid w:val="00B8689B"/>
    <w:rsid w:val="00BA636E"/>
    <w:rsid w:val="00BB3FFA"/>
    <w:rsid w:val="00BC246A"/>
    <w:rsid w:val="00BD16D3"/>
    <w:rsid w:val="00BE0C92"/>
    <w:rsid w:val="00BF0C45"/>
    <w:rsid w:val="00BF6E72"/>
    <w:rsid w:val="00C04607"/>
    <w:rsid w:val="00C04A2B"/>
    <w:rsid w:val="00C06BDC"/>
    <w:rsid w:val="00C135D0"/>
    <w:rsid w:val="00C13650"/>
    <w:rsid w:val="00C20506"/>
    <w:rsid w:val="00C265C6"/>
    <w:rsid w:val="00C3151E"/>
    <w:rsid w:val="00C544BF"/>
    <w:rsid w:val="00C71DBB"/>
    <w:rsid w:val="00C83EA2"/>
    <w:rsid w:val="00C87ECB"/>
    <w:rsid w:val="00C9093B"/>
    <w:rsid w:val="00C91705"/>
    <w:rsid w:val="00C94450"/>
    <w:rsid w:val="00CA10BF"/>
    <w:rsid w:val="00CA7216"/>
    <w:rsid w:val="00CB5AF1"/>
    <w:rsid w:val="00CB6CB7"/>
    <w:rsid w:val="00CB6FFF"/>
    <w:rsid w:val="00CC6137"/>
    <w:rsid w:val="00CD2258"/>
    <w:rsid w:val="00CD32DA"/>
    <w:rsid w:val="00CD3E64"/>
    <w:rsid w:val="00CE11EE"/>
    <w:rsid w:val="00CE551E"/>
    <w:rsid w:val="00CF58FA"/>
    <w:rsid w:val="00D0598D"/>
    <w:rsid w:val="00D137B4"/>
    <w:rsid w:val="00D149AD"/>
    <w:rsid w:val="00D21846"/>
    <w:rsid w:val="00D22533"/>
    <w:rsid w:val="00D2266A"/>
    <w:rsid w:val="00D30A83"/>
    <w:rsid w:val="00D35619"/>
    <w:rsid w:val="00D3583F"/>
    <w:rsid w:val="00D374EF"/>
    <w:rsid w:val="00D41553"/>
    <w:rsid w:val="00D44060"/>
    <w:rsid w:val="00D47030"/>
    <w:rsid w:val="00D478AA"/>
    <w:rsid w:val="00D47A83"/>
    <w:rsid w:val="00D810FA"/>
    <w:rsid w:val="00D87E44"/>
    <w:rsid w:val="00D97645"/>
    <w:rsid w:val="00DA65B6"/>
    <w:rsid w:val="00DA6FA3"/>
    <w:rsid w:val="00DB63E2"/>
    <w:rsid w:val="00DB7C6C"/>
    <w:rsid w:val="00DC07ED"/>
    <w:rsid w:val="00DC3A12"/>
    <w:rsid w:val="00DC7E8D"/>
    <w:rsid w:val="00DD7E59"/>
    <w:rsid w:val="00DE4DB8"/>
    <w:rsid w:val="00E01992"/>
    <w:rsid w:val="00E028D6"/>
    <w:rsid w:val="00E1267B"/>
    <w:rsid w:val="00E30A93"/>
    <w:rsid w:val="00E44111"/>
    <w:rsid w:val="00E44CB4"/>
    <w:rsid w:val="00E524EE"/>
    <w:rsid w:val="00E7463B"/>
    <w:rsid w:val="00E75C68"/>
    <w:rsid w:val="00E849A3"/>
    <w:rsid w:val="00E926D3"/>
    <w:rsid w:val="00EA3F65"/>
    <w:rsid w:val="00EA42D0"/>
    <w:rsid w:val="00EA4C1D"/>
    <w:rsid w:val="00EA4DF0"/>
    <w:rsid w:val="00EA7566"/>
    <w:rsid w:val="00EC3916"/>
    <w:rsid w:val="00ED4571"/>
    <w:rsid w:val="00EE09D7"/>
    <w:rsid w:val="00EF4685"/>
    <w:rsid w:val="00EF706C"/>
    <w:rsid w:val="00F02FAC"/>
    <w:rsid w:val="00F1256B"/>
    <w:rsid w:val="00F16C8A"/>
    <w:rsid w:val="00F23281"/>
    <w:rsid w:val="00F36032"/>
    <w:rsid w:val="00F602A8"/>
    <w:rsid w:val="00F60800"/>
    <w:rsid w:val="00F6335F"/>
    <w:rsid w:val="00F8018C"/>
    <w:rsid w:val="00F820BA"/>
    <w:rsid w:val="00FA31E6"/>
    <w:rsid w:val="00FA70BF"/>
    <w:rsid w:val="00FB07AC"/>
    <w:rsid w:val="00FB2123"/>
    <w:rsid w:val="00FB4FA5"/>
    <w:rsid w:val="00FC3695"/>
    <w:rsid w:val="00FC538C"/>
    <w:rsid w:val="00FE2225"/>
    <w:rsid w:val="00FF73E1"/>
    <w:rsid w:val="01611351"/>
    <w:rsid w:val="01CD2E6E"/>
    <w:rsid w:val="0281008E"/>
    <w:rsid w:val="036021AC"/>
    <w:rsid w:val="03CD1C1E"/>
    <w:rsid w:val="03E55B3E"/>
    <w:rsid w:val="05E53109"/>
    <w:rsid w:val="064F67D3"/>
    <w:rsid w:val="065906F6"/>
    <w:rsid w:val="067A4C02"/>
    <w:rsid w:val="078E1D14"/>
    <w:rsid w:val="08070B0B"/>
    <w:rsid w:val="08B6266E"/>
    <w:rsid w:val="0A890FBE"/>
    <w:rsid w:val="0A8E0FF0"/>
    <w:rsid w:val="0AAF0151"/>
    <w:rsid w:val="0B2402E9"/>
    <w:rsid w:val="0BCB117F"/>
    <w:rsid w:val="0D425BFC"/>
    <w:rsid w:val="0DFD0656"/>
    <w:rsid w:val="10CC492B"/>
    <w:rsid w:val="11113587"/>
    <w:rsid w:val="114C4348"/>
    <w:rsid w:val="13CC2600"/>
    <w:rsid w:val="146B52EB"/>
    <w:rsid w:val="147B2326"/>
    <w:rsid w:val="184E4DAF"/>
    <w:rsid w:val="18680997"/>
    <w:rsid w:val="187D62A9"/>
    <w:rsid w:val="198F2C8E"/>
    <w:rsid w:val="19C034D9"/>
    <w:rsid w:val="1A670309"/>
    <w:rsid w:val="1CC05DBC"/>
    <w:rsid w:val="205A7F33"/>
    <w:rsid w:val="20E13756"/>
    <w:rsid w:val="21534DB1"/>
    <w:rsid w:val="21576715"/>
    <w:rsid w:val="22D86553"/>
    <w:rsid w:val="24224761"/>
    <w:rsid w:val="249E19F5"/>
    <w:rsid w:val="24FA6F88"/>
    <w:rsid w:val="26A64EF3"/>
    <w:rsid w:val="27E76B3B"/>
    <w:rsid w:val="27F51899"/>
    <w:rsid w:val="280542B6"/>
    <w:rsid w:val="29783485"/>
    <w:rsid w:val="2A284904"/>
    <w:rsid w:val="2A7B7EF4"/>
    <w:rsid w:val="2B5E446D"/>
    <w:rsid w:val="2BCD61FD"/>
    <w:rsid w:val="2BE9306B"/>
    <w:rsid w:val="2C647269"/>
    <w:rsid w:val="2D8F0DFF"/>
    <w:rsid w:val="2DB23BEC"/>
    <w:rsid w:val="2E2C0FEF"/>
    <w:rsid w:val="2EA34223"/>
    <w:rsid w:val="2F704861"/>
    <w:rsid w:val="2F9DD517"/>
    <w:rsid w:val="2FEC6C20"/>
    <w:rsid w:val="30775529"/>
    <w:rsid w:val="30D06577"/>
    <w:rsid w:val="336C1F54"/>
    <w:rsid w:val="33780D38"/>
    <w:rsid w:val="33B96723"/>
    <w:rsid w:val="349308CD"/>
    <w:rsid w:val="361D6D8B"/>
    <w:rsid w:val="36576385"/>
    <w:rsid w:val="37335AA9"/>
    <w:rsid w:val="373932E1"/>
    <w:rsid w:val="37E1330A"/>
    <w:rsid w:val="39FF0D34"/>
    <w:rsid w:val="3A282813"/>
    <w:rsid w:val="3A532F4C"/>
    <w:rsid w:val="3AFB5468"/>
    <w:rsid w:val="3CC32622"/>
    <w:rsid w:val="3D2A77C2"/>
    <w:rsid w:val="3DDF49CD"/>
    <w:rsid w:val="3F053DC1"/>
    <w:rsid w:val="3F6F756F"/>
    <w:rsid w:val="3FFA0E07"/>
    <w:rsid w:val="40A9179A"/>
    <w:rsid w:val="41A219EF"/>
    <w:rsid w:val="42B82BBF"/>
    <w:rsid w:val="440E62F1"/>
    <w:rsid w:val="442B49AD"/>
    <w:rsid w:val="44C27641"/>
    <w:rsid w:val="48F3235F"/>
    <w:rsid w:val="4B132D06"/>
    <w:rsid w:val="4C440C39"/>
    <w:rsid w:val="4CB40F8B"/>
    <w:rsid w:val="4D245E78"/>
    <w:rsid w:val="4F3F42EA"/>
    <w:rsid w:val="4F702F28"/>
    <w:rsid w:val="4FC727B6"/>
    <w:rsid w:val="4FDB4EEC"/>
    <w:rsid w:val="509A3C43"/>
    <w:rsid w:val="50EA27F4"/>
    <w:rsid w:val="54183A25"/>
    <w:rsid w:val="543B660C"/>
    <w:rsid w:val="55720848"/>
    <w:rsid w:val="56771811"/>
    <w:rsid w:val="59156801"/>
    <w:rsid w:val="5A320A6D"/>
    <w:rsid w:val="5AD9474A"/>
    <w:rsid w:val="5B5A5906"/>
    <w:rsid w:val="5B5B79DC"/>
    <w:rsid w:val="5C25353B"/>
    <w:rsid w:val="5F837B95"/>
    <w:rsid w:val="5FCF62BD"/>
    <w:rsid w:val="606703A3"/>
    <w:rsid w:val="61544FC7"/>
    <w:rsid w:val="63C63F72"/>
    <w:rsid w:val="655016FD"/>
    <w:rsid w:val="66A53928"/>
    <w:rsid w:val="68005973"/>
    <w:rsid w:val="680726C9"/>
    <w:rsid w:val="680E6940"/>
    <w:rsid w:val="68386ACB"/>
    <w:rsid w:val="686A0E02"/>
    <w:rsid w:val="696A1287"/>
    <w:rsid w:val="6D9637BD"/>
    <w:rsid w:val="6DAB13B1"/>
    <w:rsid w:val="6DFFDD47"/>
    <w:rsid w:val="6F8A1A57"/>
    <w:rsid w:val="6FC2391F"/>
    <w:rsid w:val="6FDC0F91"/>
    <w:rsid w:val="717D06BD"/>
    <w:rsid w:val="718F296C"/>
    <w:rsid w:val="72326BBD"/>
    <w:rsid w:val="72CB7FA0"/>
    <w:rsid w:val="73006EAC"/>
    <w:rsid w:val="73262C77"/>
    <w:rsid w:val="735C3DAB"/>
    <w:rsid w:val="745F451B"/>
    <w:rsid w:val="758668A5"/>
    <w:rsid w:val="766B6AF6"/>
    <w:rsid w:val="79854DF0"/>
    <w:rsid w:val="79C72D38"/>
    <w:rsid w:val="7A847CBA"/>
    <w:rsid w:val="7AB6506B"/>
    <w:rsid w:val="7CF1528D"/>
    <w:rsid w:val="7D185427"/>
    <w:rsid w:val="7E912A61"/>
    <w:rsid w:val="7EEC7959"/>
    <w:rsid w:val="7F2D470C"/>
    <w:rsid w:val="BDF72E2A"/>
    <w:rsid w:val="BEF7A52D"/>
    <w:rsid w:val="BFEB98C4"/>
    <w:rsid w:val="E62BCEA2"/>
    <w:rsid w:val="FB19ACFD"/>
    <w:rsid w:val="FF759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0"/>
    <w:rPr>
      <w:rFonts w:ascii="Times New Roman" w:hAnsi="Times New Roman" w:eastAsia="宋体" w:cs="Times New Roman"/>
      <w:color w:val="000000"/>
      <w:sz w:val="28"/>
      <w:szCs w:val="21"/>
    </w:r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正文文本 Char"/>
    <w:basedOn w:val="13"/>
    <w:link w:val="5"/>
    <w:qFormat/>
    <w:uiPriority w:val="0"/>
    <w:rPr>
      <w:rFonts w:ascii="Times New Roman" w:hAnsi="Times New Roman" w:eastAsia="宋体" w:cs="Times New Roman"/>
      <w:color w:val="000000"/>
      <w:sz w:val="28"/>
      <w:szCs w:val="21"/>
    </w:rPr>
  </w:style>
  <w:style w:type="character" w:customStyle="1" w:styleId="19">
    <w:name w:val="页脚 Char"/>
    <w:link w:val="7"/>
    <w:qFormat/>
    <w:uiPriority w:val="99"/>
    <w:rPr>
      <w:rFonts w:eastAsia="宋体"/>
      <w:sz w:val="18"/>
      <w:szCs w:val="18"/>
    </w:rPr>
  </w:style>
  <w:style w:type="character" w:customStyle="1" w:styleId="20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Char1"/>
    <w:basedOn w:val="13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2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8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40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character" w:customStyle="1" w:styleId="41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2">
    <w:name w:val="标题 3 Char"/>
    <w:basedOn w:val="13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3">
    <w:name w:val="font4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148</Pages>
  <Words>86783</Words>
  <Characters>111553</Characters>
  <Lines>909</Lines>
  <Paragraphs>256</Paragraphs>
  <TotalTime>0</TotalTime>
  <ScaleCrop>false</ScaleCrop>
  <LinksUpToDate>false</LinksUpToDate>
  <CharactersWithSpaces>112467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2022-04-29T15:05:00Z</dcterms:created>
  <dc:creator>User</dc:creator>
  <cp:lastModifiedBy>uos</cp:lastModifiedBy>
  <cp:lastPrinted>2023-10-13T10:48:00Z</cp:lastPrinted>
  <dcterms:modified xsi:type="dcterms:W3CDTF">2024-02-23T13:56:49Z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DE5E19A295C04C8C915725F74525034A</vt:lpwstr>
  </property>
</Properties>
</file>