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），原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1．蛋白饮料抽检项目包括蛋白质、三聚氰胺、脱氢乙酸及其钠盐（以脱氢乙酸计）、菌落总数、大肠菌群。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方便食品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）等标准及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产品明示标准和质量要求。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调味面制品抽检项目包括酸价（以脂肪计）（KOH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  <w:lang w:eastAsia="zh-CN"/>
        </w:rPr>
        <w:t>冷冻饮品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冰淇淋》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31114-2014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冷冻饮品抽检项目包括蛋白质（限冰淇淋、雪糕检测）、甜蜜素（以环己基氨基磺酸计）、糖精钠（以糖精计）、菌落总数（不适用于终产品含有活性菌种（好氧和兼性厌氧益生菌）的产品）、大肠菌群、沙门氏菌、单核细胞增生李斯特氏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auto"/>
          <w:sz w:val="32"/>
          <w:szCs w:val="32"/>
          <w:lang w:eastAsia="zh-CN"/>
        </w:rPr>
        <w:t>薯类和膨化食品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膨化食品》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含油型膨化食品和非含油型膨化食品抽检项目包括水分、酸价（以脂肪计）（含油型产品检测）、过氧化值（以脂肪计）（含油型产品检测）、黄曲霉毒素B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（以玉米为原料的产品检测）、糖精钠（以糖精计）、苯甲酸及其钠盐（以苯甲酸计）、山梨酸及其钾盐（以山梨酸计）、菌落总数、大肠菌群、沙门氏菌、金黄色葡萄球菌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、糖果制品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（视具体色泽确定）、相同色泽着色剂混合使用时各自用量占其最大使用量的比例之和、二氧化硫残留量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巧克力、巧克力制品、代可可脂巧克力及代可可脂巧克力制品抽检项目包括铅（以Pb计）、沙门氏菌。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果冻抽检项目包括铅（以Pb计）、山梨酸及其钾盐（以山梨酸计）、苯甲酸及其钠盐（以苯甲酸计）、糖精钠（以糖精计）、甜蜜素（以环己基氨基磺酸计）、菌落总数、大肠菌群、霉菌、酵母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</w:rPr>
        <w:t>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sz w:val="32"/>
          <w:szCs w:val="32"/>
        </w:rPr>
        <w:t>炒货食品及坚果制品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其他炒货食品及坚果制品抽检项目包括酸价（以脂肪计）（KOH）、过氧化值（以脂肪计）、铅（以Pb计）、黄曲霉毒素B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、苯甲酸及其钠盐（以苯甲酸计）、山梨酸及其钾盐（以山梨酸计）、脱氢乙酸及其钠盐（以脱氢乙酸计）、二氧化硫残留量、糖精钠（以糖精计）、甜蜜素（以环己基氨基磺酸计）、大肠菌群、霉菌。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水产制品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藻类及其制品》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19643-2016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熟制动物性水产制品抽检项目包括铅（以Pb计）、镉（以Cd计）、多氯联苯、苯甲酸及其钠盐（以苯甲酸计）、山梨酸及其钾盐（以山梨酸计）、糖精钠（以糖精计）、脱氢乙酸及其钠盐（以脱氢乙酸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藻类干制品抽检项目包括铅（以Pb计）、菌落总数、大肠菌群、霉菌。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糕点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《非预包装即食食品微生物限量》（DBS 44/006-2016）、《食品安全国家标准 食品添加剂使用标准》（GB 2760-2014）、《食品安全国家标准 食品中污染物限量》（GB 2762-2022）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米饭（自制）抽检项目包括菌落总数、大肠埃希氏菌、沙门氏菌、金黄色葡萄球菌、蜡样芽孢杆菌。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熏烧烤肉类（自制）抽检项目包括苯并[a]芘、亚硝酸盐（以亚硝酸钠计）</w:t>
      </w:r>
      <w:r>
        <w:rPr>
          <w:rFonts w:hint="default" w:eastAsia="仿宋_GB2312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十一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鲜、冻动物性水产品》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2733-2015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jc w:val="both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1．贝类抽检项目包括镉（以Cd计）、多氯联苯、孔雀石绿、氯霉素、氟苯尼考、呋喃唑酮代谢物、呋喃西林代谢物、呋喃妥因代谢物、恩诺沙星、氧氟沙星、五氯酚酸钠（以五氯酚计）。</w:t>
      </w:r>
    </w:p>
    <w:p>
      <w:pPr>
        <w:spacing w:line="600" w:lineRule="exact"/>
        <w:ind w:firstLine="640" w:firstLineChars="200"/>
        <w:jc w:val="both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海水鱼抽检项目包括挥发性盐基氮、组胺、镉（以Cd计）、多氯联苯、孔雀石绿、氯霉素、呋喃唑酮代谢物、呋喃它酮代谢物、呋喃西林代谢物、恩诺沙星、磺胺类（总量）、甲氧苄啶、甲硝唑、五氯酚酸钠（以五氯酚计）、氧氟沙星、培氟沙星。</w:t>
      </w:r>
    </w:p>
    <w:p>
      <w:pPr>
        <w:spacing w:line="600" w:lineRule="exact"/>
        <w:ind w:firstLine="640" w:firstLineChars="200"/>
        <w:jc w:val="both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3．柑、橘抽检项目包括苯醚甲环唑、丙溴磷、克百威、联苯菊酯、氯唑磷、三唑磷、水胺硫磷、氧乐果、氯氟氰菊酯和高效氯氟氰菊酯、甲拌磷、2,4-滴和2,4-滴钠盐、狄氏剂、毒死蜱、杀扑磷。</w:t>
      </w:r>
    </w:p>
    <w:p>
      <w:pPr>
        <w:spacing w:line="600" w:lineRule="exact"/>
        <w:ind w:firstLine="640" w:firstLineChars="200"/>
        <w:jc w:val="both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4．柚抽检项目包括水胺硫磷、联苯菊酯、氯氟氰菊酯和高效氯氟氰菊酯、氯唑磷、多菌灵。</w:t>
      </w:r>
    </w:p>
    <w:p>
      <w:pPr>
        <w:ind w:firstLine="640" w:firstLineChars="200"/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辣椒抽检项目包括铅（以Pb计）、镉（以Cd计）、倍硫磷、吡虫啉、吡唑醚菌酯、丙溴磷、敌敌畏、啶虫脒、毒死蜱、氟虫腈、甲氨基阿维菌素苯甲酸盐、甲胺磷、甲拌磷、克百威、乐果、联苯菊酯、氯氟氰菊酯和高效氯氟氰菊酯、氯氰菊酯和高效氯氰菊酯、噻虫胺、噻虫嗪、三唑磷、杀扑磷、水胺硫磷、氧乐果、乙酰甲胺磷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03FB0EB1"/>
    <w:rsid w:val="03FB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2024-02-28T07:53:00Z</dcterms:created>
  <dc:creator>罗钰珊</dc:creator>
  <cp:lastModifiedBy>罗钰珊</cp:lastModifiedBy>
  <dcterms:modified xsi:type="dcterms:W3CDTF">2024-02-28T07:54:32Z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0C8E811B907C485B88E5AAF492C7A8EB_11</vt:lpwstr>
  </property>
</Properties>
</file>