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食品安全监督抽检合格产品信息</w:t>
      </w:r>
    </w:p>
    <w:tbl>
      <w:tblPr>
        <w:tblStyle w:val="5"/>
        <w:tblW w:w="10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500"/>
        <w:gridCol w:w="1704"/>
        <w:gridCol w:w="1815"/>
        <w:gridCol w:w="784"/>
        <w:gridCol w:w="1094"/>
        <w:gridCol w:w="1028"/>
        <w:gridCol w:w="1250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tblHeader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标称生产企业名称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标称生产企业地址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被抽样单位省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食品名称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生产日期/批号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湖南裕湘食品有限公司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湖南省郴州市北湖区石盖塘镇商业大道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防城港市乐乐福超市有限公司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裕湘擀面圆柱挂面（普通挂面）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2023-10-15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防城港市港口区蔡三本地鸡鸭店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防城港市港口区佳健家禽店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汕头市龙湖区新青食品厂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汕头市龙湖区下蓬蔡社工业区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广西上思县客广汇连锁超市有限公司上思彩元店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玉米味硬糖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340克/袋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防城港市港口区天天旺超市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小麦粉（家用小麦粉）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2千克/袋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2023-10-22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临沂市宏鑫食品有限公司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沂水县长安北路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港口区企沙镇铭泰批发部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凝胶糖果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广西梧州泽雨润采饮料有限公司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梧州市钱鉴路77号第2、3、4、5、6、7、8、9、10、11、20幢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防城港市港口区企沙镇素人行商行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百香果风味饮料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深圳市深晖企业有限公司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深圳市龙岗区南湾街道丹竹头宝丹路6号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防城港市港口区企沙镇素人行商行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马蹄果蔬汁饮料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250毫升/盒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防城港市港口区企沙镇曹记深井烧鹅店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叉烧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防城港市港口区企沙镇曹记深井烧鹅店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烧鸭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防城港市港口区企沙镇郑千快餐店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白切鸭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防城港市港口区熊熊餐饮店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防城港市港口区熊熊餐饮店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广式叉烧包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防城港市港口区企沙镇仟侨叉烧包店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马蹄肉包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防城港市港口区企沙镇聚港缘酒楼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陶瓷小菜碗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防城港市港口区企沙镇黄生羊肉粉店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包菜酸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防城港市港口区维德糕点第一分店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蛋糕胚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防城港市港口区维德糕点第一分店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提子方包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防城港市港口区恋尚初味蛋糕店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洛克面包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防城港市港口区寻香骨餐饮店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麻辣烫底料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防城港市港口区思味达烘焙店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蛋糕胚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防城港市港口区潘先森麻辣烫店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麻辣烫底料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海南春光食品有限公司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海南省文昌市东郊镇新区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防城港市港口区丽秋便利店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春光鲜椰汁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245mL/瓶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2023-09-09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防城港市港口区企沙镇远亚餐饮店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烧鸭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防城港市港口区企沙镇郑千快餐店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白切鸡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防城港市港口区企沙镇隆味广式烧卤店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叉烧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防城港市港口区企沙镇仟侨叉烧包店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白馒头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防城港市港口区企沙镇粤正味包子铺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叉烧包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防城港市港口区企沙镇粤正味包子铺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红糖馒头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防城港市港口区企沙镇大颜海鲜酒楼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陶瓷小碗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港口区企沙朝华酒家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陶瓷小碗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防城港市永健乐洁具中心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港口区东湾大道红树林大桥南面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防城港市港口区益食轩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套装消毒餐具（陶瓷小碗）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防城港市港口区德心餐饮店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汤碗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2024-01-19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金冠健康产业股份有限公司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福建省泉州市晋江市经济开发区(食品园)宜和路3号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防城港市玉祥商贸有限公司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坚果太斐(糖果)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2023-12-17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农夫山泉广西大明山饮料有限公司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广西壮族自治区南宁市上林县北归大道510号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港口区光坡镇百家乐便民店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饮用天然水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550ml/瓶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2023-12-05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龙之福（福建）食品有限公司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福建省龙海区榜山镇南苑村许厝369号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防城港市港口区企沙镇乖乖零食店（个体工商户）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乐S吸吸果冻(香橙味)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2023-11-19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防城港市防城区那良镇朱八妹粉店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陶瓷大碗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2024-01-24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上思县老赵饭馆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玻璃杯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广西心怡泉食品饮料有限公司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南宁市江南区江西镇锦江村绿芦坡香炉坪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上思县玲姐糖烟便利店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心怡泉饮用天然泉水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550毫升/瓶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2023-11-12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防城港市防城区烫达人麻辣烫店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大碗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防城港市防城区到留餐饮店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大碗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阳江喜之郎果冻制造有限公司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广东阳江市阳东区湖滨南路1号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防城港市防城区扶隆黄九叔商店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喜之郎果粒爽橙汁饮料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258克/袋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河南枣花面业有限公司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西华县田口乡陈楼村（213省道竹园桥）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防城港市防城区吉百惠连锁超市扶隆店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家庭多用小麦粉(小麦粉)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广西福珍食品有限公司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东兴市江平工业园潭吉片区A-3-6-1地块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防城港市防城区全盈超市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福珍号九七香米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5千克/袋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广西一品龙食品有限公司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南宁市伊岭工业集中区城南工业园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防城港市防城区茅岭惠众商行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奶味糖（可爱牛）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2023-11-18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河南豫浪鑫饮品有限公司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孟州市大定办事处上作村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防城港市防城区茅岭万福商行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蜂蜜菠萝复合果粒果汁饮料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450mL/瓶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2023-05-28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上林县新金米业有限公司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上林县象山工业园区狮山大道西侧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防城区茅岭家三粮油店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巴马长寿香米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5千克/袋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2024-01-03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北海蜂巢食品饮料有限公司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合浦县工业园园西路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防城港市防城区晓思便利店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冬瓜饮料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250毫升/盒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2023-10-16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农夫山泉抚松长白山天然矿泉水有限公司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抚松县露水河镇半截河矿泉保护区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防城港市防城区美宜乐便利店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长白雪天然雪山矿泉水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535ml/瓶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宾阳县祥隆精米厂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广西宾阳县王灵镇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防城港市防城区晓思便利店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金玉香米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15kg/袋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防城港市防城区同济日新食品有限公司城区分公司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广西壮族自治区防城港市防城区珠河街3号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防城港市防城区杨有桂猪肉摊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防城港市防城区同济日新食品有限公司城区分公司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广西壮族自治区防城港市防城区珠河街3号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防城港市防城区黄二哥猪肉摊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南宁市穗禾大米厂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南宁市邕宁区新江镇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上思县玲姐糖烟便利店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903米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2024-01-06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阳江市喜悦食品有限公司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阳西县中山火炬（阳西）产业转移工业园科技路2号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防城港市防城区扶隆万家和超市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益生菌可吸果冻（原味）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贵港市三禾米业有限公司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广西贵港市木格镇西郊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防城港市港口区光坡镇伟权零售店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三禾油粘米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15kg/袋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2023-12-17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文昌椰海食品有限公司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文昌市文城镇文清大道319号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防城港市防城区防城朝源商行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特浓椰子糖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2024-01-02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遂平克明面业有限公司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河南省遂平县产业集聚区众品路6号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防城港市防城区美宜乐便利店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北方劲道挂面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1千克/捆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2023-11-24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广西达利食品有限公司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扶绥县新宁镇空港大道68号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防城港市防城区全盈超市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和其正凉茶（植物饮料）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550ml/瓶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文昌椰海食品有限公司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文昌市文城镇文清大道319号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防城港市防城区梁文升日杂批发部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椰奶榴莲糖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2024-01-02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汕头市味奇食品有限公司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汕头市龙湖区鸥汀街道陈厝寨渔洲路边厂房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防城港市防城区富诚泓福商行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开心果奶味乳糖（草莓味）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衡阳美怡佳食品有限公司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衡阳市三塘工业园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防城港市防城区梁文升日杂批发部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红糖姜糖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2023-11-11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遂平克明面业有限公司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河南省遂平县产业集聚区众品路6号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防城港市防城区全盈超市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北方劲道挂面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2023-11-18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防城港市鼎佳屠宰服务有限公司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广西壮族自治区防城港市港口区渔洲坪工业园区北段生牛卜桥方位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万佳农贸市场朱涛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防城港市鼎佳屠宰服务有限公司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广西壮族自治区防城港市港口区渔洲坪工业园区北段生牛卜桥方位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万佳农贸市场宁家荣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防城港市鼎佳屠宰服务有限公司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广西壮族自治区防城港市港口区渔洲坪工业园区北段生牛卜桥方位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万佳农贸市场何维中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防城港市鼎佳屠宰服务有限公司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广西壮族自治区防城港市港口区渔洲坪工业园区北段生牛卜桥方位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万佳农贸市场黄永伟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防城港市港口区蔡三本地鸡鸭店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防城港市防城区黄梅珍活禽档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防城港市防城区同济日新食品有限公司城区分公司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广西壮族自治区防城港市防城区珠河街3号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防城港市防城区陈开恩猪肉档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防城港市防城区同济日新食品有限公司城区分公司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广西壮族自治区防城港市防城区珠河街3号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防城港市防城区李武猪肉档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防城港市防城区建华鲜肉零售摊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防城港市防城区胡二鲜肉摊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防城港市防城区林绍福鸡鸭肉摊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乌鸡肉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防城港市防城区林绍福鸡鸭肉摊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防城港市防城区建华鲜肉零售摊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大和农贸市场何辉艳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防城港市港口区佳健家禽店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防城港市防城区黄梅珍活禽档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防城港市防城区胡二鲜肉摊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大和农贸市场何辉艳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2024-01-18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北海蜂巢食品饮料有限公司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合浦县工业园园西路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防城港市港口区光坡镇伟权零售店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冬瓜饮料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250毫升/盒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南宁市粤海糖果食品厂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广西南宁市石埠奶场148号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广西上思县客广汇连锁超市有限公司上思彩元店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强力薄荷糖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2023-11-05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湖北立旺食品有限公司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湖北省仙桃市纺织大道33号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防城港市吉百惠商业管理有限公司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旺旺开心乳酸果冻爽可吸果冻(蓝莓味)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山东尚喜食品有限公司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山东省临沂市沂水县沂城街道向阳村城北工业园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娟英批发部李其娟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硬质糖果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湖北荆百佳食品有限公司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湖北省荆州市松滋市沙道观镇车路口村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上思县旺利便利店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上林香米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2024-01-07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广西新发展米业有限公司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南宁市青秀区天合路3号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港口区光坡镇百家乐便民店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国太桂花香米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2.5kg/袋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2023-10-27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柳州市华亨粉业食品有限公司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柳州市柳邕路350-3号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东兴市江平财哥小卖部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华A桂柳米粉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400克/包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汕头市味奇食品有限公司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汕头市龙湖区鸥汀街道陈厝寨渔洲路边厂房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东兴市江平财哥小卖部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香芋味糖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南宁市金穗鲜大米加工有限责任公司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南宁市江南区五一西路41号站台2号简易仓库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上思县凯歌批零店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湖北香思里食品股份有限公司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湖北省随州市曾都经济开发区余家老湾村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东兴市李氏兄弟商行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涵香麦手工面（挂面）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1.5千克/包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濮阳市乾雨食品有限公司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清丰县大流工贸区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防城港市港口区光坡镇洪九综合商店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普通挂面(精制挂面)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1千克/捆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广州市增城石滩镇三江荔三路750号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防城港市防城区项柏批发部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乌龙茶 原味茶饮料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1.25L/瓶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桂林金土地粮油食品有限公司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广西灵川县定江镇长隆路18号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防城港市防城区华越超市那勤分店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小田香粘米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5千克/袋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沂水县恒昌食品厂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沂水县沂河路396号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上思县好惠来超市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凝胶糖果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湖南裕湘食品有限公司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湖南省郴州市北湖区石盖塘镇商业大道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东兴市马路何拾批发商店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裕湘湘情挂面（普通挂面）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900克/把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2023-10-06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宾阳县鸿发米业有限公司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广西宾阳县古辣镇宾横二级公路旁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防城港市港口区光坡镇振国米糠饲料店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鸿发九七香米(籼米)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2024-01-09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江苏仙之宝食品有限公司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江苏省宿迁市泗阳县经济开发区文城东路256号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防城港市港口区赵铭商行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双色果冻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汕头市味奇食品有限公司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汕头市龙湖区鸥汀街道陈厝寨渔洲路边厂房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防城港市防城区扶隆张雄商店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山楂夹心软糖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广西玉林玉福记食品有限公司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玉林市经济开发区内旺牛山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东兴市江平聚全副食店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水果味软糖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南宁市登美食品有限责任公司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南宁市伊岭工业集中区城南工业园（双桥平陆）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上思县佳会便利店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金源豆奶饮料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160mL/袋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2023-11-11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厦门银鹭食品集团有限公司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福建省厦门市厦门银鹭高科技园区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防城港市防城区罗宝商行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雀巢茶萃柠檬冻红茶果汁茶饮料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250毫升/盒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2023-08-12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岑溪市中林食品有限公司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岑溪市马路镇中林村容岑一级公路旁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上思县好优多超市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早餐奶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250毫升/瓶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湖北爽露爽食品股份有限公司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湖北省孝感市孝南区新铺镇长兴工业园永安工业区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东兴市洽好便利店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米露（风味饮料）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（260克 固形物：≥5%）/杯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2023-12-06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北海蜂巢食品饮料有限公司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合浦县工业园园西路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东兴市国成日杂批发部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百香果C风味饮料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250毫升/盒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2023-06-11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广西首丰食品有限责任公司宾阳黎塘分公司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广西宾阳县黎塘镇永安东路228号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东兴市黄四百货批发部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澳加龙须挂面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666克/包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广西太古可口可乐饮料有限公司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南宁市高新区创新西路18号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东兴市华毅批发部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可口可乐汽水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2023-12-06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华润怡宝饮料（肇庆）有限公司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肇庆高新区亚铝大街东16号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防城港市港口区光坡镇振国米糠饲料店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怡宝至本清润菊花茶植物饮料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450毫升/瓶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悠哈味觉糖食品（上海）有限公司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上海市松江区松胜路508号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东兴市洽好便利店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特浓牛奶糖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102克/袋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2024-01-09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南宁恒枫饮料有限公司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南宁国家经济技术开发区国凯大道6号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东兴市华毅批发部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冬瓜蜜（冬瓜汁饮料）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深圳市深晖企业有限公司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深圳市龙岗区南湾街道丹竹头宝丹路6号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防城港市港口区想趣商店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菊花茶植物饮料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250毫升/盒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2023-10-29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9F7DC7"/>
    <w:multiLevelType w:val="singleLevel"/>
    <w:tmpl w:val="BF9F7DC7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 w:ascii="宋体" w:hAnsi="宋体" w:eastAsia="宋体" w:cs="方正仿宋_GB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MDJlODFjNzJkOTllZWI3MmZkNTI3NTdlMmVhOGYifQ=="/>
  </w:docVars>
  <w:rsids>
    <w:rsidRoot w:val="E7EE7FAE"/>
    <w:rsid w:val="084D2A87"/>
    <w:rsid w:val="17DE9B6F"/>
    <w:rsid w:val="1CFFA56F"/>
    <w:rsid w:val="22D320DB"/>
    <w:rsid w:val="2FDD2625"/>
    <w:rsid w:val="3FBF5687"/>
    <w:rsid w:val="3FFF4449"/>
    <w:rsid w:val="49BD9BBB"/>
    <w:rsid w:val="5937F44B"/>
    <w:rsid w:val="5FFB33E9"/>
    <w:rsid w:val="5FFF3AE0"/>
    <w:rsid w:val="772618B4"/>
    <w:rsid w:val="7FFE3E05"/>
    <w:rsid w:val="9FFB5765"/>
    <w:rsid w:val="BDEF3623"/>
    <w:rsid w:val="BEEE814D"/>
    <w:rsid w:val="BEFF5FFE"/>
    <w:rsid w:val="BFEF181D"/>
    <w:rsid w:val="DCEDFF08"/>
    <w:rsid w:val="DEFD8FEE"/>
    <w:rsid w:val="E7EE7FAE"/>
    <w:rsid w:val="E9FF71C7"/>
    <w:rsid w:val="EDFF739A"/>
    <w:rsid w:val="F7FB5FA9"/>
    <w:rsid w:val="FB3D25A5"/>
    <w:rsid w:val="FBFEE42E"/>
    <w:rsid w:val="FEA9EEF6"/>
    <w:rsid w:val="FECF7155"/>
    <w:rsid w:val="FFB9D8AF"/>
    <w:rsid w:val="FFFFE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6"/>
    <w:qFormat/>
    <w:uiPriority w:val="0"/>
    <w:rPr>
      <w:rFonts w:hint="default" w:ascii="Arial" w:hAnsi="Arial" w:cs="Arial"/>
      <w:color w:val="ED7D31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ED7D31"/>
      <w:sz w:val="20"/>
      <w:szCs w:val="20"/>
      <w:u w:val="none"/>
    </w:rPr>
  </w:style>
  <w:style w:type="character" w:customStyle="1" w:styleId="9">
    <w:name w:val="font11"/>
    <w:basedOn w:val="6"/>
    <w:qFormat/>
    <w:uiPriority w:val="0"/>
    <w:rPr>
      <w:rFonts w:hint="eastAsia" w:ascii="方正书宋_GBK" w:hAnsi="方正书宋_GBK" w:eastAsia="方正书宋_GBK" w:cs="方正书宋_GBK"/>
      <w:color w:val="ED7D31"/>
      <w:sz w:val="20"/>
      <w:szCs w:val="20"/>
      <w:u w:val="none"/>
    </w:rPr>
  </w:style>
  <w:style w:type="character" w:customStyle="1" w:styleId="10">
    <w:name w:val="font31"/>
    <w:basedOn w:val="6"/>
    <w:qFormat/>
    <w:uiPriority w:val="0"/>
    <w:rPr>
      <w:rFonts w:hint="eastAsia" w:ascii="方正书宋_GBK" w:hAnsi="方正书宋_GBK" w:eastAsia="方正书宋_GBK" w:cs="方正书宋_GBK"/>
      <w:color w:val="FF0000"/>
      <w:sz w:val="20"/>
      <w:szCs w:val="20"/>
      <w:u w:val="none"/>
    </w:rPr>
  </w:style>
  <w:style w:type="character" w:customStyle="1" w:styleId="11">
    <w:name w:val="font41"/>
    <w:basedOn w:val="6"/>
    <w:qFormat/>
    <w:uiPriority w:val="0"/>
    <w:rPr>
      <w:rFonts w:hint="eastAsia" w:ascii="方正书宋_GBK" w:hAnsi="方正书宋_GBK" w:eastAsia="方正书宋_GBK" w:cs="方正书宋_GBK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4163</Words>
  <Characters>5310</Characters>
  <Lines>0</Lines>
  <Paragraphs>0</Paragraphs>
  <TotalTime>30</TotalTime>
  <ScaleCrop>false</ScaleCrop>
  <LinksUpToDate>false</LinksUpToDate>
  <CharactersWithSpaces>5311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2022-11-23T17:16:00Z</dcterms:created>
  <dc:creator>gxxc</dc:creator>
  <cp:lastModifiedBy>gxxc</cp:lastModifiedBy>
  <dcterms:modified xsi:type="dcterms:W3CDTF">2024-02-23T15:48:39Z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F367400961BA43D992ED9A878A80E37F</vt:lpwstr>
  </property>
</Properties>
</file>