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6A368" w14:textId="77777777" w:rsidR="00986417" w:rsidRDefault="00000000">
      <w:pPr>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14:paraId="7C67CA48" w14:textId="77777777" w:rsidR="00986417" w:rsidRDefault="00000000" w:rsidP="004C0F35">
      <w:pPr>
        <w:spacing w:beforeLines="100" w:before="312"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本次检验项目</w:t>
      </w:r>
    </w:p>
    <w:p w14:paraId="34C835E0" w14:textId="77777777" w:rsidR="00986417" w:rsidRDefault="00986417">
      <w:pPr>
        <w:spacing w:line="600" w:lineRule="exact"/>
        <w:rPr>
          <w:rFonts w:ascii="Times New Roman" w:eastAsia="仿宋_GB2312" w:hAnsi="Times New Roman" w:cs="Times New Roman"/>
          <w:sz w:val="32"/>
          <w:szCs w:val="32"/>
        </w:rPr>
      </w:pPr>
    </w:p>
    <w:p w14:paraId="7FC7A6D1" w14:textId="77777777" w:rsidR="00986417"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一、粮食加工品</w:t>
      </w:r>
    </w:p>
    <w:p w14:paraId="295794F7"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FFA9715"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）等标准及产品明示标准和质量要求。</w:t>
      </w:r>
    </w:p>
    <w:p w14:paraId="6B82C1D0"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125249D1"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大米：铅（以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无机砷（以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苯并</w:t>
      </w:r>
      <w:r>
        <w:rPr>
          <w:rFonts w:ascii="Times New Roman" w:eastAsia="仿宋_GB2312" w:hAnsi="Times New Roman" w:cs="Times New Roman"/>
          <w:sz w:val="32"/>
          <w:szCs w:val="32"/>
        </w:rPr>
        <w:t>[a]</w:t>
      </w:r>
      <w:proofErr w:type="gramStart"/>
      <w:r>
        <w:rPr>
          <w:rFonts w:ascii="Times New Roman" w:eastAsia="仿宋_GB2312" w:hAnsi="Times New Roman" w:cs="Times New Roman"/>
          <w:sz w:val="32"/>
          <w:szCs w:val="32"/>
        </w:rPr>
        <w:t>芘</w:t>
      </w:r>
      <w:proofErr w:type="gramEnd"/>
      <w:r>
        <w:rPr>
          <w:rFonts w:ascii="Times New Roman" w:eastAsia="仿宋_GB2312" w:hAnsi="Times New Roman" w:cs="Times New Roman"/>
          <w:sz w:val="32"/>
          <w:szCs w:val="32"/>
        </w:rPr>
        <w:t>、黄曲霉毒素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p>
    <w:p w14:paraId="79E69723"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米粉制品：苯甲酸及其钠盐（以苯甲酸计）、山梨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钾盐（以山梨酸计）、脱氢乙酸及其钠盐（以脱氢乙酸计）、二氧化硫残留量、菌落总数（</w:t>
      </w:r>
      <w:r>
        <w:rPr>
          <w:rFonts w:ascii="Times New Roman" w:eastAsia="仿宋_GB2312" w:hAnsi="Times New Roman" w:cs="Times New Roman" w:hint="eastAsia"/>
          <w:sz w:val="32"/>
          <w:szCs w:val="32"/>
        </w:rPr>
        <w:t>限产品明示标准和质量要求有限量规定时检测</w:t>
      </w:r>
      <w:r>
        <w:rPr>
          <w:rFonts w:ascii="Times New Roman" w:eastAsia="仿宋_GB2312" w:hAnsi="Times New Roman" w:cs="Times New Roman"/>
          <w:sz w:val="32"/>
          <w:szCs w:val="32"/>
        </w:rPr>
        <w:t>）、大肠菌群（</w:t>
      </w:r>
      <w:r>
        <w:rPr>
          <w:rFonts w:ascii="Times New Roman" w:eastAsia="仿宋_GB2312" w:hAnsi="Times New Roman" w:cs="Times New Roman" w:hint="eastAsia"/>
          <w:sz w:val="32"/>
          <w:szCs w:val="32"/>
        </w:rPr>
        <w:t>限产品明示标准和质量要求有限量规定时检测</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限非定量</w:t>
      </w:r>
      <w:proofErr w:type="gramEnd"/>
      <w:r>
        <w:rPr>
          <w:rFonts w:ascii="Times New Roman" w:eastAsia="仿宋_GB2312" w:hAnsi="Times New Roman" w:cs="Times New Roman" w:hint="eastAsia"/>
          <w:sz w:val="32"/>
          <w:szCs w:val="32"/>
        </w:rPr>
        <w:t>包装的即食食品（不含餐饮服务中的食品）检测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限非定量</w:t>
      </w:r>
      <w:proofErr w:type="gramEnd"/>
      <w:r>
        <w:rPr>
          <w:rFonts w:ascii="Times New Roman" w:eastAsia="仿宋_GB2312" w:hAnsi="Times New Roman" w:cs="Times New Roman" w:hint="eastAsia"/>
          <w:sz w:val="32"/>
          <w:szCs w:val="32"/>
        </w:rPr>
        <w:t>包装的即食食品（不含餐饮服务中的食品）检测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1E410D1B" w14:textId="77777777" w:rsidR="00986417" w:rsidRDefault="00000000">
      <w:pPr>
        <w:spacing w:line="600" w:lineRule="exact"/>
        <w:ind w:firstLineChars="200" w:firstLine="640"/>
        <w:rPr>
          <w:rFonts w:ascii="Times New Roman" w:eastAsia="黑体" w:hAnsi="Times New Roman"/>
          <w:sz w:val="32"/>
          <w:szCs w:val="32"/>
        </w:rPr>
      </w:pPr>
      <w:bookmarkStart w:id="0" w:name="_Toc2951"/>
      <w:r>
        <w:rPr>
          <w:rFonts w:ascii="Times New Roman" w:eastAsia="黑体" w:hAnsi="Times New Roman" w:hint="eastAsia"/>
          <w:sz w:val="32"/>
          <w:szCs w:val="32"/>
        </w:rPr>
        <w:t>二、调味品</w:t>
      </w:r>
      <w:bookmarkEnd w:id="0"/>
    </w:p>
    <w:p w14:paraId="40A09428"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B60AA14"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酱油》（</w:t>
      </w:r>
      <w:r>
        <w:rPr>
          <w:rFonts w:ascii="Times New Roman" w:eastAsia="仿宋_GB2312" w:hAnsi="Times New Roman" w:cs="Times New Roman"/>
          <w:sz w:val="32"/>
          <w:szCs w:val="32"/>
        </w:rPr>
        <w:t>GB 2717—2018</w:t>
      </w:r>
      <w:r>
        <w:rPr>
          <w:rFonts w:ascii="Times New Roman" w:eastAsia="仿宋_GB2312" w:hAnsi="Times New Roman" w:cs="Times New Roman"/>
          <w:sz w:val="32"/>
          <w:szCs w:val="32"/>
        </w:rPr>
        <w:t>）、关于印发《食品中可能违法添加的非食用物质和易滥用的食品添加剂品种名单（第一批）》的通知（食品整治办〔</w:t>
      </w:r>
      <w:r>
        <w:rPr>
          <w:rFonts w:ascii="Times New Roman" w:eastAsia="仿宋_GB2312" w:hAnsi="Times New Roman" w:cs="Times New Roman"/>
          <w:sz w:val="32"/>
          <w:szCs w:val="32"/>
        </w:rPr>
        <w:t>2008</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号）、关于印发《食品中可能违法添加的非食用物质和易滥用的食品添加剂品种名单（第五批）》的通知（整顿办函〔</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号）等标准及产品明示标准和质量要求。</w:t>
      </w:r>
    </w:p>
    <w:p w14:paraId="7669C284"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2582887"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酱油：氨基酸态氮、全氮（以氮计）（</w:t>
      </w:r>
      <w:r>
        <w:rPr>
          <w:rFonts w:ascii="Times New Roman" w:eastAsia="仿宋_GB2312" w:hAnsi="Times New Roman" w:cs="Times New Roman" w:hint="eastAsia"/>
          <w:sz w:val="32"/>
          <w:szCs w:val="32"/>
        </w:rPr>
        <w:t>仅产品明示标准或质量要求有限量规定时检测</w:t>
      </w:r>
      <w:r>
        <w:rPr>
          <w:rFonts w:ascii="Times New Roman" w:eastAsia="仿宋_GB2312" w:hAnsi="Times New Roman" w:cs="Times New Roman"/>
          <w:sz w:val="32"/>
          <w:szCs w:val="32"/>
        </w:rPr>
        <w:t>）、铵盐（以占氨基酸态氮的百分比计）（</w:t>
      </w:r>
      <w:r>
        <w:rPr>
          <w:rFonts w:ascii="Times New Roman" w:eastAsia="仿宋_GB2312" w:hAnsi="Times New Roman" w:cs="Times New Roman" w:hint="eastAsia"/>
          <w:sz w:val="32"/>
          <w:szCs w:val="32"/>
        </w:rPr>
        <w:t>仅产品明示标准或质量要求有限量规定时检测</w:t>
      </w:r>
      <w:r>
        <w:rPr>
          <w:rFonts w:ascii="Times New Roman" w:eastAsia="仿宋_GB2312" w:hAnsi="Times New Roman" w:cs="Times New Roman"/>
          <w:sz w:val="32"/>
          <w:szCs w:val="32"/>
        </w:rPr>
        <w:t>）、苯甲酸及其钠盐（以苯甲酸计）、山梨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钾盐（以山梨酸计）、脱氢乙酸及其钠盐（以脱氢乙酸计）、对羟基苯甲酸酯类及其钠盐（以对羟基苯甲酸计）、防腐剂混合使用时各自用量占其最大使用量的比例之和、糖精钠（以糖精计）、</w:t>
      </w:r>
      <w:r>
        <w:rPr>
          <w:rFonts w:ascii="Times New Roman" w:eastAsia="仿宋_GB2312" w:hAnsi="Times New Roman" w:cs="Times New Roman" w:hint="eastAsia"/>
          <w:sz w:val="32"/>
          <w:szCs w:val="32"/>
        </w:rPr>
        <w:t>三氯蔗糖</w:t>
      </w:r>
      <w:r>
        <w:rPr>
          <w:rFonts w:ascii="Times New Roman" w:eastAsia="仿宋_GB2312" w:hAnsi="Times New Roman" w:cs="Times New Roman"/>
          <w:sz w:val="32"/>
          <w:szCs w:val="32"/>
        </w:rPr>
        <w:t>、菌落总数、大肠菌群。</w:t>
      </w:r>
    </w:p>
    <w:p w14:paraId="1B17B683"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辣椒、花椒、辣椒粉、花椒粉：铅（以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计）、罗丹明</w:t>
      </w:r>
      <w:r>
        <w:rPr>
          <w:rFonts w:ascii="Times New Roman" w:eastAsia="仿宋_GB2312" w:hAnsi="Times New Roman" w:cs="Times New Roman"/>
          <w:sz w:val="32"/>
          <w:szCs w:val="32"/>
        </w:rPr>
        <w:t>B</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IV</w:t>
      </w:r>
      <w:r>
        <w:rPr>
          <w:rFonts w:ascii="Times New Roman" w:eastAsia="仿宋_GB2312" w:hAnsi="Times New Roman" w:cs="Times New Roman"/>
          <w:sz w:val="32"/>
          <w:szCs w:val="32"/>
        </w:rPr>
        <w:t>、脱氢乙酸及其钠盐（以脱氢乙酸计）、</w:t>
      </w:r>
      <w:r>
        <w:rPr>
          <w:rFonts w:ascii="Times New Roman" w:eastAsia="仿宋_GB2312" w:hAnsi="Times New Roman" w:cs="Times New Roman" w:hint="eastAsia"/>
          <w:sz w:val="32"/>
          <w:szCs w:val="32"/>
        </w:rPr>
        <w:t>二氧化硫残留量、</w:t>
      </w:r>
      <w:r>
        <w:rPr>
          <w:rFonts w:ascii="Times New Roman" w:eastAsia="仿宋_GB2312" w:hAnsi="Times New Roman" w:cs="Times New Roman"/>
          <w:sz w:val="32"/>
          <w:szCs w:val="32"/>
        </w:rPr>
        <w:t>沙门氏菌。</w:t>
      </w:r>
    </w:p>
    <w:p w14:paraId="77C16F8A"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3.</w:t>
      </w:r>
      <w:r>
        <w:rPr>
          <w:rFonts w:ascii="Times New Roman" w:eastAsia="仿宋_GB2312" w:hAnsi="Times New Roman" w:cs="Times New Roman"/>
          <w:sz w:val="32"/>
          <w:szCs w:val="32"/>
        </w:rPr>
        <w:t>其他固体调味料：铅（以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计）、苏丹红</w:t>
      </w:r>
      <w:r>
        <w:rPr>
          <w:rFonts w:ascii="Times New Roman" w:eastAsia="仿宋_GB2312" w:hAnsi="Times New Roman" w:cs="Times New Roman"/>
          <w:sz w:val="32"/>
          <w:szCs w:val="32"/>
        </w:rPr>
        <w:t>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IV</w:t>
      </w:r>
      <w:r>
        <w:rPr>
          <w:rFonts w:ascii="Times New Roman" w:eastAsia="仿宋_GB2312" w:hAnsi="Times New Roman" w:cs="Times New Roman"/>
          <w:sz w:val="32"/>
          <w:szCs w:val="32"/>
        </w:rPr>
        <w:t>、罂粟碱、吗啡、可待因、那可丁、苯甲酸及其钠盐（以苯甲酸计）、山梨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钾盐（以山梨酸计）、脱氢乙酸及其钠盐（以脱氢乙酸计）、防腐剂混合使用时各自用量占其最大使用量的比例之和、糖精钠（以糖精计）、甜蜜素（以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计）、阿斯巴甜、</w:t>
      </w:r>
      <w:r>
        <w:rPr>
          <w:rFonts w:ascii="Times New Roman" w:eastAsia="仿宋_GB2312" w:hAnsi="Times New Roman" w:cs="Times New Roman" w:hint="eastAsia"/>
          <w:sz w:val="32"/>
          <w:szCs w:val="32"/>
        </w:rPr>
        <w:t>二氧化硫残留量</w:t>
      </w:r>
      <w:r>
        <w:rPr>
          <w:rFonts w:ascii="Times New Roman" w:eastAsia="仿宋_GB2312" w:hAnsi="Times New Roman" w:cs="Times New Roman"/>
          <w:sz w:val="32"/>
          <w:szCs w:val="32"/>
        </w:rPr>
        <w:t>。</w:t>
      </w:r>
    </w:p>
    <w:p w14:paraId="52E10AED" w14:textId="77777777" w:rsidR="00986417"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sz w:val="32"/>
          <w:szCs w:val="32"/>
        </w:rPr>
        <w:t>4.</w:t>
      </w:r>
      <w:r>
        <w:rPr>
          <w:rFonts w:ascii="Times New Roman" w:eastAsia="仿宋_GB2312" w:hAnsi="Times New Roman" w:cs="Times New Roman"/>
          <w:color w:val="auto"/>
          <w:kern w:val="2"/>
          <w:sz w:val="32"/>
          <w:szCs w:val="32"/>
        </w:rPr>
        <w:t>其他半固体调味料：铅（以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计）、罗丹明</w:t>
      </w:r>
      <w:r>
        <w:rPr>
          <w:rFonts w:ascii="Times New Roman" w:eastAsia="仿宋_GB2312" w:hAnsi="Times New Roman" w:cs="Times New Roman"/>
          <w:color w:val="auto"/>
          <w:kern w:val="2"/>
          <w:sz w:val="32"/>
          <w:szCs w:val="32"/>
        </w:rPr>
        <w:t>B</w:t>
      </w:r>
      <w:r>
        <w:rPr>
          <w:rFonts w:ascii="Times New Roman" w:eastAsia="仿宋_GB2312" w:hAnsi="Times New Roman" w:cs="Times New Roman"/>
          <w:color w:val="auto"/>
          <w:kern w:val="2"/>
          <w:sz w:val="32"/>
          <w:szCs w:val="32"/>
        </w:rPr>
        <w:t>、罂粟碱、吗啡、可待因、那可丁、</w:t>
      </w:r>
      <w:r>
        <w:rPr>
          <w:rFonts w:ascii="Times New Roman" w:eastAsia="仿宋_GB2312" w:hAnsi="Times New Roman" w:cs="Times New Roman"/>
          <w:color w:val="auto"/>
          <w:sz w:val="32"/>
          <w:szCs w:val="32"/>
        </w:rPr>
        <w:t>苯甲酸及其钠盐（以苯甲酸计）、山梨</w:t>
      </w:r>
      <w:proofErr w:type="gramStart"/>
      <w:r>
        <w:rPr>
          <w:rFonts w:ascii="Times New Roman" w:eastAsia="仿宋_GB2312" w:hAnsi="Times New Roman" w:cs="Times New Roman"/>
          <w:color w:val="auto"/>
          <w:sz w:val="32"/>
          <w:szCs w:val="32"/>
        </w:rPr>
        <w:t>酸及其</w:t>
      </w:r>
      <w:proofErr w:type="gramEnd"/>
      <w:r>
        <w:rPr>
          <w:rFonts w:ascii="Times New Roman" w:eastAsia="仿宋_GB2312" w:hAnsi="Times New Roman" w:cs="Times New Roman"/>
          <w:color w:val="auto"/>
          <w:sz w:val="32"/>
          <w:szCs w:val="32"/>
        </w:rPr>
        <w:t>钾盐（以山梨酸计）、脱氢乙酸及其钠盐（以脱氢乙酸计）、防腐剂混合使用时各自用量占其最大使用量的比例之和</w:t>
      </w:r>
      <w:r>
        <w:rPr>
          <w:rFonts w:ascii="Times New Roman" w:eastAsia="仿宋_GB2312" w:hAnsi="Times New Roman" w:cs="Times New Roman"/>
          <w:color w:val="auto"/>
          <w:kern w:val="2"/>
          <w:sz w:val="32"/>
          <w:szCs w:val="32"/>
        </w:rPr>
        <w:t>、甜蜜素（以</w:t>
      </w:r>
      <w:proofErr w:type="gramStart"/>
      <w:r>
        <w:rPr>
          <w:rFonts w:ascii="Times New Roman" w:eastAsia="仿宋_GB2312" w:hAnsi="Times New Roman" w:cs="Times New Roman"/>
          <w:color w:val="auto"/>
          <w:kern w:val="2"/>
          <w:sz w:val="32"/>
          <w:szCs w:val="32"/>
        </w:rPr>
        <w:t>环己基氨基磺酸</w:t>
      </w:r>
      <w:proofErr w:type="gramEnd"/>
      <w:r>
        <w:rPr>
          <w:rFonts w:ascii="Times New Roman" w:eastAsia="仿宋_GB2312" w:hAnsi="Times New Roman" w:cs="Times New Roman"/>
          <w:color w:val="auto"/>
          <w:kern w:val="2"/>
          <w:sz w:val="32"/>
          <w:szCs w:val="32"/>
        </w:rPr>
        <w:t>计）。</w:t>
      </w:r>
    </w:p>
    <w:p w14:paraId="1E6D0170" w14:textId="77777777" w:rsidR="00986417" w:rsidRDefault="00000000">
      <w:pPr>
        <w:spacing w:line="600" w:lineRule="exact"/>
        <w:ind w:firstLineChars="200" w:firstLine="640"/>
        <w:rPr>
          <w:rFonts w:ascii="Times New Roman" w:eastAsia="黑体" w:hAnsi="Times New Roman"/>
          <w:sz w:val="32"/>
          <w:szCs w:val="32"/>
        </w:rPr>
      </w:pPr>
      <w:bookmarkStart w:id="1" w:name="_Toc17926"/>
      <w:r>
        <w:rPr>
          <w:rFonts w:ascii="Times New Roman" w:eastAsia="黑体" w:hAnsi="Times New Roman" w:hint="eastAsia"/>
          <w:sz w:val="32"/>
          <w:szCs w:val="32"/>
        </w:rPr>
        <w:t>三、肉制品</w:t>
      </w:r>
      <w:bookmarkEnd w:id="1"/>
    </w:p>
    <w:p w14:paraId="56DCE946"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73EDF61F"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关于印发《食品中可能违法添加的非食用物质和易滥用的食品添加剂品种名单（第一批）》的通知（食品整治办〔</w:t>
      </w:r>
      <w:r>
        <w:rPr>
          <w:rFonts w:ascii="Times New Roman" w:eastAsia="仿宋_GB2312" w:hAnsi="Times New Roman" w:cs="Times New Roman"/>
          <w:sz w:val="32"/>
          <w:szCs w:val="32"/>
        </w:rPr>
        <w:t>2008</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号）、关于印发《食品中可能违法添加的非食用物质和易滥用的食品添加剂品种名单（第五批）》的通知（整顿办函〔</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号）等标准及产品明示标准和质量要求。</w:t>
      </w:r>
    </w:p>
    <w:p w14:paraId="0B07FF59"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（二）检验项目</w:t>
      </w:r>
    </w:p>
    <w:p w14:paraId="4CDBA504" w14:textId="77777777" w:rsidR="00986417" w:rsidRDefault="00000000">
      <w:pPr>
        <w:pStyle w:val="Default"/>
        <w:spacing w:line="600" w:lineRule="exact"/>
        <w:ind w:firstLine="640"/>
        <w:jc w:val="both"/>
        <w:rPr>
          <w:rFonts w:ascii="Times New Roman" w:eastAsia="仿宋_GB2312" w:hAnsi="Times New Roman" w:cs="Times New Roman"/>
          <w:color w:val="auto"/>
          <w:kern w:val="2"/>
          <w:sz w:val="32"/>
          <w:szCs w:val="32"/>
        </w:rPr>
      </w:pPr>
      <w:proofErr w:type="gramStart"/>
      <w:r>
        <w:rPr>
          <w:rFonts w:ascii="Times New Roman" w:eastAsia="仿宋_GB2312" w:hAnsi="Times New Roman" w:cs="Times New Roman"/>
          <w:color w:val="auto"/>
          <w:kern w:val="2"/>
          <w:sz w:val="32"/>
          <w:szCs w:val="32"/>
        </w:rPr>
        <w:t>酱</w:t>
      </w:r>
      <w:proofErr w:type="gramEnd"/>
      <w:r>
        <w:rPr>
          <w:rFonts w:ascii="Times New Roman" w:eastAsia="仿宋_GB2312" w:hAnsi="Times New Roman" w:cs="Times New Roman"/>
          <w:color w:val="auto"/>
          <w:kern w:val="2"/>
          <w:sz w:val="32"/>
          <w:szCs w:val="32"/>
        </w:rPr>
        <w:t>卤肉制品：铅（以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计）、镉（以</w:t>
      </w:r>
      <w:r>
        <w:rPr>
          <w:rFonts w:ascii="Times New Roman" w:eastAsia="仿宋_GB2312" w:hAnsi="Times New Roman" w:cs="Times New Roman"/>
          <w:color w:val="auto"/>
          <w:kern w:val="2"/>
          <w:sz w:val="32"/>
          <w:szCs w:val="32"/>
        </w:rPr>
        <w:t>Cd</w:t>
      </w:r>
      <w:r>
        <w:rPr>
          <w:rFonts w:ascii="Times New Roman" w:eastAsia="仿宋_GB2312" w:hAnsi="Times New Roman" w:cs="Times New Roman"/>
          <w:color w:val="auto"/>
          <w:kern w:val="2"/>
          <w:sz w:val="32"/>
          <w:szCs w:val="32"/>
        </w:rPr>
        <w:t>计）、铬（以</w:t>
      </w:r>
      <w:r>
        <w:rPr>
          <w:rFonts w:ascii="Times New Roman" w:eastAsia="仿宋_GB2312" w:hAnsi="Times New Roman" w:cs="Times New Roman"/>
          <w:color w:val="auto"/>
          <w:kern w:val="2"/>
          <w:sz w:val="32"/>
          <w:szCs w:val="32"/>
        </w:rPr>
        <w:t>Cr</w:t>
      </w:r>
      <w:r>
        <w:rPr>
          <w:rFonts w:ascii="Times New Roman" w:eastAsia="仿宋_GB2312" w:hAnsi="Times New Roman" w:cs="Times New Roman"/>
          <w:color w:val="auto"/>
          <w:kern w:val="2"/>
          <w:sz w:val="32"/>
          <w:szCs w:val="32"/>
        </w:rPr>
        <w:t>计）、总砷（以</w:t>
      </w:r>
      <w:r>
        <w:rPr>
          <w:rFonts w:ascii="Times New Roman" w:eastAsia="仿宋_GB2312" w:hAnsi="Times New Roman" w:cs="Times New Roman"/>
          <w:color w:val="auto"/>
          <w:kern w:val="2"/>
          <w:sz w:val="32"/>
          <w:szCs w:val="32"/>
        </w:rPr>
        <w:t>As</w:t>
      </w:r>
      <w:r>
        <w:rPr>
          <w:rFonts w:ascii="Times New Roman" w:eastAsia="仿宋_GB2312" w:hAnsi="Times New Roman" w:cs="Times New Roman"/>
          <w:color w:val="auto"/>
          <w:kern w:val="2"/>
          <w:sz w:val="32"/>
          <w:szCs w:val="32"/>
        </w:rPr>
        <w:t>计）、亚硝酸盐（以亚硝酸钠计）、苯甲酸及其钠盐（以苯甲酸计）、山梨</w:t>
      </w:r>
      <w:proofErr w:type="gramStart"/>
      <w:r>
        <w:rPr>
          <w:rFonts w:ascii="Times New Roman" w:eastAsia="仿宋_GB2312" w:hAnsi="Times New Roman" w:cs="Times New Roman"/>
          <w:color w:val="auto"/>
          <w:kern w:val="2"/>
          <w:sz w:val="32"/>
          <w:szCs w:val="32"/>
        </w:rPr>
        <w:t>酸及其</w:t>
      </w:r>
      <w:proofErr w:type="gramEnd"/>
      <w:r>
        <w:rPr>
          <w:rFonts w:ascii="Times New Roman" w:eastAsia="仿宋_GB2312" w:hAnsi="Times New Roman" w:cs="Times New Roman"/>
          <w:color w:val="auto"/>
          <w:kern w:val="2"/>
          <w:sz w:val="32"/>
          <w:szCs w:val="32"/>
        </w:rPr>
        <w:t>钾盐（以山梨酸计）、脱氢乙酸及其钠盐（以脱氢乙酸计）、</w:t>
      </w:r>
      <w:r>
        <w:rPr>
          <w:rFonts w:ascii="Times New Roman" w:eastAsia="仿宋_GB2312" w:hAnsi="Times New Roman" w:cs="Times New Roman" w:hint="eastAsia"/>
          <w:color w:val="auto"/>
          <w:kern w:val="2"/>
          <w:sz w:val="32"/>
          <w:szCs w:val="32"/>
        </w:rPr>
        <w:t>纳他霉素、</w:t>
      </w:r>
      <w:r>
        <w:rPr>
          <w:rFonts w:ascii="Times New Roman" w:eastAsia="仿宋_GB2312" w:hAnsi="Times New Roman" w:cs="Times New Roman"/>
          <w:color w:val="auto"/>
          <w:kern w:val="2"/>
          <w:sz w:val="32"/>
          <w:szCs w:val="32"/>
        </w:rPr>
        <w:t>防腐剂混合使用时各自用量占其最大使用量的比例之和、胭脂红、糖精钠（以糖精计）、氯霉素、酸性</w:t>
      </w:r>
      <w:proofErr w:type="gramStart"/>
      <w:r>
        <w:rPr>
          <w:rFonts w:ascii="Times New Roman" w:eastAsia="仿宋_GB2312" w:hAnsi="Times New Roman" w:cs="Times New Roman"/>
          <w:color w:val="auto"/>
          <w:kern w:val="2"/>
          <w:sz w:val="32"/>
          <w:szCs w:val="32"/>
        </w:rPr>
        <w:t>橙</w:t>
      </w:r>
      <w:proofErr w:type="gramEnd"/>
      <w:r>
        <w:rPr>
          <w:rFonts w:ascii="Times New Roman" w:eastAsia="仿宋_GB2312" w:hAnsi="Times New Roman" w:cs="Times New Roman"/>
          <w:color w:val="auto"/>
          <w:kern w:val="2"/>
          <w:sz w:val="32"/>
          <w:szCs w:val="32"/>
        </w:rPr>
        <w:t>II</w:t>
      </w:r>
      <w:r>
        <w:rPr>
          <w:rFonts w:ascii="Times New Roman" w:eastAsia="仿宋_GB2312" w:hAnsi="Times New Roman" w:cs="Times New Roman"/>
          <w:color w:val="auto"/>
          <w:kern w:val="2"/>
          <w:sz w:val="32"/>
          <w:szCs w:val="32"/>
        </w:rPr>
        <w:t>、菌落总数（</w:t>
      </w:r>
      <w:r>
        <w:rPr>
          <w:rFonts w:ascii="Times New Roman" w:eastAsia="仿宋_GB2312" w:hAnsi="Times New Roman" w:cs="Times New Roman" w:hint="eastAsia"/>
          <w:color w:val="auto"/>
          <w:kern w:val="2"/>
          <w:sz w:val="32"/>
          <w:szCs w:val="32"/>
        </w:rPr>
        <w:t>限预包装食品检测</w:t>
      </w:r>
      <w:r>
        <w:rPr>
          <w:rFonts w:ascii="Times New Roman" w:eastAsia="仿宋_GB2312" w:hAnsi="Times New Roman" w:cs="Times New Roman"/>
          <w:color w:val="auto"/>
          <w:kern w:val="2"/>
          <w:sz w:val="32"/>
          <w:szCs w:val="32"/>
        </w:rPr>
        <w:t>）、大肠菌群（</w:t>
      </w:r>
      <w:r>
        <w:rPr>
          <w:rFonts w:ascii="Times New Roman" w:eastAsia="仿宋_GB2312" w:hAnsi="Times New Roman" w:cs="Times New Roman" w:hint="eastAsia"/>
          <w:color w:val="auto"/>
          <w:kern w:val="2"/>
          <w:sz w:val="32"/>
          <w:szCs w:val="32"/>
        </w:rPr>
        <w:t>限预包装食品检测</w:t>
      </w:r>
      <w:r>
        <w:rPr>
          <w:rFonts w:ascii="Times New Roman" w:eastAsia="仿宋_GB2312" w:hAnsi="Times New Roman" w:cs="Times New Roman"/>
          <w:color w:val="auto"/>
          <w:kern w:val="2"/>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hint="eastAsia"/>
          <w:color w:val="auto"/>
          <w:kern w:val="2"/>
          <w:sz w:val="32"/>
          <w:szCs w:val="32"/>
        </w:rPr>
        <w:t>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w:t>
      </w:r>
      <w:r>
        <w:rPr>
          <w:rFonts w:ascii="Times New Roman" w:eastAsia="仿宋_GB2312" w:hAnsi="Times New Roman" w:cs="Times New Roman" w:hint="eastAsia"/>
          <w:color w:val="auto"/>
          <w:kern w:val="2"/>
          <w:sz w:val="32"/>
          <w:szCs w:val="32"/>
        </w:rPr>
        <w:t>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hint="eastAsia"/>
          <w:color w:val="auto"/>
          <w:kern w:val="2"/>
          <w:sz w:val="32"/>
          <w:szCs w:val="32"/>
        </w:rPr>
        <w:t>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w:t>
      </w:r>
      <w:r>
        <w:rPr>
          <w:rFonts w:ascii="Times New Roman" w:eastAsia="仿宋_GB2312" w:hAnsi="Times New Roman" w:cs="Times New Roman" w:hint="eastAsia"/>
          <w:color w:val="auto"/>
          <w:kern w:val="2"/>
          <w:sz w:val="32"/>
          <w:szCs w:val="32"/>
        </w:rPr>
        <w:t>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、单核细胞增生李斯</w:t>
      </w:r>
      <w:proofErr w:type="gramStart"/>
      <w:r>
        <w:rPr>
          <w:rFonts w:ascii="Times New Roman" w:eastAsia="仿宋_GB2312" w:hAnsi="Times New Roman" w:cs="Times New Roman"/>
          <w:color w:val="auto"/>
          <w:kern w:val="2"/>
          <w:sz w:val="32"/>
          <w:szCs w:val="32"/>
        </w:rPr>
        <w:t>特</w:t>
      </w:r>
      <w:proofErr w:type="gramEnd"/>
      <w:r>
        <w:rPr>
          <w:rFonts w:ascii="Times New Roman" w:eastAsia="仿宋_GB2312" w:hAnsi="Times New Roman" w:cs="Times New Roman"/>
          <w:color w:val="auto"/>
          <w:kern w:val="2"/>
          <w:sz w:val="32"/>
          <w:szCs w:val="32"/>
        </w:rPr>
        <w:t>氏菌</w:t>
      </w:r>
      <w:r>
        <w:rPr>
          <w:rFonts w:ascii="Times New Roman" w:eastAsia="仿宋_GB2312" w:hAnsi="Times New Roman" w:cs="Times New Roman"/>
          <w:sz w:val="32"/>
          <w:szCs w:val="32"/>
        </w:rPr>
        <w:t>[</w:t>
      </w:r>
      <w:r>
        <w:rPr>
          <w:rFonts w:ascii="Times New Roman" w:eastAsia="仿宋_GB2312" w:hAnsi="Times New Roman" w:cs="Times New Roman" w:hint="eastAsia"/>
          <w:color w:val="auto"/>
          <w:kern w:val="2"/>
          <w:sz w:val="32"/>
          <w:szCs w:val="32"/>
        </w:rPr>
        <w:t>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w:t>
      </w:r>
      <w:r>
        <w:rPr>
          <w:rFonts w:ascii="Times New Roman" w:eastAsia="仿宋_GB2312" w:hAnsi="Times New Roman" w:cs="Times New Roman" w:hint="eastAsia"/>
          <w:color w:val="auto"/>
          <w:kern w:val="2"/>
          <w:sz w:val="32"/>
          <w:szCs w:val="32"/>
        </w:rPr>
        <w:t>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color w:val="auto"/>
          <w:kern w:val="2"/>
          <w:sz w:val="32"/>
          <w:szCs w:val="32"/>
        </w:rPr>
        <w:t>限生产</w:t>
      </w:r>
      <w:proofErr w:type="gramEnd"/>
      <w:r>
        <w:rPr>
          <w:rFonts w:ascii="Times New Roman" w:eastAsia="仿宋_GB2312" w:hAnsi="Times New Roman" w:cs="Times New Roman" w:hint="eastAsia"/>
          <w:color w:val="auto"/>
          <w:kern w:val="2"/>
          <w:sz w:val="32"/>
          <w:szCs w:val="32"/>
        </w:rPr>
        <w:t>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、商业无菌（</w:t>
      </w:r>
      <w:r>
        <w:rPr>
          <w:rFonts w:ascii="Times New Roman" w:eastAsia="仿宋_GB2312" w:hAnsi="Times New Roman" w:cs="Times New Roman" w:hint="eastAsia"/>
          <w:color w:val="auto"/>
          <w:kern w:val="2"/>
          <w:sz w:val="32"/>
          <w:szCs w:val="32"/>
        </w:rPr>
        <w:t>限罐头工艺食品检测</w:t>
      </w:r>
      <w:r>
        <w:rPr>
          <w:rFonts w:ascii="Times New Roman" w:eastAsia="仿宋_GB2312" w:hAnsi="Times New Roman" w:cs="Times New Roman"/>
          <w:color w:val="auto"/>
          <w:kern w:val="2"/>
          <w:sz w:val="32"/>
          <w:szCs w:val="32"/>
        </w:rPr>
        <w:t>）。</w:t>
      </w:r>
    </w:p>
    <w:p w14:paraId="21566053" w14:textId="77777777" w:rsidR="00986417" w:rsidRDefault="00000000">
      <w:pPr>
        <w:spacing w:line="600" w:lineRule="exact"/>
        <w:ind w:firstLineChars="200" w:firstLine="640"/>
        <w:rPr>
          <w:rFonts w:ascii="黑体" w:eastAsia="黑体" w:hAnsi="黑体" w:cs="Times New Roman"/>
          <w:sz w:val="32"/>
          <w:szCs w:val="32"/>
        </w:rPr>
      </w:pPr>
      <w:bookmarkStart w:id="2" w:name="_Toc24770"/>
      <w:r>
        <w:rPr>
          <w:rFonts w:ascii="黑体" w:eastAsia="黑体" w:hAnsi="黑体" w:cs="Times New Roman" w:hint="eastAsia"/>
          <w:sz w:val="32"/>
          <w:szCs w:val="32"/>
        </w:rPr>
        <w:t>四</w:t>
      </w:r>
      <w:r>
        <w:rPr>
          <w:rFonts w:ascii="黑体" w:eastAsia="黑体" w:hAnsi="黑体" w:cs="Times New Roman"/>
          <w:sz w:val="32"/>
          <w:szCs w:val="32"/>
        </w:rPr>
        <w:t>、乳制品</w:t>
      </w:r>
      <w:bookmarkEnd w:id="2"/>
    </w:p>
    <w:p w14:paraId="09BA09C7"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4115BE8E"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调制乳》</w:t>
      </w: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GB 25191—2010</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发酵乳》（</w:t>
      </w:r>
      <w:r>
        <w:rPr>
          <w:rFonts w:ascii="Times New Roman" w:eastAsia="仿宋_GB2312" w:hAnsi="Times New Roman" w:cs="Times New Roman"/>
          <w:sz w:val="32"/>
          <w:szCs w:val="32"/>
        </w:rPr>
        <w:t>GB 19302—2010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《关于三聚氰胺在食品中的限量值的公告》（</w:t>
      </w:r>
      <w:r>
        <w:rPr>
          <w:rFonts w:ascii="Times New Roman" w:eastAsia="仿宋_GB2312" w:hAnsi="Times New Roman" w:cs="Times New Roman"/>
          <w:sz w:val="32"/>
          <w:szCs w:val="32"/>
        </w:rPr>
        <w:t>卫生部、工业和信息化部、农业部、工商总局、质检总局公告</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等标准及产品明示标准和质量要求。</w:t>
      </w:r>
    </w:p>
    <w:p w14:paraId="7A3C2E51"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1C9C65E" w14:textId="77777777" w:rsidR="00986417"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1.</w:t>
      </w:r>
      <w:r>
        <w:rPr>
          <w:rFonts w:ascii="Times New Roman" w:eastAsia="仿宋_GB2312" w:hAnsi="Times New Roman" w:cs="Times New Roman"/>
          <w:color w:val="auto"/>
          <w:kern w:val="2"/>
          <w:sz w:val="32"/>
          <w:szCs w:val="32"/>
        </w:rPr>
        <w:t>液体乳（调制乳）：蛋白质、三聚氰胺、商业无菌（</w:t>
      </w:r>
      <w:proofErr w:type="gramStart"/>
      <w:r>
        <w:rPr>
          <w:rFonts w:ascii="Times New Roman" w:eastAsia="仿宋_GB2312" w:hAnsi="Times New Roman" w:cs="Times New Roman" w:hint="eastAsia"/>
          <w:color w:val="auto"/>
          <w:kern w:val="2"/>
          <w:sz w:val="32"/>
          <w:szCs w:val="32"/>
        </w:rPr>
        <w:t>限采用</w:t>
      </w:r>
      <w:proofErr w:type="gramEnd"/>
      <w:r>
        <w:rPr>
          <w:rFonts w:ascii="Times New Roman" w:eastAsia="仿宋_GB2312" w:hAnsi="Times New Roman" w:cs="Times New Roman" w:hint="eastAsia"/>
          <w:color w:val="auto"/>
          <w:kern w:val="2"/>
          <w:sz w:val="32"/>
          <w:szCs w:val="32"/>
        </w:rPr>
        <w:t>灭菌工艺生产的调制乳检测</w:t>
      </w:r>
      <w:r>
        <w:rPr>
          <w:rFonts w:ascii="Times New Roman" w:eastAsia="仿宋_GB2312" w:hAnsi="Times New Roman" w:cs="Times New Roman"/>
          <w:color w:val="auto"/>
          <w:kern w:val="2"/>
          <w:sz w:val="32"/>
          <w:szCs w:val="32"/>
        </w:rPr>
        <w:t>）、菌落总数（</w:t>
      </w:r>
      <w:proofErr w:type="gramStart"/>
      <w:r>
        <w:rPr>
          <w:rFonts w:ascii="Times New Roman" w:eastAsia="仿宋_GB2312" w:hAnsi="Times New Roman" w:cs="Times New Roman" w:hint="eastAsia"/>
          <w:color w:val="auto"/>
          <w:kern w:val="2"/>
          <w:sz w:val="32"/>
          <w:szCs w:val="32"/>
        </w:rPr>
        <w:t>限非灭菌</w:t>
      </w:r>
      <w:proofErr w:type="gramEnd"/>
      <w:r>
        <w:rPr>
          <w:rFonts w:ascii="Times New Roman" w:eastAsia="仿宋_GB2312" w:hAnsi="Times New Roman" w:cs="Times New Roman" w:hint="eastAsia"/>
          <w:color w:val="auto"/>
          <w:kern w:val="2"/>
          <w:sz w:val="32"/>
          <w:szCs w:val="32"/>
        </w:rPr>
        <w:t>工艺生产的调制乳检测</w:t>
      </w:r>
      <w:r>
        <w:rPr>
          <w:rFonts w:ascii="Times New Roman" w:eastAsia="仿宋_GB2312" w:hAnsi="Times New Roman" w:cs="Times New Roman"/>
          <w:color w:val="auto"/>
          <w:kern w:val="2"/>
          <w:sz w:val="32"/>
          <w:szCs w:val="32"/>
        </w:rPr>
        <w:t>）、大肠菌群（</w:t>
      </w:r>
      <w:proofErr w:type="gramStart"/>
      <w:r>
        <w:rPr>
          <w:rFonts w:ascii="Times New Roman" w:eastAsia="仿宋_GB2312" w:hAnsi="Times New Roman" w:cs="Times New Roman" w:hint="eastAsia"/>
          <w:color w:val="auto"/>
          <w:kern w:val="2"/>
          <w:sz w:val="32"/>
          <w:szCs w:val="32"/>
        </w:rPr>
        <w:t>限非灭菌</w:t>
      </w:r>
      <w:proofErr w:type="gramEnd"/>
      <w:r>
        <w:rPr>
          <w:rFonts w:ascii="Times New Roman" w:eastAsia="仿宋_GB2312" w:hAnsi="Times New Roman" w:cs="Times New Roman" w:hint="eastAsia"/>
          <w:color w:val="auto"/>
          <w:kern w:val="2"/>
          <w:sz w:val="32"/>
          <w:szCs w:val="32"/>
        </w:rPr>
        <w:t>工艺生产的调制乳检测</w:t>
      </w:r>
      <w:r>
        <w:rPr>
          <w:rFonts w:ascii="Times New Roman" w:eastAsia="仿宋_GB2312" w:hAnsi="Times New Roman" w:cs="Times New Roman"/>
          <w:color w:val="auto"/>
          <w:kern w:val="2"/>
          <w:sz w:val="32"/>
          <w:szCs w:val="32"/>
        </w:rPr>
        <w:t>）。</w:t>
      </w:r>
    </w:p>
    <w:p w14:paraId="64CC088B" w14:textId="77777777" w:rsidR="00986417"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2.</w:t>
      </w:r>
      <w:r>
        <w:rPr>
          <w:rFonts w:ascii="Times New Roman" w:eastAsia="仿宋_GB2312" w:hAnsi="Times New Roman" w:cs="Times New Roman"/>
          <w:color w:val="auto"/>
          <w:kern w:val="2"/>
          <w:sz w:val="32"/>
          <w:szCs w:val="32"/>
        </w:rPr>
        <w:t>液体乳（发酵乳）：脂肪（限全脂产品检测）、蛋白质、酸度、乳酸菌数（</w:t>
      </w:r>
      <w:r>
        <w:rPr>
          <w:rFonts w:ascii="Times New Roman" w:eastAsia="仿宋_GB2312" w:hAnsi="Times New Roman" w:cs="Times New Roman" w:hint="eastAsia"/>
          <w:color w:val="auto"/>
          <w:kern w:val="2"/>
          <w:sz w:val="32"/>
          <w:szCs w:val="32"/>
        </w:rPr>
        <w:t>限发酵后未经热处理的产品检测</w:t>
      </w:r>
      <w:r>
        <w:rPr>
          <w:rFonts w:ascii="Times New Roman" w:eastAsia="仿宋_GB2312" w:hAnsi="Times New Roman" w:cs="Times New Roman"/>
          <w:color w:val="auto"/>
          <w:kern w:val="2"/>
          <w:sz w:val="32"/>
          <w:szCs w:val="32"/>
        </w:rPr>
        <w:t>）、山梨</w:t>
      </w:r>
      <w:proofErr w:type="gramStart"/>
      <w:r>
        <w:rPr>
          <w:rFonts w:ascii="Times New Roman" w:eastAsia="仿宋_GB2312" w:hAnsi="Times New Roman" w:cs="Times New Roman"/>
          <w:color w:val="auto"/>
          <w:kern w:val="2"/>
          <w:sz w:val="32"/>
          <w:szCs w:val="32"/>
        </w:rPr>
        <w:t>酸及其</w:t>
      </w:r>
      <w:proofErr w:type="gramEnd"/>
      <w:r>
        <w:rPr>
          <w:rFonts w:ascii="Times New Roman" w:eastAsia="仿宋_GB2312" w:hAnsi="Times New Roman" w:cs="Times New Roman"/>
          <w:color w:val="auto"/>
          <w:kern w:val="2"/>
          <w:sz w:val="32"/>
          <w:szCs w:val="32"/>
        </w:rPr>
        <w:t>钾盐、三聚氰胺、</w:t>
      </w:r>
      <w:r>
        <w:rPr>
          <w:rFonts w:ascii="Times New Roman" w:eastAsia="仿宋_GB2312" w:hAnsi="Times New Roman" w:cs="Times New Roman" w:hint="eastAsia"/>
          <w:color w:val="auto"/>
          <w:kern w:val="2"/>
          <w:sz w:val="32"/>
          <w:szCs w:val="32"/>
        </w:rPr>
        <w:t>黄曲霉毒素</w:t>
      </w:r>
      <w:r>
        <w:rPr>
          <w:rFonts w:ascii="Times New Roman" w:eastAsia="仿宋_GB2312" w:hAnsi="Times New Roman" w:cs="Times New Roman"/>
          <w:color w:val="auto"/>
          <w:kern w:val="2"/>
          <w:sz w:val="32"/>
          <w:szCs w:val="32"/>
        </w:rPr>
        <w:t>M</w:t>
      </w:r>
      <w:r>
        <w:rPr>
          <w:rFonts w:ascii="Times New Roman" w:eastAsia="仿宋_GB2312" w:hAnsi="Times New Roman" w:cs="Times New Roman"/>
          <w:color w:val="auto"/>
          <w:kern w:val="2"/>
          <w:sz w:val="32"/>
          <w:szCs w:val="32"/>
          <w:vertAlign w:val="subscript"/>
        </w:rPr>
        <w:t>1</w:t>
      </w:r>
      <w:r>
        <w:rPr>
          <w:rFonts w:ascii="Times New Roman" w:eastAsia="仿宋_GB2312" w:hAnsi="Times New Roman" w:cs="Times New Roman"/>
          <w:color w:val="auto"/>
          <w:kern w:val="2"/>
          <w:sz w:val="32"/>
          <w:szCs w:val="32"/>
        </w:rPr>
        <w:t>、金黄色葡萄球菌、沙门氏菌、大肠菌群、酵母、霉菌。</w:t>
      </w:r>
    </w:p>
    <w:p w14:paraId="0270BB34" w14:textId="77777777" w:rsidR="00986417" w:rsidRDefault="00000000">
      <w:pPr>
        <w:spacing w:line="600" w:lineRule="exact"/>
        <w:ind w:firstLineChars="200" w:firstLine="640"/>
        <w:rPr>
          <w:rFonts w:ascii="黑体" w:eastAsia="黑体" w:hAnsi="黑体" w:cs="Times New Roman"/>
          <w:sz w:val="32"/>
          <w:szCs w:val="32"/>
        </w:rPr>
      </w:pPr>
      <w:bookmarkStart w:id="3" w:name="_Toc26002"/>
      <w:r>
        <w:rPr>
          <w:rFonts w:ascii="黑体" w:eastAsia="黑体" w:hAnsi="黑体" w:cs="Times New Roman" w:hint="eastAsia"/>
          <w:sz w:val="32"/>
          <w:szCs w:val="32"/>
        </w:rPr>
        <w:t>五</w:t>
      </w:r>
      <w:r>
        <w:rPr>
          <w:rFonts w:ascii="黑体" w:eastAsia="黑体" w:hAnsi="黑体" w:cs="Times New Roman"/>
          <w:sz w:val="32"/>
          <w:szCs w:val="32"/>
        </w:rPr>
        <w:t>、饮料</w:t>
      </w:r>
      <w:bookmarkEnd w:id="3"/>
    </w:p>
    <w:p w14:paraId="39CA7349"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6B5969C"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）、《瓶装饮用纯净水》（</w:t>
      </w:r>
      <w:r>
        <w:rPr>
          <w:rFonts w:ascii="Times New Roman" w:eastAsia="仿宋_GB2312" w:hAnsi="Times New Roman" w:cs="Times New Roman"/>
          <w:sz w:val="32"/>
          <w:szCs w:val="32"/>
        </w:rPr>
        <w:t>GB 17323—1998</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饮料》（</w:t>
      </w:r>
      <w:r>
        <w:rPr>
          <w:rFonts w:ascii="Times New Roman" w:eastAsia="仿宋_GB2312" w:hAnsi="Times New Roman" w:cs="Times New Roman"/>
          <w:sz w:val="32"/>
          <w:szCs w:val="32"/>
        </w:rPr>
        <w:t>GB 7101—20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《关于三聚氰胺在食品中的限量值的公告》</w:t>
      </w:r>
      <w:r>
        <w:rPr>
          <w:rFonts w:ascii="Times New Roman" w:eastAsia="仿宋_GB2312" w:hAnsi="Times New Roman" w:cs="Times New Roman"/>
          <w:sz w:val="32"/>
          <w:szCs w:val="32"/>
        </w:rPr>
        <w:t>（卫生部、工业</w:t>
      </w:r>
      <w:r>
        <w:rPr>
          <w:rFonts w:ascii="Times New Roman" w:eastAsia="仿宋_GB2312" w:hAnsi="Times New Roman" w:cs="Times New Roman"/>
          <w:sz w:val="32"/>
          <w:szCs w:val="32"/>
        </w:rPr>
        <w:lastRenderedPageBreak/>
        <w:t>和信息化部、农业部、工商总局、质检总局公告</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号）等标准及产品明示标准和质量要求。</w:t>
      </w:r>
    </w:p>
    <w:p w14:paraId="1F5F960C"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10C06C1" w14:textId="77777777" w:rsidR="00986417"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1.</w:t>
      </w:r>
      <w:r>
        <w:rPr>
          <w:rFonts w:ascii="Times New Roman" w:eastAsia="仿宋_GB2312" w:hAnsi="Times New Roman" w:cs="Times New Roman"/>
          <w:color w:val="auto"/>
          <w:kern w:val="2"/>
          <w:sz w:val="32"/>
          <w:szCs w:val="32"/>
        </w:rPr>
        <w:t>饮用纯净水：电导率（仅限执行标准为</w:t>
      </w:r>
      <w:r>
        <w:rPr>
          <w:rFonts w:ascii="Times New Roman" w:eastAsia="仿宋_GB2312" w:hAnsi="Times New Roman" w:cs="Times New Roman"/>
          <w:color w:val="auto"/>
          <w:kern w:val="2"/>
          <w:sz w:val="32"/>
          <w:szCs w:val="32"/>
        </w:rPr>
        <w:t>GB 17323</w:t>
      </w:r>
      <w:r>
        <w:rPr>
          <w:rFonts w:ascii="Times New Roman" w:eastAsia="仿宋_GB2312" w:hAnsi="Times New Roman" w:cs="Times New Roman"/>
          <w:color w:val="auto"/>
          <w:kern w:val="2"/>
          <w:sz w:val="32"/>
          <w:szCs w:val="32"/>
        </w:rPr>
        <w:t>的产品检测）、耗氧量（以</w:t>
      </w:r>
      <w:r>
        <w:rPr>
          <w:rFonts w:ascii="Times New Roman" w:eastAsia="仿宋_GB2312" w:hAnsi="Times New Roman" w:cs="Times New Roman"/>
          <w:color w:val="auto"/>
          <w:kern w:val="2"/>
          <w:sz w:val="32"/>
          <w:szCs w:val="32"/>
        </w:rPr>
        <w:t>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rPr>
        <w:t>计）、铅（以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r>
        <w:rPr>
          <w:rFonts w:ascii="Times New Roman" w:eastAsia="仿宋_GB2312" w:hAnsi="Times New Roman" w:cs="Times New Roman" w:hint="eastAsia"/>
          <w:color w:val="auto"/>
          <w:kern w:val="2"/>
          <w:sz w:val="32"/>
          <w:szCs w:val="32"/>
        </w:rPr>
        <w:t>总砷（以</w:t>
      </w:r>
      <w:r>
        <w:rPr>
          <w:rFonts w:ascii="Times New Roman" w:eastAsia="仿宋_GB2312" w:hAnsi="Times New Roman" w:cs="Times New Roman"/>
          <w:color w:val="auto"/>
          <w:kern w:val="2"/>
          <w:sz w:val="32"/>
          <w:szCs w:val="32"/>
        </w:rPr>
        <w:t>As</w:t>
      </w:r>
      <w:r>
        <w:rPr>
          <w:rFonts w:ascii="Times New Roman" w:eastAsia="仿宋_GB2312" w:hAnsi="Times New Roman" w:cs="Times New Roman"/>
          <w:color w:val="auto"/>
          <w:kern w:val="2"/>
          <w:sz w:val="32"/>
          <w:szCs w:val="32"/>
        </w:rPr>
        <w:t>计）</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r>
        <w:rPr>
          <w:rFonts w:ascii="Times New Roman" w:eastAsia="仿宋_GB2312" w:hAnsi="Times New Roman" w:cs="Times New Roman" w:hint="eastAsia"/>
          <w:color w:val="auto"/>
          <w:kern w:val="2"/>
          <w:sz w:val="32"/>
          <w:szCs w:val="32"/>
        </w:rPr>
        <w:t>镉（以</w:t>
      </w:r>
      <w:r>
        <w:rPr>
          <w:rFonts w:ascii="Times New Roman" w:eastAsia="仿宋_GB2312" w:hAnsi="Times New Roman" w:cs="Times New Roman"/>
          <w:color w:val="auto"/>
          <w:kern w:val="2"/>
          <w:sz w:val="32"/>
          <w:szCs w:val="32"/>
        </w:rPr>
        <w:t>Cd</w:t>
      </w:r>
      <w:r>
        <w:rPr>
          <w:rFonts w:ascii="Times New Roman" w:eastAsia="仿宋_GB2312" w:hAnsi="Times New Roman" w:cs="Times New Roman"/>
          <w:color w:val="auto"/>
          <w:kern w:val="2"/>
          <w:sz w:val="32"/>
          <w:szCs w:val="32"/>
        </w:rPr>
        <w:t>计）</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、亚硝酸盐（以</w:t>
      </w:r>
      <w:r>
        <w:rPr>
          <w:rFonts w:ascii="Times New Roman" w:eastAsia="仿宋_GB2312" w:hAnsi="Times New Roman" w:cs="Times New Roman"/>
          <w:color w:val="auto"/>
          <w:kern w:val="2"/>
          <w:sz w:val="32"/>
          <w:szCs w:val="32"/>
        </w:rPr>
        <w:t>NO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vertAlign w:val="superscript"/>
        </w:rPr>
        <w:t>-</w:t>
      </w:r>
      <w:r>
        <w:rPr>
          <w:rFonts w:ascii="Times New Roman" w:eastAsia="仿宋_GB2312" w:hAnsi="Times New Roman" w:cs="Times New Roman"/>
          <w:color w:val="auto"/>
          <w:kern w:val="2"/>
          <w:sz w:val="32"/>
          <w:szCs w:val="32"/>
        </w:rPr>
        <w:t>计）、余氯（游离氯）、溴酸盐、三氯甲烷、大肠菌群、铜绿假单胞菌。</w:t>
      </w:r>
    </w:p>
    <w:p w14:paraId="356BDD06" w14:textId="77777777" w:rsidR="00986417"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2.</w:t>
      </w:r>
      <w:r>
        <w:rPr>
          <w:rFonts w:ascii="Times New Roman" w:eastAsia="仿宋_GB2312" w:hAnsi="Times New Roman" w:cs="Times New Roman"/>
          <w:color w:val="auto"/>
          <w:kern w:val="2"/>
          <w:sz w:val="32"/>
          <w:szCs w:val="32"/>
        </w:rPr>
        <w:t>其他饮用水：耗氧量（以</w:t>
      </w:r>
      <w:r>
        <w:rPr>
          <w:rFonts w:ascii="Times New Roman" w:eastAsia="仿宋_GB2312" w:hAnsi="Times New Roman" w:cs="Times New Roman"/>
          <w:color w:val="auto"/>
          <w:kern w:val="2"/>
          <w:sz w:val="32"/>
          <w:szCs w:val="32"/>
        </w:rPr>
        <w:t>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rPr>
        <w:t>计）、铅（以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r>
        <w:rPr>
          <w:rFonts w:ascii="Times New Roman" w:eastAsia="仿宋_GB2312" w:hAnsi="Times New Roman" w:cs="Times New Roman" w:hint="eastAsia"/>
          <w:color w:val="auto"/>
          <w:kern w:val="2"/>
          <w:sz w:val="32"/>
          <w:szCs w:val="32"/>
        </w:rPr>
        <w:t>总砷（以</w:t>
      </w:r>
      <w:r>
        <w:rPr>
          <w:rFonts w:ascii="Times New Roman" w:eastAsia="仿宋_GB2312" w:hAnsi="Times New Roman" w:cs="Times New Roman"/>
          <w:color w:val="auto"/>
          <w:kern w:val="2"/>
          <w:sz w:val="32"/>
          <w:szCs w:val="32"/>
        </w:rPr>
        <w:t>As</w:t>
      </w:r>
      <w:r>
        <w:rPr>
          <w:rFonts w:ascii="Times New Roman" w:eastAsia="仿宋_GB2312" w:hAnsi="Times New Roman" w:cs="Times New Roman"/>
          <w:color w:val="auto"/>
          <w:kern w:val="2"/>
          <w:sz w:val="32"/>
          <w:szCs w:val="32"/>
        </w:rPr>
        <w:t>计）</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r>
        <w:rPr>
          <w:rFonts w:ascii="Times New Roman" w:eastAsia="仿宋_GB2312" w:hAnsi="Times New Roman" w:cs="Times New Roman" w:hint="eastAsia"/>
          <w:color w:val="auto"/>
          <w:kern w:val="2"/>
          <w:sz w:val="32"/>
          <w:szCs w:val="32"/>
        </w:rPr>
        <w:t>镉（以</w:t>
      </w:r>
      <w:r>
        <w:rPr>
          <w:rFonts w:ascii="Times New Roman" w:eastAsia="仿宋_GB2312" w:hAnsi="Times New Roman" w:cs="Times New Roman"/>
          <w:color w:val="auto"/>
          <w:kern w:val="2"/>
          <w:sz w:val="32"/>
          <w:szCs w:val="32"/>
        </w:rPr>
        <w:t>Cd</w:t>
      </w:r>
      <w:r>
        <w:rPr>
          <w:rFonts w:ascii="Times New Roman" w:eastAsia="仿宋_GB2312" w:hAnsi="Times New Roman" w:cs="Times New Roman"/>
          <w:color w:val="auto"/>
          <w:kern w:val="2"/>
          <w:sz w:val="32"/>
          <w:szCs w:val="32"/>
        </w:rPr>
        <w:t>计）</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、亚硝酸盐（以</w:t>
      </w:r>
      <w:r>
        <w:rPr>
          <w:rFonts w:ascii="Times New Roman" w:eastAsia="仿宋_GB2312" w:hAnsi="Times New Roman" w:cs="Times New Roman"/>
          <w:color w:val="auto"/>
          <w:kern w:val="2"/>
          <w:sz w:val="32"/>
          <w:szCs w:val="32"/>
        </w:rPr>
        <w:t>NO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vertAlign w:val="superscript"/>
        </w:rPr>
        <w:t>-</w:t>
      </w:r>
      <w:r>
        <w:rPr>
          <w:rFonts w:ascii="Times New Roman" w:eastAsia="仿宋_GB2312" w:hAnsi="Times New Roman" w:cs="Times New Roman"/>
          <w:color w:val="auto"/>
          <w:kern w:val="2"/>
          <w:sz w:val="32"/>
          <w:szCs w:val="32"/>
        </w:rPr>
        <w:t>计）、余氯（游离氯）、溴酸盐、三氯甲烷、大肠菌群、铜绿假单胞菌。</w:t>
      </w:r>
    </w:p>
    <w:p w14:paraId="060B10E4"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果、蔬汁饮料：铅（以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计）、展青霉素（仅限于以苹果、山楂为原料生产的产品检测）、苯甲酸及其钠盐（以苯甲酸计）、山梨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钾盐（以山梨酸计）、脱氢乙酸及其钠盐（以脱氢乙酸计）、防腐剂混合使用时各自用量占其最大使用量比例之和、安赛蜜、甜蜜素（以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计）、合成着色剂（苋菜红、胭脂红、柠檬黄、日落黄、亮蓝）（视</w:t>
      </w:r>
      <w:r>
        <w:rPr>
          <w:rFonts w:ascii="Times New Roman" w:eastAsia="仿宋_GB2312" w:hAnsi="Times New Roman" w:cs="Times New Roman"/>
          <w:sz w:val="32"/>
          <w:szCs w:val="32"/>
        </w:rPr>
        <w:lastRenderedPageBreak/>
        <w:t>产品具体色泽而定）、菌落总数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限预包装食品检测；不适用于添加了需氧和兼性厌氧菌种的活菌（未杀菌）型饮料；执行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、大肠菌群（限预包装食品检测）、霉菌（</w:t>
      </w:r>
      <w:r>
        <w:rPr>
          <w:rFonts w:ascii="Times New Roman" w:eastAsia="仿宋_GB2312" w:hAnsi="Times New Roman" w:cs="Times New Roman" w:hint="eastAsia"/>
          <w:sz w:val="32"/>
          <w:szCs w:val="32"/>
        </w:rPr>
        <w:t>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的产品除外）、酵母（</w:t>
      </w:r>
      <w:r>
        <w:rPr>
          <w:rFonts w:ascii="Times New Roman" w:eastAsia="仿宋_GB2312" w:hAnsi="Times New Roman" w:cs="Times New Roman" w:hint="eastAsia"/>
          <w:sz w:val="32"/>
          <w:szCs w:val="32"/>
        </w:rPr>
        <w:t>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w:t>
      </w:r>
    </w:p>
    <w:p w14:paraId="7193A8E8"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蛋白饮料：蛋白质、三聚氰胺（</w:t>
      </w:r>
      <w:r>
        <w:rPr>
          <w:rFonts w:ascii="Times New Roman" w:eastAsia="仿宋_GB2312" w:hAnsi="Times New Roman" w:cs="Times New Roman" w:hint="eastAsia"/>
          <w:sz w:val="32"/>
          <w:szCs w:val="32"/>
        </w:rPr>
        <w:t>限配料中含乳的产品检测</w:t>
      </w:r>
      <w:r>
        <w:rPr>
          <w:rFonts w:ascii="Times New Roman" w:eastAsia="仿宋_GB2312" w:hAnsi="Times New Roman" w:cs="Times New Roman"/>
          <w:sz w:val="32"/>
          <w:szCs w:val="32"/>
        </w:rPr>
        <w:t>）、脱氢乙酸及其钠盐（以脱氢乙酸计）、菌落总数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不适用于添加了需氧和兼性厌氧菌种的活菌（未杀菌）型饮料；限预包装食品检测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w:t>
      </w:r>
      <w:r>
        <w:rPr>
          <w:rFonts w:ascii="Times New Roman" w:eastAsia="仿宋_GB2312" w:hAnsi="Times New Roman" w:cs="Times New Roman" w:hint="eastAsia"/>
          <w:sz w:val="32"/>
          <w:szCs w:val="32"/>
        </w:rPr>
        <w:t>限预包装食品检测</w:t>
      </w:r>
      <w:r>
        <w:rPr>
          <w:rFonts w:ascii="Times New Roman" w:eastAsia="仿宋_GB2312" w:hAnsi="Times New Roman" w:cs="Times New Roman"/>
          <w:sz w:val="32"/>
          <w:szCs w:val="32"/>
        </w:rPr>
        <w:t>）。</w:t>
      </w:r>
    </w:p>
    <w:p w14:paraId="48C3C152"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其他饮料：苯甲酸及其钠盐（以苯甲酸计）、山梨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钾盐（以山梨酸计）、脱氢乙酸及其钠盐（以脱氢乙酸计）、防腐剂混合使用时各自用量占其最大使用量比例之和、糖精钠（以糖精计）、甜蜜素（以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计）、合成着色剂（苋菜红、胭脂红、柠檬黄、日落黄、亮蓝）（视产品具体色泽而定）、菌落总数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限预包装食品检测</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不适用于添加了需氧和兼性厌氧菌种的活菌（未杀菌）型饮料</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w:t>
      </w:r>
      <w:r>
        <w:rPr>
          <w:rFonts w:ascii="Times New Roman" w:eastAsia="仿宋_GB2312" w:hAnsi="Times New Roman" w:cs="Times New Roman" w:hint="eastAsia"/>
          <w:sz w:val="32"/>
          <w:szCs w:val="32"/>
        </w:rPr>
        <w:t>限预包装食品检测</w:t>
      </w:r>
      <w:r>
        <w:rPr>
          <w:rFonts w:ascii="Times New Roman" w:eastAsia="仿宋_GB2312" w:hAnsi="Times New Roman" w:cs="Times New Roman"/>
          <w:sz w:val="32"/>
          <w:szCs w:val="32"/>
        </w:rPr>
        <w:t>）、霉菌（</w:t>
      </w:r>
      <w:r>
        <w:rPr>
          <w:rFonts w:ascii="Times New Roman" w:eastAsia="仿宋_GB2312" w:hAnsi="Times New Roman" w:cs="Times New Roman" w:hint="eastAsia"/>
          <w:sz w:val="32"/>
          <w:szCs w:val="32"/>
        </w:rPr>
        <w:t>限预包装食品检测</w:t>
      </w:r>
      <w:r>
        <w:rPr>
          <w:rFonts w:ascii="Times New Roman" w:eastAsia="仿宋_GB2312" w:hAnsi="Times New Roman" w:cs="Times New Roman"/>
          <w:sz w:val="32"/>
          <w:szCs w:val="32"/>
        </w:rPr>
        <w:t>）、酵母（</w:t>
      </w:r>
      <w:r>
        <w:rPr>
          <w:rFonts w:ascii="Times New Roman" w:eastAsia="仿宋_GB2312" w:hAnsi="Times New Roman" w:cs="Times New Roman" w:hint="eastAsia"/>
          <w:sz w:val="32"/>
          <w:szCs w:val="32"/>
        </w:rPr>
        <w:t>限预包装食品检测</w:t>
      </w:r>
      <w:r>
        <w:rPr>
          <w:rFonts w:ascii="Times New Roman" w:eastAsia="仿宋_GB2312" w:hAnsi="Times New Roman" w:cs="Times New Roman"/>
          <w:sz w:val="32"/>
          <w:szCs w:val="32"/>
        </w:rPr>
        <w:t>）。</w:t>
      </w:r>
    </w:p>
    <w:p w14:paraId="18DC3624" w14:textId="77777777" w:rsidR="00986417" w:rsidRDefault="00000000">
      <w:pPr>
        <w:spacing w:line="600" w:lineRule="exact"/>
        <w:ind w:firstLineChars="200" w:firstLine="640"/>
        <w:rPr>
          <w:rFonts w:ascii="黑体" w:eastAsia="黑体" w:hAnsi="黑体" w:cs="Times New Roman"/>
          <w:sz w:val="32"/>
          <w:szCs w:val="32"/>
        </w:rPr>
      </w:pPr>
      <w:bookmarkStart w:id="4" w:name="_Toc32005"/>
      <w:r>
        <w:rPr>
          <w:rFonts w:ascii="黑体" w:eastAsia="黑体" w:hAnsi="黑体" w:cs="Times New Roman" w:hint="eastAsia"/>
          <w:sz w:val="32"/>
          <w:szCs w:val="32"/>
        </w:rPr>
        <w:t>六</w:t>
      </w:r>
      <w:r>
        <w:rPr>
          <w:rFonts w:ascii="黑体" w:eastAsia="黑体" w:hAnsi="黑体" w:cs="Times New Roman"/>
          <w:sz w:val="32"/>
          <w:szCs w:val="32"/>
        </w:rPr>
        <w:t>、方便食品</w:t>
      </w:r>
      <w:bookmarkEnd w:id="4"/>
    </w:p>
    <w:p w14:paraId="5315C444"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5173F98"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w:t>
      </w:r>
      <w:r>
        <w:rPr>
          <w:rFonts w:ascii="Times New Roman" w:eastAsia="仿宋_GB2312" w:hAnsi="Times New Roman" w:cs="Times New Roman"/>
          <w:sz w:val="32"/>
          <w:szCs w:val="32"/>
        </w:rPr>
        <w:lastRenderedPageBreak/>
        <w:t>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方便面》（</w:t>
      </w:r>
      <w:r>
        <w:rPr>
          <w:rFonts w:ascii="Times New Roman" w:eastAsia="仿宋_GB2312" w:hAnsi="Times New Roman" w:cs="Times New Roman"/>
          <w:sz w:val="32"/>
          <w:szCs w:val="32"/>
        </w:rPr>
        <w:t>GB 17400—2015</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冲调谷物制品》（</w:t>
      </w:r>
      <w:r>
        <w:rPr>
          <w:rFonts w:ascii="Times New Roman" w:eastAsia="仿宋_GB2312" w:hAnsi="Times New Roman" w:cs="Times New Roman"/>
          <w:sz w:val="32"/>
          <w:szCs w:val="32"/>
        </w:rPr>
        <w:t>GB 19640—2016</w:t>
      </w:r>
      <w:r>
        <w:rPr>
          <w:rFonts w:ascii="Times New Roman" w:eastAsia="仿宋_GB2312" w:hAnsi="Times New Roman" w:cs="Times New Roman"/>
          <w:sz w:val="32"/>
          <w:szCs w:val="32"/>
        </w:rPr>
        <w:t>）等标准及产品明示标准和质量要求。</w:t>
      </w:r>
    </w:p>
    <w:p w14:paraId="67EF6A5B"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66D0117A"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油炸面、非油炸面、方便米粉（米线）和方便粉丝：水分（限面饼检测）、酸价（以脂肪计）（限油炸面面饼检测）、过氧化值（以脂肪计）（限油炸面面饼检测）、菌落总数（</w:t>
      </w:r>
      <w:r>
        <w:rPr>
          <w:rFonts w:ascii="Times New Roman" w:eastAsia="仿宋_GB2312" w:hAnsi="Times New Roman" w:cs="Times New Roman" w:hint="eastAsia"/>
          <w:sz w:val="32"/>
          <w:szCs w:val="32"/>
        </w:rPr>
        <w:t>仅适用于面饼和调料的混合检验</w:t>
      </w:r>
      <w:r>
        <w:rPr>
          <w:rFonts w:ascii="Times New Roman" w:eastAsia="仿宋_GB2312" w:hAnsi="Times New Roman" w:cs="Times New Roman"/>
          <w:sz w:val="32"/>
          <w:szCs w:val="32"/>
        </w:rPr>
        <w:t>）、大肠菌群（</w:t>
      </w:r>
      <w:r>
        <w:rPr>
          <w:rFonts w:ascii="Times New Roman" w:eastAsia="仿宋_GB2312" w:hAnsi="Times New Roman" w:cs="Times New Roman" w:hint="eastAsia"/>
          <w:sz w:val="32"/>
          <w:szCs w:val="32"/>
        </w:rPr>
        <w:t>仅适用于面饼和调料的混合检验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霉菌（限产品明示标准和质量要求有规定的产品检测）</w:t>
      </w:r>
      <w:r>
        <w:rPr>
          <w:rFonts w:ascii="Times New Roman" w:eastAsia="仿宋_GB2312" w:hAnsi="Times New Roman" w:cs="Times New Roman"/>
          <w:sz w:val="32"/>
          <w:szCs w:val="32"/>
        </w:rPr>
        <w:t>。</w:t>
      </w:r>
    </w:p>
    <w:p w14:paraId="573B6F27"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调味面制品：酸价（以脂肪计）（</w:t>
      </w:r>
      <w:r>
        <w:rPr>
          <w:rFonts w:ascii="Times New Roman" w:eastAsia="仿宋_GB2312" w:hAnsi="Times New Roman" w:cs="Times New Roman" w:hint="eastAsia"/>
          <w:sz w:val="32"/>
          <w:szCs w:val="32"/>
        </w:rPr>
        <w:t>限产品明示标准和质量要求有限量规定的产品检测</w:t>
      </w:r>
      <w:r>
        <w:rPr>
          <w:rFonts w:ascii="Times New Roman" w:eastAsia="仿宋_GB2312" w:hAnsi="Times New Roman" w:cs="Times New Roman"/>
          <w:sz w:val="32"/>
          <w:szCs w:val="32"/>
        </w:rPr>
        <w:t>）、过氧化值（以脂肪计）（</w:t>
      </w:r>
      <w:r>
        <w:rPr>
          <w:rFonts w:ascii="Times New Roman" w:eastAsia="仿宋_GB2312" w:hAnsi="Times New Roman" w:cs="Times New Roman" w:hint="eastAsia"/>
          <w:sz w:val="32"/>
          <w:szCs w:val="32"/>
        </w:rPr>
        <w:t>限产品明示标准和质量要求有限量规定的产品检测</w:t>
      </w:r>
      <w:r>
        <w:rPr>
          <w:rFonts w:ascii="Times New Roman" w:eastAsia="仿宋_GB2312" w:hAnsi="Times New Roman" w:cs="Times New Roman"/>
          <w:sz w:val="32"/>
          <w:szCs w:val="32"/>
        </w:rPr>
        <w:t>）、苯甲酸及其钠盐（以苯甲酸计）、山梨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钾盐（以山梨酸计）、脱氢乙酸及其钠盐（以脱氢乙酸计）、糖精钠（以糖精计）、三氯蔗糖、菌落总数（</w:t>
      </w:r>
      <w:r>
        <w:rPr>
          <w:rFonts w:ascii="Times New Roman" w:eastAsia="仿宋_GB2312" w:hAnsi="Times New Roman" w:cs="Times New Roman" w:hint="eastAsia"/>
          <w:sz w:val="32"/>
          <w:szCs w:val="32"/>
        </w:rPr>
        <w:t>限产品明示标准和质量要求有限量规定的产品检测</w:t>
      </w:r>
      <w:r>
        <w:rPr>
          <w:rFonts w:ascii="Times New Roman" w:eastAsia="仿宋_GB2312" w:hAnsi="Times New Roman" w:cs="Times New Roman"/>
          <w:sz w:val="32"/>
          <w:szCs w:val="32"/>
        </w:rPr>
        <w:t>）、大肠菌群（</w:t>
      </w:r>
      <w:r>
        <w:rPr>
          <w:rFonts w:ascii="Times New Roman" w:eastAsia="仿宋_GB2312" w:hAnsi="Times New Roman" w:cs="Times New Roman" w:hint="eastAsia"/>
          <w:sz w:val="32"/>
          <w:szCs w:val="32"/>
        </w:rPr>
        <w:t>限产品明示标准和质量要求有限量规定的产品检测</w:t>
      </w:r>
      <w:r>
        <w:rPr>
          <w:rFonts w:ascii="Times New Roman" w:eastAsia="仿宋_GB2312" w:hAnsi="Times New Roman" w:cs="Times New Roman"/>
          <w:sz w:val="32"/>
          <w:szCs w:val="32"/>
        </w:rPr>
        <w:t>）、霉菌（</w:t>
      </w:r>
      <w:r>
        <w:rPr>
          <w:rFonts w:ascii="Times New Roman" w:eastAsia="仿宋_GB2312" w:hAnsi="Times New Roman" w:cs="Times New Roman" w:hint="eastAsia"/>
          <w:sz w:val="32"/>
          <w:szCs w:val="32"/>
        </w:rPr>
        <w:t>限产品明示标准和质量要求有限量规定的产品检测</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限预包装食品和生产日期在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含</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之后的预先包装但需要计量</w:t>
      </w:r>
      <w:r>
        <w:rPr>
          <w:rFonts w:ascii="Times New Roman" w:eastAsia="仿宋_GB2312" w:hAnsi="Times New Roman" w:cs="Times New Roman" w:hint="eastAsia"/>
          <w:sz w:val="32"/>
          <w:szCs w:val="32"/>
        </w:rPr>
        <w:t>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限预包装食品和</w:t>
      </w:r>
      <w:r>
        <w:rPr>
          <w:rFonts w:ascii="Times New Roman" w:eastAsia="仿宋_GB2312" w:hAnsi="Times New Roman" w:cs="Times New Roman" w:hint="eastAsia"/>
          <w:sz w:val="32"/>
          <w:szCs w:val="32"/>
        </w:rPr>
        <w:lastRenderedPageBreak/>
        <w:t>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含</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之后的预先包装但需要计量</w:t>
      </w:r>
      <w:r>
        <w:rPr>
          <w:rFonts w:ascii="Times New Roman" w:eastAsia="仿宋_GB2312" w:hAnsi="Times New Roman" w:cs="Times New Roman" w:hint="eastAsia"/>
          <w:sz w:val="32"/>
          <w:szCs w:val="32"/>
        </w:rPr>
        <w:t>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1E241259"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冲调类方便食品、主食</w:t>
      </w:r>
      <w:proofErr w:type="gramStart"/>
      <w:r>
        <w:rPr>
          <w:rFonts w:ascii="Times New Roman" w:eastAsia="仿宋_GB2312" w:hAnsi="Times New Roman" w:cs="Times New Roman"/>
          <w:sz w:val="32"/>
          <w:szCs w:val="32"/>
        </w:rPr>
        <w:t>类方便</w:t>
      </w:r>
      <w:proofErr w:type="gramEnd"/>
      <w:r>
        <w:rPr>
          <w:rFonts w:ascii="Times New Roman" w:eastAsia="仿宋_GB2312" w:hAnsi="Times New Roman" w:cs="Times New Roman"/>
          <w:sz w:val="32"/>
          <w:szCs w:val="32"/>
        </w:rPr>
        <w:t>食品、其他类别方便食品：酸价（以脂肪计）（</w:t>
      </w:r>
      <w:r>
        <w:rPr>
          <w:rFonts w:ascii="Times New Roman" w:eastAsia="仿宋_GB2312" w:hAnsi="Times New Roman" w:cs="Times New Roman" w:hint="eastAsia"/>
          <w:sz w:val="32"/>
          <w:szCs w:val="32"/>
        </w:rPr>
        <w:t>限产品明示标准和质量要求有限量规定的产品检测</w:t>
      </w:r>
      <w:r>
        <w:rPr>
          <w:rFonts w:ascii="Times New Roman" w:eastAsia="仿宋_GB2312" w:hAnsi="Times New Roman" w:cs="Times New Roman"/>
          <w:sz w:val="32"/>
          <w:szCs w:val="32"/>
        </w:rPr>
        <w:t>）、过氧化值（以脂肪计）（</w:t>
      </w:r>
      <w:r>
        <w:rPr>
          <w:rFonts w:ascii="Times New Roman" w:eastAsia="仿宋_GB2312" w:hAnsi="Times New Roman" w:cs="Times New Roman" w:hint="eastAsia"/>
          <w:sz w:val="32"/>
          <w:szCs w:val="32"/>
        </w:rPr>
        <w:t>限产品明示标准和质量要求有限量规定的产品检测</w:t>
      </w:r>
      <w:r>
        <w:rPr>
          <w:rFonts w:ascii="Times New Roman" w:eastAsia="仿宋_GB2312" w:hAnsi="Times New Roman" w:cs="Times New Roman"/>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限冲调类</w:t>
      </w:r>
      <w:proofErr w:type="gramEnd"/>
      <w:r>
        <w:rPr>
          <w:rFonts w:ascii="Times New Roman" w:eastAsia="仿宋_GB2312" w:hAnsi="Times New Roman" w:cs="Times New Roman" w:hint="eastAsia"/>
          <w:sz w:val="32"/>
          <w:szCs w:val="32"/>
        </w:rPr>
        <w:t>方便食品（玉米制品、花生制品）检测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w:t>
      </w:r>
      <w:r>
        <w:rPr>
          <w:rFonts w:ascii="Times New Roman" w:eastAsia="仿宋_GB2312" w:hAnsi="Times New Roman" w:cs="Times New Roman" w:hint="eastAsia"/>
          <w:sz w:val="32"/>
          <w:szCs w:val="32"/>
        </w:rPr>
        <w:t>限配料中含甜味剂或食糖等，或者呈甜味的食品检测</w:t>
      </w:r>
      <w:r>
        <w:rPr>
          <w:rFonts w:ascii="Times New Roman" w:eastAsia="仿宋_GB2312" w:hAnsi="Times New Roman" w:cs="Times New Roman"/>
          <w:sz w:val="32"/>
          <w:szCs w:val="32"/>
        </w:rPr>
        <w:t>）、菌落总数、大肠菌群、霉菌、沙门氏菌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限预包装食品和生产日期在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含</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之后的预先包装但需要计量</w:t>
      </w:r>
      <w:r>
        <w:rPr>
          <w:rFonts w:ascii="Times New Roman" w:eastAsia="仿宋_GB2312" w:hAnsi="Times New Roman" w:cs="Times New Roman" w:hint="eastAsia"/>
          <w:sz w:val="32"/>
          <w:szCs w:val="32"/>
        </w:rPr>
        <w:t>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限预包装食品和生产日期在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含</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之后的预先包装但需要计量</w:t>
      </w:r>
      <w:r>
        <w:rPr>
          <w:rFonts w:ascii="Times New Roman" w:eastAsia="仿宋_GB2312" w:hAnsi="Times New Roman" w:cs="Times New Roman" w:hint="eastAsia"/>
          <w:sz w:val="32"/>
          <w:szCs w:val="32"/>
        </w:rPr>
        <w:t>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68E09860" w14:textId="77777777" w:rsidR="00986417" w:rsidRDefault="00000000">
      <w:pPr>
        <w:spacing w:line="600" w:lineRule="exact"/>
        <w:ind w:firstLineChars="200" w:firstLine="640"/>
        <w:rPr>
          <w:rFonts w:ascii="黑体" w:eastAsia="黑体" w:hAnsi="黑体" w:cs="Times New Roman"/>
          <w:sz w:val="32"/>
          <w:szCs w:val="32"/>
        </w:rPr>
      </w:pPr>
      <w:bookmarkStart w:id="5" w:name="_Toc5686"/>
      <w:r>
        <w:rPr>
          <w:rFonts w:ascii="黑体" w:eastAsia="黑体" w:hAnsi="黑体" w:cs="Times New Roman" w:hint="eastAsia"/>
          <w:sz w:val="32"/>
          <w:szCs w:val="32"/>
        </w:rPr>
        <w:t>七</w:t>
      </w:r>
      <w:r>
        <w:rPr>
          <w:rFonts w:ascii="黑体" w:eastAsia="黑体" w:hAnsi="黑体" w:cs="Times New Roman"/>
          <w:sz w:val="32"/>
          <w:szCs w:val="32"/>
        </w:rPr>
        <w:t>、饼干</w:t>
      </w:r>
      <w:bookmarkEnd w:id="5"/>
    </w:p>
    <w:p w14:paraId="0B4295FC"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480A8BC"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饼干》（</w:t>
      </w:r>
      <w:r>
        <w:rPr>
          <w:rFonts w:ascii="Times New Roman" w:eastAsia="仿宋_GB2312" w:hAnsi="Times New Roman" w:cs="Times New Roman"/>
          <w:sz w:val="32"/>
          <w:szCs w:val="32"/>
        </w:rPr>
        <w:t>GB 7100—2015</w:t>
      </w:r>
      <w:r>
        <w:rPr>
          <w:rFonts w:ascii="Times New Roman" w:eastAsia="仿宋_GB2312" w:hAnsi="Times New Roman" w:cs="Times New Roman"/>
          <w:sz w:val="32"/>
          <w:szCs w:val="32"/>
        </w:rPr>
        <w:t>）等标准及产品明示标准和质量要求。</w:t>
      </w:r>
    </w:p>
    <w:p w14:paraId="26D5F304"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8D89533"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饼干：酸价（以脂肪计）（</w:t>
      </w:r>
      <w:r>
        <w:rPr>
          <w:rFonts w:ascii="Times New Roman" w:eastAsia="仿宋_GB2312" w:hAnsi="Times New Roman" w:cs="Times New Roman" w:hint="eastAsia"/>
          <w:sz w:val="32"/>
          <w:szCs w:val="32"/>
        </w:rPr>
        <w:t>仅适用于配料中添加油脂的产品</w:t>
      </w:r>
      <w:r>
        <w:rPr>
          <w:rFonts w:ascii="Times New Roman" w:eastAsia="仿宋_GB2312" w:hAnsi="Times New Roman" w:cs="Times New Roman"/>
          <w:sz w:val="32"/>
          <w:szCs w:val="32"/>
        </w:rPr>
        <w:t>）、过氧化值（以脂肪计）（</w:t>
      </w:r>
      <w:r>
        <w:rPr>
          <w:rFonts w:ascii="Times New Roman" w:eastAsia="仿宋_GB2312" w:hAnsi="Times New Roman" w:cs="Times New Roman" w:hint="eastAsia"/>
          <w:sz w:val="32"/>
          <w:szCs w:val="32"/>
        </w:rPr>
        <w:t>仅适用于配料中添加油脂的</w:t>
      </w:r>
      <w:r>
        <w:rPr>
          <w:rFonts w:ascii="Times New Roman" w:eastAsia="仿宋_GB2312" w:hAnsi="Times New Roman" w:cs="Times New Roman" w:hint="eastAsia"/>
          <w:sz w:val="32"/>
          <w:szCs w:val="32"/>
        </w:rPr>
        <w:lastRenderedPageBreak/>
        <w:t>产品</w:t>
      </w:r>
      <w:r>
        <w:rPr>
          <w:rFonts w:ascii="Times New Roman" w:eastAsia="仿宋_GB2312" w:hAnsi="Times New Roman" w:cs="Times New Roman"/>
          <w:sz w:val="32"/>
          <w:szCs w:val="32"/>
        </w:rPr>
        <w:t>）、山梨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计）、脱氢乙酸及其钠盐（以脱氢乙酸计）、甜蜜素（以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糖精钠（以糖精计）、二氧化硫残留量、</w:t>
      </w:r>
      <w:r>
        <w:rPr>
          <w:rFonts w:ascii="Times New Roman" w:eastAsia="仿宋_GB2312" w:hAnsi="Times New Roman" w:cs="Times New Roman"/>
          <w:sz w:val="32"/>
          <w:szCs w:val="32"/>
        </w:rPr>
        <w:t>菌落总数、大肠菌群、金黄色葡萄球菌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w:t>
      </w:r>
      <w:r>
        <w:rPr>
          <w:rFonts w:ascii="Times New Roman" w:eastAsia="仿宋_GB2312" w:hAnsi="Times New Roman" w:cs="Times New Roman" w:hint="eastAsia"/>
          <w:sz w:val="32"/>
          <w:szCs w:val="32"/>
        </w:rPr>
        <w:t>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w:t>
      </w:r>
      <w:r>
        <w:rPr>
          <w:rFonts w:ascii="Times New Roman" w:eastAsia="仿宋_GB2312" w:hAnsi="Times New Roman" w:cs="Times New Roman" w:hint="eastAsia"/>
          <w:sz w:val="32"/>
          <w:szCs w:val="32"/>
        </w:rPr>
        <w:t>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、霉菌。</w:t>
      </w:r>
    </w:p>
    <w:p w14:paraId="27E0C0F0" w14:textId="77777777" w:rsidR="00986417" w:rsidRDefault="00000000">
      <w:pPr>
        <w:spacing w:line="600" w:lineRule="exact"/>
        <w:ind w:firstLineChars="200" w:firstLine="640"/>
        <w:rPr>
          <w:rFonts w:ascii="黑体" w:eastAsia="黑体" w:hAnsi="黑体" w:cs="Times New Roman"/>
          <w:sz w:val="32"/>
          <w:szCs w:val="32"/>
        </w:rPr>
      </w:pPr>
      <w:bookmarkStart w:id="6" w:name="_Toc9040"/>
      <w:r>
        <w:rPr>
          <w:rFonts w:ascii="黑体" w:eastAsia="黑体" w:hAnsi="黑体" w:cs="Times New Roman" w:hint="eastAsia"/>
          <w:sz w:val="32"/>
          <w:szCs w:val="32"/>
        </w:rPr>
        <w:t>八</w:t>
      </w:r>
      <w:r>
        <w:rPr>
          <w:rFonts w:ascii="黑体" w:eastAsia="黑体" w:hAnsi="黑体" w:cs="Times New Roman"/>
          <w:sz w:val="32"/>
          <w:szCs w:val="32"/>
        </w:rPr>
        <w:t>、薯类和膨化食品</w:t>
      </w:r>
      <w:bookmarkEnd w:id="6"/>
    </w:p>
    <w:p w14:paraId="745670F4"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33384291"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膨化食品》（</w:t>
      </w:r>
      <w:r>
        <w:rPr>
          <w:rFonts w:ascii="Times New Roman" w:eastAsia="仿宋_GB2312" w:hAnsi="Times New Roman" w:cs="Times New Roman"/>
          <w:sz w:val="32"/>
          <w:szCs w:val="32"/>
        </w:rPr>
        <w:t>GB 17401—2014</w:t>
      </w:r>
      <w:r>
        <w:rPr>
          <w:rFonts w:ascii="Times New Roman" w:eastAsia="仿宋_GB2312" w:hAnsi="Times New Roman" w:cs="Times New Roman"/>
          <w:sz w:val="32"/>
          <w:szCs w:val="32"/>
        </w:rPr>
        <w:t>）等标准及产品明示标准和质量要求。</w:t>
      </w:r>
    </w:p>
    <w:p w14:paraId="105E8D52"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166031B2"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膨化食品：水分（产品明示标准为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的非定量包装食品不检此项）、酸价（以脂肪计）（产品明示标准为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的非定量包装食品不检此项；含油型产品检测）、过氧化值（以脂肪计）（产品明示标准为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的非定量包装食品不检此项；含油型产品检测）、黄曲霉毒素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（以玉米为原料的产品检测）、糖精钠（以糖精计）、苯甲酸及其钠盐（以苯甲酸计）、山梨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钾盐（以山梨酸计）、菌落</w:t>
      </w:r>
      <w:r>
        <w:rPr>
          <w:rFonts w:ascii="Times New Roman" w:eastAsia="仿宋_GB2312" w:hAnsi="Times New Roman" w:cs="Times New Roman"/>
          <w:sz w:val="32"/>
          <w:szCs w:val="32"/>
        </w:rPr>
        <w:lastRenderedPageBreak/>
        <w:t>总数（产品明示标准为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的非定量包装食品不检此项）、大肠菌群（产品明示标准为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的非定量包装食品不检此项）、沙门氏菌、金黄色葡萄球菌。</w:t>
      </w:r>
    </w:p>
    <w:p w14:paraId="035F4845"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干制薯类：酸价（以脂肪计）（含油型产品检测）、过氧化值（以脂肪计）（含油型产品检测）、铅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计）、菌落总数、大肠菌群、沙门氏菌、金黄色葡萄球菌。</w:t>
      </w:r>
    </w:p>
    <w:p w14:paraId="796420EE" w14:textId="77777777" w:rsidR="00986417" w:rsidRDefault="00000000">
      <w:pPr>
        <w:spacing w:line="600" w:lineRule="exact"/>
        <w:ind w:firstLineChars="200" w:firstLine="640"/>
        <w:rPr>
          <w:rFonts w:ascii="黑体" w:eastAsia="黑体" w:hAnsi="黑体" w:cs="Times New Roman"/>
          <w:sz w:val="32"/>
          <w:szCs w:val="32"/>
        </w:rPr>
      </w:pPr>
      <w:bookmarkStart w:id="7" w:name="_Toc6250"/>
      <w:r>
        <w:rPr>
          <w:rFonts w:ascii="黑体" w:eastAsia="黑体" w:hAnsi="黑体" w:cs="Times New Roman" w:hint="eastAsia"/>
          <w:sz w:val="32"/>
          <w:szCs w:val="32"/>
        </w:rPr>
        <w:t>九</w:t>
      </w:r>
      <w:r>
        <w:rPr>
          <w:rFonts w:ascii="黑体" w:eastAsia="黑体" w:hAnsi="黑体" w:cs="Times New Roman"/>
          <w:sz w:val="32"/>
          <w:szCs w:val="32"/>
        </w:rPr>
        <w:t>、糖果制品</w:t>
      </w:r>
      <w:bookmarkEnd w:id="7"/>
    </w:p>
    <w:p w14:paraId="11504E90"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0E2A6C7"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糖果》（</w:t>
      </w:r>
      <w:r>
        <w:rPr>
          <w:rFonts w:ascii="Times New Roman" w:eastAsia="仿宋_GB2312" w:hAnsi="Times New Roman" w:cs="Times New Roman"/>
          <w:sz w:val="32"/>
          <w:szCs w:val="32"/>
        </w:rPr>
        <w:t>GB 17399—2016</w:t>
      </w:r>
      <w:r>
        <w:rPr>
          <w:rFonts w:ascii="Times New Roman" w:eastAsia="仿宋_GB2312" w:hAnsi="Times New Roman" w:cs="Times New Roman"/>
          <w:sz w:val="32"/>
          <w:szCs w:val="32"/>
        </w:rPr>
        <w:t>）等标准及产品明示标准和质量要求。</w:t>
      </w:r>
    </w:p>
    <w:p w14:paraId="2225108A"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2F8355C"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糖果：铅（以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计）、糖精钠（以糖精计）、合成着色剂（柠檬黄、苋菜红、胭脂红、日落黄）（合成着色剂检测项目视具体色泽确定）、相同色泽着色剂混合使用时各自用量占其最大使用量的比例之和、</w:t>
      </w:r>
      <w:r>
        <w:rPr>
          <w:rFonts w:ascii="Times New Roman" w:eastAsia="仿宋_GB2312" w:hAnsi="Times New Roman" w:cs="Times New Roman" w:hint="eastAsia"/>
          <w:sz w:val="32"/>
          <w:szCs w:val="32"/>
        </w:rPr>
        <w:t>二氧化硫残留量、</w:t>
      </w:r>
      <w:r>
        <w:rPr>
          <w:rFonts w:ascii="Times New Roman" w:eastAsia="仿宋_GB2312" w:hAnsi="Times New Roman" w:cs="Times New Roman"/>
          <w:sz w:val="32"/>
          <w:szCs w:val="32"/>
        </w:rPr>
        <w:t>菌落总数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不适用于添加活性菌种（好氧和兼性厌氧益生菌）的产品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w:t>
      </w:r>
    </w:p>
    <w:p w14:paraId="0723B8E2" w14:textId="77777777" w:rsidR="00986417" w:rsidRDefault="00000000">
      <w:pPr>
        <w:spacing w:line="600" w:lineRule="exact"/>
        <w:ind w:firstLineChars="200" w:firstLine="640"/>
        <w:rPr>
          <w:rFonts w:ascii="黑体" w:eastAsia="黑体" w:hAnsi="黑体" w:cs="Times New Roman"/>
          <w:sz w:val="32"/>
          <w:szCs w:val="32"/>
        </w:rPr>
      </w:pPr>
      <w:bookmarkStart w:id="8" w:name="_Toc11914"/>
      <w:r>
        <w:rPr>
          <w:rFonts w:ascii="黑体" w:eastAsia="黑体" w:hAnsi="黑体" w:cs="Times New Roman"/>
          <w:sz w:val="32"/>
          <w:szCs w:val="32"/>
        </w:rPr>
        <w:t>十、茶叶及相关制品</w:t>
      </w:r>
      <w:bookmarkEnd w:id="8"/>
    </w:p>
    <w:p w14:paraId="00785AE6"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443D4C8"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）等标准及产品明示标准和质量要求。</w:t>
      </w:r>
    </w:p>
    <w:p w14:paraId="5946BFD2"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A39BE76"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茶叶：铅（以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草甘</w:t>
      </w:r>
      <w:proofErr w:type="gramStart"/>
      <w:r>
        <w:rPr>
          <w:rFonts w:ascii="Times New Roman" w:eastAsia="仿宋_GB2312" w:hAnsi="Times New Roman" w:cs="Times New Roman" w:hint="eastAsia"/>
          <w:sz w:val="32"/>
          <w:szCs w:val="32"/>
        </w:rPr>
        <w:t>膦</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吡</w:t>
      </w:r>
      <w:proofErr w:type="gramEnd"/>
      <w:r>
        <w:rPr>
          <w:rFonts w:ascii="Times New Roman" w:eastAsia="仿宋_GB2312" w:hAnsi="Times New Roman" w:cs="Times New Roman" w:hint="eastAsia"/>
          <w:sz w:val="32"/>
          <w:szCs w:val="32"/>
        </w:rPr>
        <w:t>虫</w:t>
      </w:r>
      <w:proofErr w:type="gramStart"/>
      <w:r>
        <w:rPr>
          <w:rFonts w:ascii="Times New Roman" w:eastAsia="仿宋_GB2312" w:hAnsi="Times New Roman" w:cs="Times New Roman" w:hint="eastAsia"/>
          <w:sz w:val="32"/>
          <w:szCs w:val="32"/>
        </w:rPr>
        <w:t>啉</w:t>
      </w:r>
      <w:proofErr w:type="gramEnd"/>
      <w:r>
        <w:rPr>
          <w:rFonts w:ascii="Times New Roman" w:eastAsia="仿宋_GB2312" w:hAnsi="Times New Roman" w:cs="Times New Roman" w:hint="eastAsia"/>
          <w:sz w:val="32"/>
          <w:szCs w:val="32"/>
        </w:rPr>
        <w:t>、乙酰甲胺磷、联苯菊酯、灭多威、三氯杀螨醇、氰戊菊酯和</w:t>
      </w:r>
      <w:r>
        <w:rPr>
          <w:rFonts w:ascii="Times New Roman" w:eastAsia="仿宋_GB2312" w:hAnsi="Times New Roman" w:cs="Times New Roman"/>
          <w:sz w:val="32"/>
          <w:szCs w:val="32"/>
        </w:rPr>
        <w:t>S-</w:t>
      </w:r>
      <w:r>
        <w:rPr>
          <w:rFonts w:ascii="Times New Roman" w:eastAsia="仿宋_GB2312" w:hAnsi="Times New Roman" w:cs="Times New Roman"/>
          <w:sz w:val="32"/>
          <w:szCs w:val="32"/>
        </w:rPr>
        <w:t>氰戊菊酯</w:t>
      </w:r>
      <w:r>
        <w:rPr>
          <w:rFonts w:ascii="Times New Roman" w:eastAsia="仿宋_GB2312" w:hAnsi="Times New Roman" w:cs="Times New Roman" w:hint="eastAsia"/>
          <w:sz w:val="32"/>
          <w:szCs w:val="32"/>
        </w:rPr>
        <w:t>、甲拌磷、</w:t>
      </w:r>
      <w:proofErr w:type="gramStart"/>
      <w:r>
        <w:rPr>
          <w:rFonts w:ascii="Times New Roman" w:eastAsia="仿宋_GB2312" w:hAnsi="Times New Roman" w:cs="Times New Roman" w:hint="eastAsia"/>
          <w:sz w:val="32"/>
          <w:szCs w:val="32"/>
        </w:rPr>
        <w:t>克百威</w:t>
      </w:r>
      <w:proofErr w:type="gramEnd"/>
      <w:r>
        <w:rPr>
          <w:rFonts w:ascii="Times New Roman" w:eastAsia="仿宋_GB2312" w:hAnsi="Times New Roman" w:cs="Times New Roman" w:hint="eastAsia"/>
          <w:sz w:val="32"/>
          <w:szCs w:val="32"/>
        </w:rPr>
        <w:t>、水胺硫磷、氧乐果、毒死</w:t>
      </w:r>
      <w:proofErr w:type="gramStart"/>
      <w:r>
        <w:rPr>
          <w:rFonts w:ascii="Times New Roman" w:eastAsia="仿宋_GB2312" w:hAnsi="Times New Roman" w:cs="Times New Roman" w:hint="eastAsia"/>
          <w:sz w:val="32"/>
          <w:szCs w:val="32"/>
        </w:rPr>
        <w:t>蜱</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啶</w:t>
      </w:r>
      <w:proofErr w:type="gramEnd"/>
      <w:r>
        <w:rPr>
          <w:rFonts w:ascii="Times New Roman" w:eastAsia="仿宋_GB2312" w:hAnsi="Times New Roman" w:cs="Times New Roman" w:hint="eastAsia"/>
          <w:sz w:val="32"/>
          <w:szCs w:val="32"/>
        </w:rPr>
        <w:t>虫</w:t>
      </w:r>
      <w:proofErr w:type="gramStart"/>
      <w:r>
        <w:rPr>
          <w:rFonts w:ascii="Times New Roman" w:eastAsia="仿宋_GB2312" w:hAnsi="Times New Roman" w:cs="Times New Roman" w:hint="eastAsia"/>
          <w:sz w:val="32"/>
          <w:szCs w:val="32"/>
        </w:rPr>
        <w:t>脒</w:t>
      </w:r>
      <w:proofErr w:type="gramEnd"/>
      <w:r>
        <w:rPr>
          <w:rFonts w:ascii="Times New Roman" w:eastAsia="仿宋_GB2312" w:hAnsi="Times New Roman" w:cs="Times New Roman" w:hint="eastAsia"/>
          <w:sz w:val="32"/>
          <w:szCs w:val="32"/>
        </w:rPr>
        <w:t>、多菌灵、</w:t>
      </w:r>
      <w:proofErr w:type="gramStart"/>
      <w:r>
        <w:rPr>
          <w:rFonts w:ascii="Times New Roman" w:eastAsia="仿宋_GB2312" w:hAnsi="Times New Roman" w:cs="Times New Roman" w:hint="eastAsia"/>
          <w:sz w:val="32"/>
          <w:szCs w:val="32"/>
        </w:rPr>
        <w:t>茚</w:t>
      </w:r>
      <w:proofErr w:type="gramEnd"/>
      <w:r>
        <w:rPr>
          <w:rFonts w:ascii="Times New Roman" w:eastAsia="仿宋_GB2312" w:hAnsi="Times New Roman" w:cs="Times New Roman" w:hint="eastAsia"/>
          <w:sz w:val="32"/>
          <w:szCs w:val="32"/>
        </w:rPr>
        <w:t>虫威、</w:t>
      </w:r>
      <w:proofErr w:type="gramStart"/>
      <w:r>
        <w:rPr>
          <w:rFonts w:ascii="Times New Roman" w:eastAsia="仿宋_GB2312" w:hAnsi="Times New Roman" w:cs="Times New Roman" w:hint="eastAsia"/>
          <w:sz w:val="32"/>
          <w:szCs w:val="32"/>
        </w:rPr>
        <w:t>呋</w:t>
      </w:r>
      <w:proofErr w:type="gramEnd"/>
      <w:r>
        <w:rPr>
          <w:rFonts w:ascii="Times New Roman" w:eastAsia="仿宋_GB2312" w:hAnsi="Times New Roman" w:cs="Times New Roman" w:hint="eastAsia"/>
          <w:sz w:val="32"/>
          <w:szCs w:val="32"/>
        </w:rPr>
        <w:t>虫胺</w:t>
      </w:r>
      <w:r>
        <w:rPr>
          <w:rFonts w:ascii="Times New Roman" w:eastAsia="仿宋_GB2312" w:hAnsi="Times New Roman" w:cs="Times New Roman"/>
          <w:sz w:val="32"/>
          <w:szCs w:val="32"/>
        </w:rPr>
        <w:t>。</w:t>
      </w:r>
    </w:p>
    <w:p w14:paraId="644C6485"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代用茶：铅（以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二氧化硫残留量、</w:t>
      </w:r>
      <w:proofErr w:type="gramStart"/>
      <w:r>
        <w:rPr>
          <w:rFonts w:ascii="Times New Roman" w:eastAsia="仿宋_GB2312" w:hAnsi="Times New Roman" w:cs="Times New Roman" w:hint="eastAsia"/>
          <w:sz w:val="32"/>
          <w:szCs w:val="32"/>
        </w:rPr>
        <w:t>啶</w:t>
      </w:r>
      <w:proofErr w:type="gramEnd"/>
      <w:r>
        <w:rPr>
          <w:rFonts w:ascii="Times New Roman" w:eastAsia="仿宋_GB2312" w:hAnsi="Times New Roman" w:cs="Times New Roman" w:hint="eastAsia"/>
          <w:sz w:val="32"/>
          <w:szCs w:val="32"/>
        </w:rPr>
        <w:t>虫</w:t>
      </w:r>
      <w:proofErr w:type="gramStart"/>
      <w:r>
        <w:rPr>
          <w:rFonts w:ascii="Times New Roman" w:eastAsia="仿宋_GB2312" w:hAnsi="Times New Roman" w:cs="Times New Roman" w:hint="eastAsia"/>
          <w:sz w:val="32"/>
          <w:szCs w:val="32"/>
        </w:rPr>
        <w:t>脒</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克百威</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炔螨</w:t>
      </w:r>
      <w:proofErr w:type="gramEnd"/>
      <w:r>
        <w:rPr>
          <w:rFonts w:ascii="Times New Roman" w:eastAsia="仿宋_GB2312" w:hAnsi="Times New Roman" w:cs="Times New Roman" w:hint="eastAsia"/>
          <w:sz w:val="32"/>
          <w:szCs w:val="32"/>
        </w:rPr>
        <w:t>特、毒死</w:t>
      </w:r>
      <w:proofErr w:type="gramStart"/>
      <w:r>
        <w:rPr>
          <w:rFonts w:ascii="Times New Roman" w:eastAsia="仿宋_GB2312" w:hAnsi="Times New Roman" w:cs="Times New Roman" w:hint="eastAsia"/>
          <w:sz w:val="32"/>
          <w:szCs w:val="32"/>
        </w:rPr>
        <w:t>蜱</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吡</w:t>
      </w:r>
      <w:proofErr w:type="gramEnd"/>
      <w:r>
        <w:rPr>
          <w:rFonts w:ascii="Times New Roman" w:eastAsia="仿宋_GB2312" w:hAnsi="Times New Roman" w:cs="Times New Roman" w:hint="eastAsia"/>
          <w:sz w:val="32"/>
          <w:szCs w:val="32"/>
        </w:rPr>
        <w:t>虫</w:t>
      </w:r>
      <w:proofErr w:type="gramStart"/>
      <w:r>
        <w:rPr>
          <w:rFonts w:ascii="Times New Roman" w:eastAsia="仿宋_GB2312" w:hAnsi="Times New Roman" w:cs="Times New Roman" w:hint="eastAsia"/>
          <w:sz w:val="32"/>
          <w:szCs w:val="32"/>
        </w:rPr>
        <w:t>啉</w:t>
      </w:r>
      <w:proofErr w:type="gramEnd"/>
      <w:r>
        <w:rPr>
          <w:rFonts w:ascii="Times New Roman" w:eastAsia="仿宋_GB2312" w:hAnsi="Times New Roman" w:cs="Times New Roman" w:hint="eastAsia"/>
          <w:sz w:val="32"/>
          <w:szCs w:val="32"/>
        </w:rPr>
        <w:t>、霉菌</w:t>
      </w:r>
      <w:r>
        <w:rPr>
          <w:rFonts w:ascii="Times New Roman" w:eastAsia="仿宋_GB2312" w:hAnsi="Times New Roman" w:cs="Times New Roman"/>
          <w:sz w:val="32"/>
          <w:szCs w:val="32"/>
        </w:rPr>
        <w:t>。</w:t>
      </w:r>
    </w:p>
    <w:p w14:paraId="61B9303C" w14:textId="77777777" w:rsidR="00986417" w:rsidRDefault="00000000">
      <w:pPr>
        <w:spacing w:line="600" w:lineRule="exact"/>
        <w:ind w:firstLineChars="200" w:firstLine="640"/>
        <w:rPr>
          <w:rFonts w:ascii="黑体" w:eastAsia="黑体" w:hAnsi="黑体" w:cs="Times New Roman"/>
          <w:sz w:val="32"/>
          <w:szCs w:val="32"/>
        </w:rPr>
      </w:pPr>
      <w:bookmarkStart w:id="9" w:name="_Toc14033"/>
      <w:r>
        <w:rPr>
          <w:rFonts w:ascii="黑体" w:eastAsia="黑体" w:hAnsi="黑体" w:cs="Times New Roman"/>
          <w:sz w:val="32"/>
          <w:szCs w:val="32"/>
        </w:rPr>
        <w:t>十</w:t>
      </w:r>
      <w:r>
        <w:rPr>
          <w:rFonts w:ascii="黑体" w:eastAsia="黑体" w:hAnsi="黑体" w:cs="Times New Roman" w:hint="eastAsia"/>
          <w:sz w:val="32"/>
          <w:szCs w:val="32"/>
        </w:rPr>
        <w:t>一</w:t>
      </w:r>
      <w:r>
        <w:rPr>
          <w:rFonts w:ascii="黑体" w:eastAsia="黑体" w:hAnsi="黑体" w:cs="Times New Roman"/>
          <w:sz w:val="32"/>
          <w:szCs w:val="32"/>
        </w:rPr>
        <w:t>、酒类</w:t>
      </w:r>
      <w:bookmarkEnd w:id="9"/>
    </w:p>
    <w:p w14:paraId="187C598C" w14:textId="77777777" w:rsidR="00986417" w:rsidRDefault="00000000">
      <w:pPr>
        <w:spacing w:line="600" w:lineRule="exact"/>
        <w:ind w:firstLineChars="200" w:firstLine="640"/>
        <w:jc w:val="left"/>
        <w:rPr>
          <w:rFonts w:ascii="Times New Roman" w:eastAsia="仿宋_GB2312" w:hAnsi="Times New Roman" w:cs="Times New Roman"/>
          <w:sz w:val="32"/>
          <w:szCs w:val="32"/>
        </w:rPr>
      </w:pPr>
      <w:bookmarkStart w:id="10" w:name="_Toc32056"/>
      <w:r>
        <w:rPr>
          <w:rFonts w:ascii="Times New Roman" w:eastAsia="仿宋_GB2312" w:hAnsi="Times New Roman" w:cs="Times New Roman"/>
          <w:sz w:val="32"/>
          <w:szCs w:val="32"/>
        </w:rPr>
        <w:t>（一）抽检依据</w:t>
      </w:r>
    </w:p>
    <w:p w14:paraId="75840AFA"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蒸馏酒及其配制酒》（</w:t>
      </w:r>
      <w:r>
        <w:rPr>
          <w:rFonts w:ascii="Times New Roman" w:eastAsia="仿宋_GB2312" w:hAnsi="Times New Roman" w:cs="Times New Roman"/>
          <w:sz w:val="32"/>
          <w:szCs w:val="32"/>
        </w:rPr>
        <w:t>GB 2757—2012</w:t>
      </w:r>
      <w:r>
        <w:rPr>
          <w:rFonts w:ascii="Times New Roman" w:eastAsia="仿宋_GB2312" w:hAnsi="Times New Roman" w:cs="Times New Roman"/>
          <w:sz w:val="32"/>
          <w:szCs w:val="32"/>
        </w:rPr>
        <w:t>）等标准及产品明示标准和质量要求。</w:t>
      </w:r>
    </w:p>
    <w:p w14:paraId="65A5FEB9" w14:textId="77777777" w:rsidR="0098641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C29DA3F" w14:textId="77777777" w:rsidR="00986417" w:rsidRDefault="00000000">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白酒：酒精度、铅（以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计）、甲醇、氰化物（以</w:t>
      </w:r>
      <w:r>
        <w:rPr>
          <w:rFonts w:ascii="Times New Roman" w:eastAsia="仿宋_GB2312" w:hAnsi="Times New Roman" w:cs="Times New Roman"/>
          <w:sz w:val="32"/>
          <w:szCs w:val="32"/>
        </w:rPr>
        <w:t>HCN</w:t>
      </w:r>
      <w:r>
        <w:rPr>
          <w:rFonts w:ascii="Times New Roman" w:eastAsia="仿宋_GB2312" w:hAnsi="Times New Roman" w:cs="Times New Roman"/>
          <w:sz w:val="32"/>
          <w:szCs w:val="32"/>
        </w:rPr>
        <w:t>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w:t>
      </w:r>
      <w:r>
        <w:rPr>
          <w:rFonts w:ascii="Times New Roman" w:eastAsia="仿宋_GB2312" w:hAnsi="Times New Roman" w:cs="Times New Roman"/>
          <w:sz w:val="32"/>
          <w:szCs w:val="32"/>
        </w:rPr>
        <w:lastRenderedPageBreak/>
        <w:t>三氯蔗糖。</w:t>
      </w:r>
    </w:p>
    <w:p w14:paraId="5CA670F6" w14:textId="77777777" w:rsidR="00986417"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sz w:val="32"/>
          <w:szCs w:val="32"/>
        </w:rPr>
        <w:t>十</w:t>
      </w:r>
      <w:r>
        <w:rPr>
          <w:rFonts w:ascii="黑体" w:eastAsia="黑体" w:hAnsi="黑体" w:cs="Times New Roman" w:hint="eastAsia"/>
          <w:sz w:val="32"/>
          <w:szCs w:val="32"/>
        </w:rPr>
        <w:t>二</w:t>
      </w:r>
      <w:r>
        <w:rPr>
          <w:rFonts w:ascii="黑体" w:eastAsia="黑体" w:hAnsi="黑体" w:cs="Times New Roman"/>
          <w:sz w:val="32"/>
          <w:szCs w:val="32"/>
        </w:rPr>
        <w:t>、蔬菜制品</w:t>
      </w:r>
      <w:bookmarkEnd w:id="10"/>
    </w:p>
    <w:p w14:paraId="7848718B"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E38DC15"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酱腌菜》（</w:t>
      </w:r>
      <w:r>
        <w:rPr>
          <w:rFonts w:ascii="Times New Roman" w:eastAsia="仿宋_GB2312" w:hAnsi="Times New Roman" w:cs="Times New Roman"/>
          <w:sz w:val="32"/>
          <w:szCs w:val="32"/>
        </w:rPr>
        <w:t>GB 2714—2015</w:t>
      </w:r>
      <w:r>
        <w:rPr>
          <w:rFonts w:ascii="Times New Roman" w:eastAsia="仿宋_GB2312" w:hAnsi="Times New Roman" w:cs="Times New Roman"/>
          <w:sz w:val="32"/>
          <w:szCs w:val="32"/>
        </w:rPr>
        <w:t>）等标准及产品明示标准和质量要求。</w:t>
      </w:r>
    </w:p>
    <w:p w14:paraId="365FCB66"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140AE39F"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proofErr w:type="gramStart"/>
      <w:r>
        <w:rPr>
          <w:rFonts w:ascii="Times New Roman" w:eastAsia="仿宋_GB2312" w:hAnsi="Times New Roman" w:cs="Times New Roman"/>
          <w:sz w:val="32"/>
          <w:szCs w:val="32"/>
        </w:rPr>
        <w:t>酱</w:t>
      </w:r>
      <w:proofErr w:type="gramEnd"/>
      <w:r>
        <w:rPr>
          <w:rFonts w:ascii="Times New Roman" w:eastAsia="仿宋_GB2312" w:hAnsi="Times New Roman" w:cs="Times New Roman"/>
          <w:sz w:val="32"/>
          <w:szCs w:val="32"/>
        </w:rPr>
        <w:t>腌菜：铅（以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计）、亚硝酸盐（以</w:t>
      </w:r>
      <w:r>
        <w:rPr>
          <w:rFonts w:ascii="Times New Roman" w:eastAsia="仿宋_GB2312" w:hAnsi="Times New Roman" w:cs="Times New Roman"/>
          <w:sz w:val="32"/>
          <w:szCs w:val="32"/>
        </w:rPr>
        <w:t>NaNO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限腌渍蔬菜检测</w:t>
      </w:r>
      <w:r>
        <w:rPr>
          <w:rFonts w:ascii="Times New Roman" w:eastAsia="仿宋_GB2312" w:hAnsi="Times New Roman" w:cs="Times New Roman"/>
          <w:sz w:val="32"/>
          <w:szCs w:val="32"/>
        </w:rPr>
        <w:t>）、苯甲酸及其钠盐（以苯甲酸计）、山梨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限腌渍的蔬菜检测</w:t>
      </w:r>
      <w:r>
        <w:rPr>
          <w:rFonts w:ascii="Times New Roman" w:eastAsia="仿宋_GB2312" w:hAnsi="Times New Roman" w:cs="Times New Roman"/>
          <w:sz w:val="32"/>
          <w:szCs w:val="32"/>
        </w:rPr>
        <w:t>）、阿斯巴甜、</w:t>
      </w:r>
      <w:r>
        <w:rPr>
          <w:rFonts w:ascii="Times New Roman" w:eastAsia="仿宋_GB2312" w:hAnsi="Times New Roman" w:cs="Times New Roman" w:hint="eastAsia"/>
          <w:sz w:val="32"/>
          <w:szCs w:val="32"/>
        </w:rPr>
        <w:t>二氧化硫残留量、</w:t>
      </w:r>
      <w:r>
        <w:rPr>
          <w:rFonts w:ascii="Times New Roman" w:eastAsia="仿宋_GB2312" w:hAnsi="Times New Roman" w:cs="Times New Roman"/>
          <w:sz w:val="32"/>
          <w:szCs w:val="32"/>
        </w:rPr>
        <w:t>大肠菌群（</w:t>
      </w:r>
      <w:r>
        <w:rPr>
          <w:rFonts w:ascii="Times New Roman" w:eastAsia="仿宋_GB2312" w:hAnsi="Times New Roman" w:cs="Times New Roman" w:hint="eastAsia"/>
          <w:sz w:val="32"/>
          <w:szCs w:val="32"/>
        </w:rPr>
        <w:t>不适用于非灭菌发酵型产品</w:t>
      </w:r>
      <w:r>
        <w:rPr>
          <w:rFonts w:ascii="Times New Roman" w:eastAsia="仿宋_GB2312" w:hAnsi="Times New Roman" w:cs="Times New Roman"/>
          <w:sz w:val="32"/>
          <w:szCs w:val="32"/>
        </w:rPr>
        <w:t>）、防腐剂混合使用时各自用量占其最大使用量比例之</w:t>
      </w:r>
      <w:proofErr w:type="gramStart"/>
      <w:r>
        <w:rPr>
          <w:rFonts w:ascii="Times New Roman" w:eastAsia="仿宋_GB2312" w:hAnsi="Times New Roman" w:cs="Times New Roman"/>
          <w:sz w:val="32"/>
          <w:szCs w:val="32"/>
        </w:rPr>
        <w:t>和</w:t>
      </w:r>
      <w:proofErr w:type="gramEnd"/>
      <w:r>
        <w:rPr>
          <w:rFonts w:ascii="Times New Roman" w:eastAsia="仿宋_GB2312" w:hAnsi="Times New Roman" w:cs="Times New Roman"/>
          <w:sz w:val="32"/>
          <w:szCs w:val="32"/>
        </w:rPr>
        <w:t>。</w:t>
      </w:r>
    </w:p>
    <w:p w14:paraId="00CAFCE5"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蔬菜干制品：铅（以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钾盐（以山梨酸计）、二氧化硫残留量。</w:t>
      </w:r>
    </w:p>
    <w:p w14:paraId="06547E2A"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干制食用菌：铅（以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日之前的</w:t>
      </w:r>
      <w:r>
        <w:rPr>
          <w:rFonts w:ascii="Times New Roman" w:eastAsia="仿宋_GB2312" w:hAnsi="Times New Roman" w:cs="Times New Roman" w:hint="eastAsia"/>
          <w:sz w:val="32"/>
          <w:szCs w:val="32"/>
        </w:rPr>
        <w:t>含松茸产品不检测</w:t>
      </w:r>
      <w:r>
        <w:rPr>
          <w:rFonts w:ascii="Times New Roman" w:eastAsia="仿宋_GB2312" w:hAnsi="Times New Roman" w:cs="Times New Roman"/>
          <w:sz w:val="32"/>
          <w:szCs w:val="32"/>
        </w:rPr>
        <w:t>）、总砷（以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日之前的产品检测（含松茸产品不检测）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日之前</w:t>
      </w:r>
      <w:r>
        <w:rPr>
          <w:rFonts w:ascii="Times New Roman" w:eastAsia="仿宋_GB2312" w:hAnsi="Times New Roman" w:cs="Times New Roman"/>
          <w:sz w:val="32"/>
          <w:szCs w:val="32"/>
        </w:rPr>
        <w:lastRenderedPageBreak/>
        <w:t>的</w:t>
      </w:r>
      <w:r>
        <w:rPr>
          <w:rFonts w:ascii="Times New Roman" w:eastAsia="仿宋_GB2312" w:hAnsi="Times New Roman" w:cs="Times New Roman" w:hint="eastAsia"/>
          <w:sz w:val="32"/>
          <w:szCs w:val="32"/>
        </w:rPr>
        <w:t>含松茸和姬松茸的产品不检测</w:t>
      </w:r>
      <w:r>
        <w:rPr>
          <w:rFonts w:ascii="Times New Roman" w:eastAsia="仿宋_GB2312" w:hAnsi="Times New Roman" w:cs="Times New Roman"/>
          <w:sz w:val="32"/>
          <w:szCs w:val="32"/>
        </w:rPr>
        <w:t>）、总汞（以</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日之前的产品检测（含松茸产品不检测）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甲基汞（以</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（含）之后的产品检测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、苯甲酸及其钠盐（以苯甲酸计）。</w:t>
      </w:r>
    </w:p>
    <w:p w14:paraId="7278C1BC"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腌渍食用菌：苯甲酸及其钠盐（以苯甲酸计）、山梨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钾盐（以山梨酸计）、脱氢乙酸及其钠盐（以脱氢乙酸计）、防腐剂混合使用时各自用量占其最大使用量比例之</w:t>
      </w:r>
      <w:proofErr w:type="gramStart"/>
      <w:r>
        <w:rPr>
          <w:rFonts w:ascii="Times New Roman" w:eastAsia="仿宋_GB2312" w:hAnsi="Times New Roman" w:cs="Times New Roman"/>
          <w:sz w:val="32"/>
          <w:szCs w:val="32"/>
        </w:rPr>
        <w:t>和</w:t>
      </w:r>
      <w:proofErr w:type="gramEnd"/>
      <w:r>
        <w:rPr>
          <w:rFonts w:ascii="Times New Roman" w:eastAsia="仿宋_GB2312" w:hAnsi="Times New Roman" w:cs="Times New Roman"/>
          <w:sz w:val="32"/>
          <w:szCs w:val="32"/>
        </w:rPr>
        <w:t>。</w:t>
      </w:r>
    </w:p>
    <w:p w14:paraId="1DAD42A4" w14:textId="77777777" w:rsidR="00986417" w:rsidRDefault="00000000">
      <w:pPr>
        <w:spacing w:line="600" w:lineRule="exact"/>
        <w:ind w:firstLineChars="200" w:firstLine="640"/>
        <w:rPr>
          <w:rFonts w:ascii="黑体" w:eastAsia="黑体" w:hAnsi="黑体" w:cs="Times New Roman"/>
          <w:sz w:val="32"/>
          <w:szCs w:val="32"/>
        </w:rPr>
      </w:pPr>
      <w:bookmarkStart w:id="11" w:name="_Toc3770"/>
      <w:r>
        <w:rPr>
          <w:rFonts w:ascii="黑体" w:eastAsia="黑体" w:hAnsi="黑体" w:cs="Times New Roman"/>
          <w:sz w:val="32"/>
          <w:szCs w:val="32"/>
        </w:rPr>
        <w:t>十</w:t>
      </w:r>
      <w:r>
        <w:rPr>
          <w:rFonts w:ascii="黑体" w:eastAsia="黑体" w:hAnsi="黑体" w:cs="Times New Roman" w:hint="eastAsia"/>
          <w:sz w:val="32"/>
          <w:szCs w:val="32"/>
        </w:rPr>
        <w:t>三</w:t>
      </w:r>
      <w:r>
        <w:rPr>
          <w:rFonts w:ascii="黑体" w:eastAsia="黑体" w:hAnsi="黑体" w:cs="Times New Roman"/>
          <w:sz w:val="32"/>
          <w:szCs w:val="32"/>
        </w:rPr>
        <w:t>、水果制品</w:t>
      </w:r>
      <w:bookmarkEnd w:id="11"/>
    </w:p>
    <w:p w14:paraId="1AE2530A"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779868B7"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蜜饯》（</w:t>
      </w:r>
      <w:r>
        <w:rPr>
          <w:rFonts w:ascii="Times New Roman" w:eastAsia="仿宋_GB2312" w:hAnsi="Times New Roman" w:cs="Times New Roman"/>
          <w:sz w:val="32"/>
          <w:szCs w:val="32"/>
        </w:rPr>
        <w:t>GB 14884—2016</w:t>
      </w:r>
      <w:r>
        <w:rPr>
          <w:rFonts w:ascii="Times New Roman" w:eastAsia="仿宋_GB2312" w:hAnsi="Times New Roman" w:cs="Times New Roman"/>
          <w:sz w:val="32"/>
          <w:szCs w:val="32"/>
        </w:rPr>
        <w:t>）等标准及产品明示标准和质量要求。</w:t>
      </w:r>
    </w:p>
    <w:p w14:paraId="2CF63CA0"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D80A19C"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蜜饯：铅（以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钾盐（以山梨酸计）、脱氢乙酸及其钠盐（以脱氢乙酸计）、防腐剂混合使用时各自用量占其最大使用量的比例之和、糖精钠（以糖精计）、甜蜜素（以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计）、二氧化硫残留量（限果脯类产品检测）、合成着色剂（亮蓝、柠檬黄、日落黄、苋菜红、胭脂红）（视产品具体色泽而定）、相同色泽着色剂各自用量占其最大使用量的比</w:t>
      </w:r>
      <w:r>
        <w:rPr>
          <w:rFonts w:ascii="Times New Roman" w:eastAsia="仿宋_GB2312" w:hAnsi="Times New Roman" w:cs="Times New Roman"/>
          <w:sz w:val="32"/>
          <w:szCs w:val="32"/>
        </w:rPr>
        <w:lastRenderedPageBreak/>
        <w:t>例之和、乙二胺四乙酸二钠（限果脯类产品检测）、菌落总数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不适用于添加乳酸菌（活菌）的蜜饯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、大肠菌群、霉菌。</w:t>
      </w:r>
    </w:p>
    <w:p w14:paraId="4AC4D58F" w14:textId="77777777" w:rsidR="00986417" w:rsidRDefault="00000000">
      <w:pPr>
        <w:spacing w:line="600" w:lineRule="exact"/>
        <w:ind w:firstLineChars="200" w:firstLine="640"/>
        <w:rPr>
          <w:rFonts w:ascii="黑体" w:eastAsia="黑体" w:hAnsi="黑体" w:cs="Times New Roman"/>
          <w:sz w:val="32"/>
          <w:szCs w:val="32"/>
        </w:rPr>
      </w:pPr>
      <w:bookmarkStart w:id="12" w:name="_Toc20198"/>
      <w:r>
        <w:rPr>
          <w:rFonts w:ascii="黑体" w:eastAsia="黑体" w:hAnsi="黑体" w:cs="Times New Roman" w:hint="eastAsia"/>
          <w:sz w:val="32"/>
          <w:szCs w:val="32"/>
        </w:rPr>
        <w:t>十四</w:t>
      </w:r>
      <w:r>
        <w:rPr>
          <w:rFonts w:ascii="黑体" w:eastAsia="黑体" w:hAnsi="黑体" w:cs="Times New Roman"/>
          <w:sz w:val="32"/>
          <w:szCs w:val="32"/>
        </w:rPr>
        <w:t>、食糖</w:t>
      </w:r>
      <w:bookmarkEnd w:id="12"/>
    </w:p>
    <w:p w14:paraId="7C419A66"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7BCD37E2"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）、《白砂糖》（</w:t>
      </w:r>
      <w:r>
        <w:rPr>
          <w:rFonts w:ascii="Times New Roman" w:eastAsia="仿宋_GB2312" w:hAnsi="Times New Roman" w:cs="Times New Roman"/>
          <w:sz w:val="32"/>
          <w:szCs w:val="32"/>
        </w:rPr>
        <w:t>GB/T 317—2018</w:t>
      </w:r>
      <w:r>
        <w:rPr>
          <w:rFonts w:ascii="Times New Roman" w:eastAsia="仿宋_GB2312" w:hAnsi="Times New Roman" w:cs="Times New Roman"/>
          <w:sz w:val="32"/>
          <w:szCs w:val="32"/>
        </w:rPr>
        <w:t>）等标准及产品明示标准和质量要求。</w:t>
      </w:r>
    </w:p>
    <w:p w14:paraId="0AE5CA9F"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C9AF06F"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白砂糖、</w:t>
      </w:r>
      <w:proofErr w:type="gramStart"/>
      <w:r>
        <w:rPr>
          <w:rFonts w:ascii="Times New Roman" w:eastAsia="仿宋_GB2312" w:hAnsi="Times New Roman" w:cs="Times New Roman"/>
          <w:sz w:val="32"/>
          <w:szCs w:val="32"/>
        </w:rPr>
        <w:t>精幼砂糖</w:t>
      </w:r>
      <w:proofErr w:type="gramEnd"/>
      <w:r>
        <w:rPr>
          <w:rFonts w:ascii="Times New Roman" w:eastAsia="仿宋_GB2312" w:hAnsi="Times New Roman" w:cs="Times New Roman"/>
          <w:sz w:val="32"/>
          <w:szCs w:val="32"/>
        </w:rPr>
        <w:t>：蔗糖分、还原糖分、色值、</w:t>
      </w:r>
      <w:r>
        <w:rPr>
          <w:rFonts w:ascii="Times New Roman" w:eastAsia="仿宋_GB2312" w:hAnsi="Times New Roman" w:cs="Times New Roman" w:hint="eastAsia"/>
          <w:sz w:val="32"/>
          <w:szCs w:val="32"/>
        </w:rPr>
        <w:t>干燥失重（限预包装食品和非定量包装食品检测）、</w:t>
      </w:r>
      <w:r>
        <w:rPr>
          <w:rFonts w:ascii="Times New Roman" w:eastAsia="仿宋_GB2312" w:hAnsi="Times New Roman" w:cs="Times New Roman"/>
          <w:sz w:val="32"/>
          <w:szCs w:val="32"/>
        </w:rPr>
        <w:t>二氧化硫残留量、</w:t>
      </w:r>
      <w:proofErr w:type="gramStart"/>
      <w:r>
        <w:rPr>
          <w:rFonts w:ascii="Times New Roman" w:eastAsia="仿宋_GB2312" w:hAnsi="Times New Roman" w:cs="Times New Roman"/>
          <w:sz w:val="32"/>
          <w:szCs w:val="32"/>
        </w:rPr>
        <w:t>螨</w:t>
      </w:r>
      <w:proofErr w:type="gramEnd"/>
      <w:r>
        <w:rPr>
          <w:rFonts w:ascii="Times New Roman" w:eastAsia="仿宋_GB2312" w:hAnsi="Times New Roman" w:cs="Times New Roman"/>
          <w:sz w:val="32"/>
          <w:szCs w:val="32"/>
        </w:rPr>
        <w:t>。</w:t>
      </w:r>
    </w:p>
    <w:p w14:paraId="4F068E6B" w14:textId="77777777" w:rsidR="00986417" w:rsidRDefault="00000000">
      <w:pPr>
        <w:spacing w:line="600" w:lineRule="exact"/>
        <w:ind w:firstLineChars="200" w:firstLine="640"/>
        <w:rPr>
          <w:rFonts w:ascii="黑体" w:eastAsia="黑体" w:hAnsi="黑体" w:cs="Times New Roman"/>
          <w:sz w:val="32"/>
          <w:szCs w:val="32"/>
        </w:rPr>
      </w:pPr>
      <w:bookmarkStart w:id="13" w:name="_Toc21631"/>
      <w:r>
        <w:rPr>
          <w:rFonts w:ascii="黑体" w:eastAsia="黑体" w:hAnsi="黑体" w:cs="Times New Roman" w:hint="eastAsia"/>
          <w:sz w:val="32"/>
          <w:szCs w:val="32"/>
        </w:rPr>
        <w:t>十五</w:t>
      </w:r>
      <w:r>
        <w:rPr>
          <w:rFonts w:ascii="黑体" w:eastAsia="黑体" w:hAnsi="黑体" w:cs="Times New Roman"/>
          <w:sz w:val="32"/>
          <w:szCs w:val="32"/>
        </w:rPr>
        <w:t>、糕点</w:t>
      </w:r>
      <w:bookmarkEnd w:id="13"/>
    </w:p>
    <w:p w14:paraId="49926C46"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1508543"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糕点、面包》（</w:t>
      </w:r>
      <w:r>
        <w:rPr>
          <w:rFonts w:ascii="Times New Roman" w:eastAsia="仿宋_GB2312" w:hAnsi="Times New Roman" w:cs="Times New Roman"/>
          <w:sz w:val="32"/>
          <w:szCs w:val="32"/>
        </w:rPr>
        <w:t>GB 7099—2015</w:t>
      </w:r>
      <w:r>
        <w:rPr>
          <w:rFonts w:ascii="Times New Roman" w:eastAsia="仿宋_GB2312" w:hAnsi="Times New Roman" w:cs="Times New Roman"/>
          <w:sz w:val="32"/>
          <w:szCs w:val="32"/>
        </w:rPr>
        <w:t>）、《粽子》（</w:t>
      </w:r>
      <w:r>
        <w:rPr>
          <w:rFonts w:ascii="Times New Roman" w:eastAsia="仿宋_GB2312" w:hAnsi="Times New Roman" w:cs="Times New Roman"/>
          <w:sz w:val="32"/>
          <w:szCs w:val="32"/>
        </w:rPr>
        <w:t>SB/T 10377—2004</w:t>
      </w:r>
      <w:r>
        <w:rPr>
          <w:rFonts w:ascii="Times New Roman" w:eastAsia="仿宋_GB2312" w:hAnsi="Times New Roman" w:cs="Times New Roman"/>
          <w:sz w:val="32"/>
          <w:szCs w:val="32"/>
        </w:rPr>
        <w:t>）等标准及产品明示标准和质量要求。</w:t>
      </w:r>
    </w:p>
    <w:p w14:paraId="591507EC"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16DDC580"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糕点：酸价（以脂肪计）（</w:t>
      </w:r>
      <w:r>
        <w:rPr>
          <w:rFonts w:ascii="Times New Roman" w:eastAsia="仿宋_GB2312" w:hAnsi="Times New Roman" w:cs="Times New Roman" w:hint="eastAsia"/>
          <w:sz w:val="32"/>
          <w:szCs w:val="32"/>
        </w:rPr>
        <w:t>仅适用于配料中添加油脂的产品</w:t>
      </w:r>
      <w:r>
        <w:rPr>
          <w:rFonts w:ascii="Times New Roman" w:eastAsia="仿宋_GB2312" w:hAnsi="Times New Roman" w:cs="Times New Roman"/>
          <w:sz w:val="32"/>
          <w:szCs w:val="32"/>
        </w:rPr>
        <w:t>）、过氧化值（以脂肪计）（</w:t>
      </w:r>
      <w:r>
        <w:rPr>
          <w:rFonts w:ascii="Times New Roman" w:eastAsia="仿宋_GB2312" w:hAnsi="Times New Roman" w:cs="Times New Roman" w:hint="eastAsia"/>
          <w:sz w:val="32"/>
          <w:szCs w:val="32"/>
        </w:rPr>
        <w:t>仅适用于配料中添加油脂的产品</w:t>
      </w:r>
      <w:r>
        <w:rPr>
          <w:rFonts w:ascii="Times New Roman" w:eastAsia="仿宋_GB2312" w:hAnsi="Times New Roman" w:cs="Times New Roman"/>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w:t>
      </w:r>
      <w:r>
        <w:rPr>
          <w:rFonts w:ascii="Times New Roman" w:eastAsia="仿宋_GB2312" w:hAnsi="Times New Roman" w:cs="Times New Roman"/>
          <w:sz w:val="32"/>
          <w:szCs w:val="32"/>
        </w:rPr>
        <w:lastRenderedPageBreak/>
        <w:t>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计）、安赛蜜（除面包外的产品检测）、铝的残留量（干样品，以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计）、丙</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钠盐、钙盐（以丙酸计）、脱氢乙酸及其钠盐（以脱氢乙酸计）、纳他霉素（</w:t>
      </w:r>
      <w:r>
        <w:rPr>
          <w:rFonts w:ascii="Times New Roman" w:eastAsia="仿宋_GB2312" w:hAnsi="Times New Roman" w:cs="Times New Roman" w:hint="eastAsia"/>
          <w:sz w:val="32"/>
          <w:szCs w:val="32"/>
        </w:rPr>
        <w:t>除面包外的产品检测</w:t>
      </w:r>
      <w:r>
        <w:rPr>
          <w:rFonts w:ascii="Times New Roman" w:eastAsia="仿宋_GB2312" w:hAnsi="Times New Roman" w:cs="Times New Roman"/>
          <w:sz w:val="32"/>
          <w:szCs w:val="32"/>
        </w:rPr>
        <w:t>）、三氯蔗糖、丙二醇（除面包外的产品检测）、防腐剂混合使用时各自用量占其最大使用量的比例之和、菌落总数（</w:t>
      </w:r>
      <w:r>
        <w:rPr>
          <w:rFonts w:ascii="Times New Roman" w:eastAsia="仿宋_GB2312" w:hAnsi="Times New Roman" w:cs="Times New Roman" w:hint="eastAsia"/>
          <w:sz w:val="32"/>
          <w:szCs w:val="32"/>
        </w:rPr>
        <w:t>不适用于现制现售的产品以及含有未熟制的发酵配料或新鲜水果蔬菜的产品</w:t>
      </w:r>
      <w:r>
        <w:rPr>
          <w:rFonts w:ascii="Times New Roman" w:eastAsia="仿宋_GB2312" w:hAnsi="Times New Roman" w:cs="Times New Roman"/>
          <w:sz w:val="32"/>
          <w:szCs w:val="32"/>
        </w:rPr>
        <w:t>）、大肠菌群（</w:t>
      </w:r>
      <w:r>
        <w:rPr>
          <w:rFonts w:ascii="Times New Roman" w:eastAsia="仿宋_GB2312" w:hAnsi="Times New Roman" w:cs="Times New Roman" w:hint="eastAsia"/>
          <w:sz w:val="32"/>
          <w:szCs w:val="32"/>
        </w:rPr>
        <w:t>不适用于现制现售的产品以及含有未熟制的发酵配料或新鲜水果蔬菜的产品</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、霉菌（</w:t>
      </w:r>
      <w:r>
        <w:rPr>
          <w:rFonts w:ascii="Times New Roman" w:eastAsia="仿宋_GB2312" w:hAnsi="Times New Roman" w:cs="Times New Roman" w:hint="eastAsia"/>
          <w:sz w:val="32"/>
          <w:szCs w:val="32"/>
        </w:rPr>
        <w:t>不适用于添加了霉菌成熟干酪的产品</w:t>
      </w:r>
      <w:r>
        <w:rPr>
          <w:rFonts w:ascii="Times New Roman" w:eastAsia="仿宋_GB2312" w:hAnsi="Times New Roman" w:cs="Times New Roman"/>
          <w:sz w:val="32"/>
          <w:szCs w:val="32"/>
        </w:rPr>
        <w:t>）。</w:t>
      </w:r>
    </w:p>
    <w:p w14:paraId="54EE6E08"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月饼：酸价（以脂肪计）（仅适用于配料中添加油脂的产品）、过氧化值（以脂肪计）（</w:t>
      </w:r>
      <w:r>
        <w:rPr>
          <w:rFonts w:ascii="Times New Roman" w:eastAsia="仿宋_GB2312" w:hAnsi="Times New Roman" w:cs="Times New Roman" w:hint="eastAsia"/>
          <w:sz w:val="32"/>
          <w:szCs w:val="32"/>
        </w:rPr>
        <w:t>仅适用于配料中添加油脂的产品</w:t>
      </w:r>
      <w:r>
        <w:rPr>
          <w:rFonts w:ascii="Times New Roman" w:eastAsia="仿宋_GB2312" w:hAnsi="Times New Roman" w:cs="Times New Roman"/>
          <w:sz w:val="32"/>
          <w:szCs w:val="32"/>
        </w:rPr>
        <w:t>）、糖精钠（以糖精计）、苯甲酸及其钠盐（以苯甲酸计）、山梨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计）、丙</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钠盐、钙盐（以丙酸计）、脱氢乙酸及其钠盐（以脱氢乙酸计）、纳他霉素、防腐剂混合使用时各自用量占其最大使用量的比例之和、菌落总数（</w:t>
      </w:r>
      <w:r>
        <w:rPr>
          <w:rFonts w:ascii="Times New Roman" w:eastAsia="仿宋_GB2312" w:hAnsi="Times New Roman" w:cs="Times New Roman" w:hint="eastAsia"/>
          <w:sz w:val="32"/>
          <w:szCs w:val="32"/>
        </w:rPr>
        <w:t>不适用于现制现售的产品以及含有未熟制的发酵配料或新鲜水果蔬菜的产</w:t>
      </w:r>
      <w:r>
        <w:rPr>
          <w:rFonts w:ascii="Times New Roman" w:eastAsia="仿宋_GB2312" w:hAnsi="Times New Roman" w:cs="Times New Roman" w:hint="eastAsia"/>
          <w:sz w:val="32"/>
          <w:szCs w:val="32"/>
        </w:rPr>
        <w:lastRenderedPageBreak/>
        <w:t>品</w:t>
      </w:r>
      <w:r>
        <w:rPr>
          <w:rFonts w:ascii="Times New Roman" w:eastAsia="仿宋_GB2312" w:hAnsi="Times New Roman" w:cs="Times New Roman"/>
          <w:sz w:val="32"/>
          <w:szCs w:val="32"/>
        </w:rPr>
        <w:t>）、大肠菌群（</w:t>
      </w:r>
      <w:r>
        <w:rPr>
          <w:rFonts w:ascii="Times New Roman" w:eastAsia="仿宋_GB2312" w:hAnsi="Times New Roman" w:cs="Times New Roman" w:hint="eastAsia"/>
          <w:sz w:val="32"/>
          <w:szCs w:val="32"/>
        </w:rPr>
        <w:t>不适用于现制现售的产品以及含有未熟制的发酵配料或新鲜水果蔬菜的产品</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w:t>
      </w:r>
      <w:r>
        <w:rPr>
          <w:rFonts w:ascii="Times New Roman" w:eastAsia="仿宋_GB2312" w:hAnsi="Times New Roman" w:cs="Times New Roman" w:hint="eastAsia"/>
          <w:sz w:val="32"/>
          <w:szCs w:val="32"/>
        </w:rPr>
        <w:t>预先包装但需要计量称重的散装</w:t>
      </w:r>
      <w:r>
        <w:rPr>
          <w:rFonts w:ascii="Times New Roman" w:eastAsia="仿宋_GB2312" w:hAnsi="Times New Roman" w:cs="Times New Roman"/>
          <w:sz w:val="32"/>
          <w:szCs w:val="32"/>
        </w:rPr>
        <w:t>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w:t>
      </w:r>
      <w:r>
        <w:rPr>
          <w:rFonts w:ascii="Times New Roman" w:eastAsia="仿宋_GB2312" w:hAnsi="Times New Roman" w:cs="Times New Roman" w:hint="eastAsia"/>
          <w:sz w:val="32"/>
          <w:szCs w:val="32"/>
        </w:rPr>
        <w:t>预先包装但需要计量称重的散装</w:t>
      </w:r>
      <w:r>
        <w:rPr>
          <w:rFonts w:ascii="Times New Roman" w:eastAsia="仿宋_GB2312" w:hAnsi="Times New Roman" w:cs="Times New Roman"/>
          <w:sz w:val="32"/>
          <w:szCs w:val="32"/>
        </w:rPr>
        <w:t>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、霉菌（</w:t>
      </w:r>
      <w:r>
        <w:rPr>
          <w:rFonts w:ascii="Times New Roman" w:eastAsia="仿宋_GB2312" w:hAnsi="Times New Roman" w:cs="Times New Roman" w:hint="eastAsia"/>
          <w:sz w:val="32"/>
          <w:szCs w:val="32"/>
        </w:rPr>
        <w:t>不适用于添加了霉菌成熟干酪的产品</w:t>
      </w:r>
      <w:r>
        <w:rPr>
          <w:rFonts w:ascii="Times New Roman" w:eastAsia="仿宋_GB2312" w:hAnsi="Times New Roman" w:cs="Times New Roman"/>
          <w:sz w:val="32"/>
          <w:szCs w:val="32"/>
        </w:rPr>
        <w:t>）。</w:t>
      </w:r>
    </w:p>
    <w:p w14:paraId="59FFFB07"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粽子：山梨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w:t>
      </w:r>
      <w:r>
        <w:rPr>
          <w:rFonts w:ascii="Times New Roman" w:eastAsia="仿宋_GB2312" w:hAnsi="Times New Roman" w:cs="Times New Roman" w:hint="eastAsia"/>
          <w:sz w:val="32"/>
          <w:szCs w:val="32"/>
        </w:rPr>
        <w:t>脱氢乙酸及其钠盐（以脱氢乙酸计）、</w:t>
      </w:r>
      <w:r>
        <w:rPr>
          <w:rFonts w:ascii="Times New Roman" w:eastAsia="仿宋_GB2312" w:hAnsi="Times New Roman" w:cs="Times New Roman"/>
          <w:sz w:val="32"/>
          <w:szCs w:val="32"/>
        </w:rPr>
        <w:t>糖精钠（以糖精计）、安赛蜜、菌落总数、大肠菌群、金黄色葡萄球菌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w:t>
      </w:r>
      <w:r>
        <w:rPr>
          <w:rFonts w:ascii="Times New Roman" w:eastAsia="仿宋_GB2312" w:hAnsi="Times New Roman" w:cs="Times New Roman" w:hint="eastAsia"/>
          <w:sz w:val="32"/>
          <w:szCs w:val="32"/>
        </w:rPr>
        <w:t>预先包装但需要计量称重的散装</w:t>
      </w:r>
      <w:r>
        <w:rPr>
          <w:rFonts w:ascii="Times New Roman" w:eastAsia="仿宋_GB2312" w:hAnsi="Times New Roman" w:cs="Times New Roman"/>
          <w:sz w:val="32"/>
          <w:szCs w:val="32"/>
        </w:rPr>
        <w:t>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w:t>
      </w:r>
      <w:r>
        <w:rPr>
          <w:rFonts w:ascii="Times New Roman" w:eastAsia="仿宋_GB2312" w:hAnsi="Times New Roman" w:cs="Times New Roman" w:hint="eastAsia"/>
          <w:sz w:val="32"/>
          <w:szCs w:val="32"/>
        </w:rPr>
        <w:t>预先包装但需要计量称重的散装</w:t>
      </w:r>
      <w:r>
        <w:rPr>
          <w:rFonts w:ascii="Times New Roman" w:eastAsia="仿宋_GB2312" w:hAnsi="Times New Roman" w:cs="Times New Roman"/>
          <w:sz w:val="32"/>
          <w:szCs w:val="32"/>
        </w:rPr>
        <w:t>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、霉菌、商业无菌（</w:t>
      </w:r>
      <w:r>
        <w:rPr>
          <w:rFonts w:ascii="Times New Roman" w:eastAsia="仿宋_GB2312" w:hAnsi="Times New Roman" w:cs="Times New Roman" w:hint="eastAsia"/>
          <w:sz w:val="32"/>
          <w:szCs w:val="32"/>
        </w:rPr>
        <w:t>限真空包装类粽子检测</w:t>
      </w:r>
      <w:r>
        <w:rPr>
          <w:rFonts w:ascii="Times New Roman" w:eastAsia="仿宋_GB2312" w:hAnsi="Times New Roman" w:cs="Times New Roman"/>
          <w:sz w:val="32"/>
          <w:szCs w:val="32"/>
        </w:rPr>
        <w:t>）。</w:t>
      </w:r>
    </w:p>
    <w:p w14:paraId="4C4E1861" w14:textId="77777777" w:rsidR="00986417" w:rsidRDefault="00000000">
      <w:pPr>
        <w:spacing w:line="600" w:lineRule="exact"/>
        <w:ind w:firstLineChars="200" w:firstLine="640"/>
        <w:rPr>
          <w:rFonts w:ascii="黑体" w:eastAsia="黑体" w:hAnsi="黑体" w:cs="Times New Roman"/>
          <w:sz w:val="32"/>
          <w:szCs w:val="32"/>
        </w:rPr>
      </w:pPr>
      <w:bookmarkStart w:id="14" w:name="_Toc9106"/>
      <w:r>
        <w:rPr>
          <w:rFonts w:ascii="黑体" w:eastAsia="黑体" w:hAnsi="黑体" w:cs="Times New Roman" w:hint="eastAsia"/>
          <w:sz w:val="32"/>
          <w:szCs w:val="32"/>
        </w:rPr>
        <w:t>十六</w:t>
      </w:r>
      <w:r>
        <w:rPr>
          <w:rFonts w:ascii="黑体" w:eastAsia="黑体" w:hAnsi="黑体" w:cs="Times New Roman"/>
          <w:sz w:val="32"/>
          <w:szCs w:val="32"/>
        </w:rPr>
        <w:t>、豆制品</w:t>
      </w:r>
      <w:bookmarkEnd w:id="14"/>
    </w:p>
    <w:p w14:paraId="6B0A1D19"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7E0B3C71"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豆制品》（</w:t>
      </w:r>
      <w:r>
        <w:rPr>
          <w:rFonts w:ascii="Times New Roman" w:eastAsia="仿宋_GB2312" w:hAnsi="Times New Roman" w:cs="Times New Roman"/>
          <w:sz w:val="32"/>
          <w:szCs w:val="32"/>
        </w:rPr>
        <w:t>GB 2712—2014</w:t>
      </w:r>
      <w:r>
        <w:rPr>
          <w:rFonts w:ascii="Times New Roman" w:eastAsia="仿宋_GB2312" w:hAnsi="Times New Roman" w:cs="Times New Roman"/>
          <w:sz w:val="32"/>
          <w:szCs w:val="32"/>
        </w:rPr>
        <w:t>）等标准及产品明示标准和质量要求。</w:t>
      </w:r>
    </w:p>
    <w:p w14:paraId="101ABEB4"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6D12B869"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非发酵性豆制品（豆干、豆腐、豆皮等）：铅（以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lastRenderedPageBreak/>
        <w:t>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钾盐（以山梨酸计）、脱氢乙酸及其钠盐（以脱氢乙酸计）、丙</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钠盐、钙盐（以丙酸计）（</w:t>
      </w:r>
      <w:proofErr w:type="gramStart"/>
      <w:r>
        <w:rPr>
          <w:rFonts w:ascii="Times New Roman" w:eastAsia="仿宋_GB2312" w:hAnsi="Times New Roman" w:cs="Times New Roman" w:hint="eastAsia"/>
          <w:sz w:val="32"/>
          <w:szCs w:val="32"/>
        </w:rPr>
        <w:t>经臭卤</w:t>
      </w:r>
      <w:proofErr w:type="gramEnd"/>
      <w:r>
        <w:rPr>
          <w:rFonts w:ascii="Times New Roman" w:eastAsia="仿宋_GB2312" w:hAnsi="Times New Roman" w:cs="Times New Roman" w:hint="eastAsia"/>
          <w:sz w:val="32"/>
          <w:szCs w:val="32"/>
        </w:rPr>
        <w:t>浸渍的产品不检测</w:t>
      </w:r>
      <w:r>
        <w:rPr>
          <w:rFonts w:ascii="Times New Roman" w:eastAsia="仿宋_GB2312" w:hAnsi="Times New Roman" w:cs="Times New Roman"/>
          <w:sz w:val="32"/>
          <w:szCs w:val="32"/>
        </w:rPr>
        <w:t>）、防腐剂混合使用时各自用量占其最大使用量的比例之和、糖精钠（以糖精计）（</w:t>
      </w:r>
      <w:r>
        <w:rPr>
          <w:rFonts w:ascii="Times New Roman" w:eastAsia="仿宋_GB2312" w:hAnsi="Times New Roman" w:cs="Times New Roman" w:hint="eastAsia"/>
          <w:sz w:val="32"/>
          <w:szCs w:val="32"/>
        </w:rPr>
        <w:t>限再制品检测</w:t>
      </w:r>
      <w:r>
        <w:rPr>
          <w:rFonts w:ascii="Times New Roman" w:eastAsia="仿宋_GB2312" w:hAnsi="Times New Roman" w:cs="Times New Roman"/>
          <w:sz w:val="32"/>
          <w:szCs w:val="32"/>
        </w:rPr>
        <w:t>）、三氯蔗糖（</w:t>
      </w:r>
      <w:r>
        <w:rPr>
          <w:rFonts w:ascii="Times New Roman" w:eastAsia="仿宋_GB2312" w:hAnsi="Times New Roman" w:cs="Times New Roman" w:hint="eastAsia"/>
          <w:sz w:val="32"/>
          <w:szCs w:val="32"/>
        </w:rPr>
        <w:t>限再制品检测</w:t>
      </w:r>
      <w:r>
        <w:rPr>
          <w:rFonts w:ascii="Times New Roman" w:eastAsia="仿宋_GB2312" w:hAnsi="Times New Roman" w:cs="Times New Roman"/>
          <w:sz w:val="32"/>
          <w:szCs w:val="32"/>
        </w:rPr>
        <w:t>）、铝的残留含量（干样品，以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除豆浆类外的产品检测</w:t>
      </w:r>
      <w:r>
        <w:rPr>
          <w:rFonts w:ascii="Times New Roman" w:eastAsia="仿宋_GB2312" w:hAnsi="Times New Roman" w:cs="Times New Roman"/>
          <w:sz w:val="32"/>
          <w:szCs w:val="32"/>
        </w:rPr>
        <w:t>）、大肠菌群（</w:t>
      </w:r>
      <w:r>
        <w:rPr>
          <w:rFonts w:ascii="Times New Roman" w:eastAsia="仿宋_GB2312" w:hAnsi="Times New Roman" w:cs="Times New Roman" w:hint="eastAsia"/>
          <w:sz w:val="32"/>
          <w:szCs w:val="32"/>
        </w:rPr>
        <w:t>限即食预包装食品检测</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限即食预包装食品和生产日期在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w:t>
      </w:r>
      <w:r>
        <w:rPr>
          <w:rFonts w:ascii="Times New Roman" w:eastAsia="仿宋_GB2312" w:hAnsi="Times New Roman" w:cs="Times New Roman" w:hint="eastAsia"/>
          <w:sz w:val="32"/>
          <w:szCs w:val="32"/>
        </w:rPr>
        <w:t>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限即食预包装食品和生产日期在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w:t>
      </w:r>
      <w:r>
        <w:rPr>
          <w:rFonts w:ascii="Times New Roman" w:eastAsia="仿宋_GB2312" w:hAnsi="Times New Roman" w:cs="Times New Roman" w:hint="eastAsia"/>
          <w:sz w:val="32"/>
          <w:szCs w:val="32"/>
        </w:rPr>
        <w:t>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023976C1" w14:textId="77777777" w:rsidR="00986417" w:rsidRDefault="00000000">
      <w:pPr>
        <w:spacing w:line="600" w:lineRule="exact"/>
        <w:ind w:firstLineChars="200" w:firstLine="640"/>
        <w:rPr>
          <w:rFonts w:ascii="黑体" w:eastAsia="黑体" w:hAnsi="黑体" w:cs="Times New Roman"/>
          <w:sz w:val="32"/>
          <w:szCs w:val="32"/>
        </w:rPr>
      </w:pPr>
      <w:bookmarkStart w:id="15" w:name="_Toc11656"/>
      <w:r>
        <w:rPr>
          <w:rFonts w:ascii="黑体" w:eastAsia="黑体" w:hAnsi="黑体" w:cs="Times New Roman" w:hint="eastAsia"/>
          <w:sz w:val="32"/>
          <w:szCs w:val="32"/>
        </w:rPr>
        <w:t>十七</w:t>
      </w:r>
      <w:r>
        <w:rPr>
          <w:rFonts w:ascii="黑体" w:eastAsia="黑体" w:hAnsi="黑体" w:cs="Times New Roman"/>
          <w:sz w:val="32"/>
          <w:szCs w:val="32"/>
        </w:rPr>
        <w:t>、餐饮食品</w:t>
      </w:r>
      <w:bookmarkEnd w:id="15"/>
    </w:p>
    <w:p w14:paraId="718D7F16"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C5158F1"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消毒餐（饮）具》（</w:t>
      </w:r>
      <w:r>
        <w:rPr>
          <w:rFonts w:ascii="Times New Roman" w:eastAsia="仿宋_GB2312" w:hAnsi="Times New Roman" w:cs="Times New Roman"/>
          <w:sz w:val="32"/>
          <w:szCs w:val="32"/>
        </w:rPr>
        <w:t>GB 14934—2016</w:t>
      </w:r>
      <w:r>
        <w:rPr>
          <w:rFonts w:ascii="Times New Roman" w:eastAsia="仿宋_GB2312" w:hAnsi="Times New Roman" w:cs="Times New Roman"/>
          <w:sz w:val="32"/>
          <w:szCs w:val="32"/>
        </w:rPr>
        <w:t>）、关于印发《食品中可能违法添加的非食用物质和易滥用的食品添加剂品种名单（第五批）》的通知（整顿办函〔</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号）等标准及产品明示标准和质量要求。</w:t>
      </w:r>
    </w:p>
    <w:p w14:paraId="37CE0053"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4EF43C5"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w:t>
      </w:r>
      <w:r>
        <w:rPr>
          <w:rFonts w:ascii="Times New Roman" w:eastAsia="仿宋_GB2312" w:hAnsi="Times New Roman" w:cs="Times New Roman" w:hint="eastAsia"/>
          <w:sz w:val="32"/>
          <w:szCs w:val="32"/>
        </w:rPr>
        <w:t>馒头花卷（自制）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苯甲酸及其钠盐（以苯甲酸计）、山梨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钾盐（以山梨酸计）、糖精钠（以糖精计）。</w:t>
      </w:r>
    </w:p>
    <w:p w14:paraId="1A07D1AF"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包子（自制）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苯甲酸及其钠盐（以苯甲酸计）、山梨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钾盐（以山梨酸计）、糖精钠（以糖精计）。</w:t>
      </w:r>
    </w:p>
    <w:p w14:paraId="3903D674"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火锅麻辣烫底料（自制）</w:t>
      </w:r>
      <w:r>
        <w:rPr>
          <w:rFonts w:ascii="Times New Roman" w:eastAsia="仿宋_GB2312" w:hAnsi="Times New Roman" w:cs="Times New Roman"/>
          <w:sz w:val="32"/>
          <w:szCs w:val="32"/>
        </w:rPr>
        <w:t>：罂粟碱、吗啡、可待因、那可丁。</w:t>
      </w:r>
    </w:p>
    <w:p w14:paraId="6346FC9A"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花生及其制品（自制）（</w:t>
      </w:r>
      <w:r>
        <w:rPr>
          <w:rFonts w:ascii="Times New Roman" w:eastAsia="仿宋_GB2312" w:hAnsi="Times New Roman" w:cs="Times New Roman" w:hint="eastAsia"/>
          <w:sz w:val="32"/>
          <w:szCs w:val="32"/>
        </w:rPr>
        <w:t>指餐饮加工自制的花生菜品，不包括花生酱</w:t>
      </w:r>
      <w:r>
        <w:rPr>
          <w:rFonts w:ascii="Times New Roman" w:eastAsia="仿宋_GB2312" w:hAnsi="Times New Roman" w:cs="Times New Roman"/>
          <w:sz w:val="32"/>
          <w:szCs w:val="32"/>
        </w:rPr>
        <w:t>）：黄曲霉毒素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p>
    <w:p w14:paraId="35557F54" w14:textId="77777777" w:rsidR="00986417" w:rsidRDefault="00000000">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复用餐饮具（餐馆自行消毒）：阴离子合成洗涤剂（以十二烷基苯磺酸钠计）（</w:t>
      </w:r>
      <w:proofErr w:type="gramStart"/>
      <w:r>
        <w:rPr>
          <w:rFonts w:ascii="Times New Roman" w:eastAsia="仿宋_GB2312" w:hAnsi="Times New Roman" w:cs="Times New Roman" w:hint="eastAsia"/>
          <w:sz w:val="32"/>
          <w:szCs w:val="32"/>
        </w:rPr>
        <w:t>限采用</w:t>
      </w:r>
      <w:proofErr w:type="gramEnd"/>
      <w:r>
        <w:rPr>
          <w:rFonts w:ascii="Times New Roman" w:eastAsia="仿宋_GB2312" w:hAnsi="Times New Roman" w:cs="Times New Roman" w:hint="eastAsia"/>
          <w:sz w:val="32"/>
          <w:szCs w:val="32"/>
        </w:rPr>
        <w:t>化学消毒法的餐饮具检测</w:t>
      </w:r>
      <w:r>
        <w:rPr>
          <w:rFonts w:ascii="Times New Roman" w:eastAsia="仿宋_GB2312" w:hAnsi="Times New Roman" w:cs="Times New Roman"/>
          <w:sz w:val="32"/>
          <w:szCs w:val="32"/>
        </w:rPr>
        <w:t>）、大肠菌群。</w:t>
      </w:r>
    </w:p>
    <w:p w14:paraId="2C029C1F"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proofErr w:type="gramStart"/>
      <w:r>
        <w:rPr>
          <w:rFonts w:ascii="Times New Roman" w:eastAsia="仿宋_GB2312" w:hAnsi="Times New Roman" w:cs="Times New Roman" w:hint="eastAsia"/>
          <w:sz w:val="32"/>
          <w:szCs w:val="32"/>
        </w:rPr>
        <w:t>酱</w:t>
      </w:r>
      <w:proofErr w:type="gramEnd"/>
      <w:r>
        <w:rPr>
          <w:rFonts w:ascii="Times New Roman" w:eastAsia="仿宋_GB2312" w:hAnsi="Times New Roman" w:cs="Times New Roman" w:hint="eastAsia"/>
          <w:sz w:val="32"/>
          <w:szCs w:val="32"/>
        </w:rPr>
        <w:t>腌菜（自制）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亚硝酸盐（以亚硝酸钠计）、二氧化硫残留量、苯甲酸及其钠盐（以苯甲酸计）、山梨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钾盐（以山梨酸计）、脱氢乙酸及其钠盐（以脱氢乙酸计）、防腐剂混合使用时各自用量占其最大使用量的比例之</w:t>
      </w:r>
      <w:proofErr w:type="gramStart"/>
      <w:r>
        <w:rPr>
          <w:rFonts w:ascii="Times New Roman" w:eastAsia="仿宋_GB2312" w:hAnsi="Times New Roman" w:cs="Times New Roman" w:hint="eastAsia"/>
          <w:sz w:val="32"/>
          <w:szCs w:val="32"/>
        </w:rPr>
        <w:t>和</w:t>
      </w:r>
      <w:proofErr w:type="gramEnd"/>
      <w:r>
        <w:rPr>
          <w:rFonts w:ascii="Times New Roman" w:eastAsia="仿宋_GB2312" w:hAnsi="Times New Roman" w:cs="Times New Roman" w:hint="eastAsia"/>
          <w:sz w:val="32"/>
          <w:szCs w:val="32"/>
        </w:rPr>
        <w:t>。</w:t>
      </w:r>
    </w:p>
    <w:p w14:paraId="7B2C2C99"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proofErr w:type="gramStart"/>
      <w:r>
        <w:rPr>
          <w:rFonts w:ascii="Times New Roman" w:eastAsia="仿宋_GB2312" w:hAnsi="Times New Roman" w:cs="Times New Roman" w:hint="eastAsia"/>
          <w:sz w:val="32"/>
          <w:szCs w:val="32"/>
        </w:rPr>
        <w:t>酱</w:t>
      </w:r>
      <w:proofErr w:type="gramEnd"/>
      <w:r>
        <w:rPr>
          <w:rFonts w:ascii="Times New Roman" w:eastAsia="仿宋_GB2312" w:hAnsi="Times New Roman" w:cs="Times New Roman" w:hint="eastAsia"/>
          <w:sz w:val="32"/>
          <w:szCs w:val="32"/>
        </w:rPr>
        <w:t>卤肉制品（自制）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苯甲酸及其钠盐（以苯甲酸计）、山梨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钾盐（以山梨酸计）、糖精钠（以糖精计）、脱氢乙酸及其钠盐（以脱氢乙酸计）、防腐剂混合使用时各自用量占其最大使用量的比例之和、胭脂红。</w:t>
      </w:r>
    </w:p>
    <w:p w14:paraId="68B7D387"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豆浆（自制）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糖精钠（以糖精计）、苯甲酸及其钠盐（以苯甲酸计）、山梨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钾盐（以山梨酸计）。</w:t>
      </w:r>
    </w:p>
    <w:p w14:paraId="6F3ADC40"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9.</w:t>
      </w:r>
      <w:r>
        <w:rPr>
          <w:rFonts w:ascii="Times New Roman" w:eastAsia="仿宋_GB2312" w:hAnsi="Times New Roman" w:cs="Times New Roman" w:hint="eastAsia"/>
          <w:sz w:val="32"/>
          <w:szCs w:val="32"/>
        </w:rPr>
        <w:t>奶茶（自制）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糖精钠（以糖精计）、苯甲酸及其钠盐（以苯甲酸计）、山梨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钾盐（以山梨酸计）、甜蜜素（以</w:t>
      </w:r>
      <w:proofErr w:type="gramStart"/>
      <w:r>
        <w:rPr>
          <w:rFonts w:ascii="Times New Roman" w:eastAsia="仿宋_GB2312" w:hAnsi="Times New Roman" w:cs="Times New Roman" w:hint="eastAsia"/>
          <w:sz w:val="32"/>
          <w:szCs w:val="32"/>
        </w:rPr>
        <w:t>环己基氨基磺酸</w:t>
      </w:r>
      <w:proofErr w:type="gramEnd"/>
      <w:r>
        <w:rPr>
          <w:rFonts w:ascii="Times New Roman" w:eastAsia="仿宋_GB2312" w:hAnsi="Times New Roman" w:cs="Times New Roman" w:hint="eastAsia"/>
          <w:sz w:val="32"/>
          <w:szCs w:val="32"/>
        </w:rPr>
        <w:t>计）。</w:t>
      </w:r>
    </w:p>
    <w:p w14:paraId="402066E8"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煎炸过程用油：酸价、极性组分。</w:t>
      </w:r>
    </w:p>
    <w:p w14:paraId="36189C3D" w14:textId="77777777" w:rsidR="00986417" w:rsidRDefault="00000000">
      <w:pPr>
        <w:spacing w:line="600" w:lineRule="exact"/>
        <w:ind w:firstLineChars="200" w:firstLine="640"/>
        <w:rPr>
          <w:rFonts w:ascii="黑体" w:eastAsia="黑体" w:hAnsi="黑体" w:cs="Times New Roman"/>
          <w:sz w:val="32"/>
          <w:szCs w:val="32"/>
        </w:rPr>
      </w:pPr>
      <w:bookmarkStart w:id="16" w:name="_Toc2877"/>
      <w:r>
        <w:rPr>
          <w:rFonts w:ascii="黑体" w:eastAsia="黑体" w:hAnsi="黑体" w:cs="Times New Roman" w:hint="eastAsia"/>
          <w:sz w:val="32"/>
          <w:szCs w:val="32"/>
        </w:rPr>
        <w:t>十八</w:t>
      </w:r>
      <w:r>
        <w:rPr>
          <w:rFonts w:ascii="黑体" w:eastAsia="黑体" w:hAnsi="黑体" w:cs="Times New Roman"/>
          <w:sz w:val="32"/>
          <w:szCs w:val="32"/>
        </w:rPr>
        <w:t>、食用农产品</w:t>
      </w:r>
      <w:bookmarkEnd w:id="16"/>
    </w:p>
    <w:p w14:paraId="692E8E59"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3A17E365"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食品中兽药最大残留限量》（</w:t>
      </w:r>
      <w:r>
        <w:rPr>
          <w:rFonts w:ascii="Times New Roman" w:eastAsia="仿宋_GB2312" w:hAnsi="Times New Roman" w:cs="Times New Roman"/>
          <w:sz w:val="32"/>
          <w:szCs w:val="32"/>
        </w:rPr>
        <w:t>GB 31650—2019</w:t>
      </w:r>
      <w:r>
        <w:rPr>
          <w:rFonts w:ascii="Times New Roman" w:eastAsia="仿宋_GB2312" w:hAnsi="Times New Roman" w:cs="Times New Roman"/>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w:t>
      </w:r>
      <w:r>
        <w:rPr>
          <w:rFonts w:ascii="Times New Roman" w:eastAsia="仿宋_GB2312" w:hAnsi="Times New Roman" w:cs="Times New Roman"/>
          <w:sz w:val="32"/>
          <w:szCs w:val="32"/>
        </w:rPr>
        <w:t>41</w:t>
      </w:r>
      <w:r>
        <w:rPr>
          <w:rFonts w:ascii="Times New Roman" w:eastAsia="仿宋_GB2312" w:hAnsi="Times New Roman" w:cs="Times New Roman"/>
          <w:sz w:val="32"/>
          <w:szCs w:val="32"/>
        </w:rPr>
        <w:t>种兽药最大残留限量》（</w:t>
      </w:r>
      <w:r>
        <w:rPr>
          <w:rFonts w:ascii="Times New Roman" w:eastAsia="仿宋_GB2312" w:hAnsi="Times New Roman" w:cs="Times New Roman"/>
          <w:sz w:val="32"/>
          <w:szCs w:val="32"/>
        </w:rPr>
        <w:t>GB 31650</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《豆芽卫生标准》（</w:t>
      </w:r>
      <w:r>
        <w:rPr>
          <w:rFonts w:ascii="Times New Roman" w:eastAsia="仿宋_GB2312" w:hAnsi="Times New Roman" w:cs="Times New Roman"/>
          <w:sz w:val="32"/>
          <w:szCs w:val="32"/>
        </w:rPr>
        <w:t>GB 22556—2008</w:t>
      </w:r>
      <w:r>
        <w:rPr>
          <w:rFonts w:ascii="Times New Roman" w:eastAsia="仿宋_GB2312" w:hAnsi="Times New Roman" w:cs="Times New Roman"/>
          <w:sz w:val="32"/>
          <w:szCs w:val="32"/>
        </w:rPr>
        <w:t>）、农业农村部公告第</w:t>
      </w:r>
      <w:r>
        <w:rPr>
          <w:rFonts w:ascii="Times New Roman" w:eastAsia="仿宋_GB2312" w:hAnsi="Times New Roman" w:cs="Times New Roman"/>
          <w:sz w:val="32"/>
          <w:szCs w:val="32"/>
        </w:rPr>
        <w:t>250</w:t>
      </w:r>
      <w:r>
        <w:rPr>
          <w:rFonts w:ascii="Times New Roman" w:eastAsia="仿宋_GB2312" w:hAnsi="Times New Roman" w:cs="Times New Roman"/>
          <w:sz w:val="32"/>
          <w:szCs w:val="32"/>
        </w:rPr>
        <w:t>号、关于印发《食品中可能违法添加的非食用物质和易滥用的食品添加剂名单（第四批）》的通知（整顿办函〔</w:t>
      </w:r>
      <w:r>
        <w:rPr>
          <w:rFonts w:ascii="Times New Roman" w:eastAsia="仿宋_GB2312" w:hAnsi="Times New Roman" w:cs="Times New Roman"/>
          <w:sz w:val="32"/>
          <w:szCs w:val="32"/>
        </w:rPr>
        <w:t>2010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号）、国家食品药品监督管理总局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农业部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国家卫生和计划生育委员会关于豆芽生产过程中禁止使用</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苄基腺嘌呤等物质的公告（</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号）等标准及产品明示标准和质量要求。</w:t>
      </w:r>
    </w:p>
    <w:p w14:paraId="417B6538"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5E6F2C8"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猪肉：</w:t>
      </w:r>
      <w:r>
        <w:rPr>
          <w:rFonts w:ascii="Times New Roman" w:eastAsia="仿宋_GB2312" w:hAnsi="Times New Roman" w:cs="Times New Roman" w:hint="eastAsia"/>
          <w:sz w:val="32"/>
          <w:szCs w:val="32"/>
        </w:rPr>
        <w:t>挥发性盐基氮</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w:t>
      </w:r>
      <w:proofErr w:type="gramStart"/>
      <w:r>
        <w:rPr>
          <w:rFonts w:ascii="Times New Roman" w:eastAsia="仿宋_GB2312" w:hAnsi="Times New Roman" w:cs="Times New Roman" w:hint="eastAsia"/>
          <w:sz w:val="32"/>
          <w:szCs w:val="32"/>
        </w:rPr>
        <w:t>唑</w:t>
      </w:r>
      <w:proofErr w:type="gramEnd"/>
      <w:r>
        <w:rPr>
          <w:rFonts w:ascii="Times New Roman" w:eastAsia="仿宋_GB2312" w:hAnsi="Times New Roman" w:cs="Times New Roman" w:hint="eastAsia"/>
          <w:sz w:val="32"/>
          <w:szCs w:val="32"/>
        </w:rPr>
        <w:t>酮代谢物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呋喃西林代谢物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五氯酚酸钠（以五氯酚计）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克伦特罗</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莱</w:t>
      </w:r>
      <w:r>
        <w:rPr>
          <w:rFonts w:ascii="Times New Roman" w:eastAsia="仿宋_GB2312" w:hAnsi="Times New Roman" w:cs="Times New Roman" w:hint="eastAsia"/>
          <w:sz w:val="32"/>
          <w:szCs w:val="32"/>
        </w:rPr>
        <w:lastRenderedPageBreak/>
        <w:t>克多巴胺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沙丁胺醇</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喹</w:t>
      </w:r>
      <w:proofErr w:type="gramEnd"/>
      <w:r>
        <w:rPr>
          <w:rFonts w:ascii="Times New Roman" w:eastAsia="仿宋_GB2312" w:hAnsi="Times New Roman" w:cs="Times New Roman" w:hint="eastAsia"/>
          <w:sz w:val="32"/>
          <w:szCs w:val="32"/>
        </w:rPr>
        <w:t>乙醇</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恩诺沙</w:t>
      </w:r>
      <w:proofErr w:type="gramEnd"/>
      <w:r>
        <w:rPr>
          <w:rFonts w:ascii="Times New Roman" w:eastAsia="仿宋_GB2312" w:hAnsi="Times New Roman" w:cs="Times New Roman" w:hint="eastAsia"/>
          <w:sz w:val="32"/>
          <w:szCs w:val="32"/>
        </w:rPr>
        <w:t>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替</w:t>
      </w:r>
      <w:proofErr w:type="gramStart"/>
      <w:r>
        <w:rPr>
          <w:rFonts w:ascii="Times New Roman" w:eastAsia="仿宋_GB2312" w:hAnsi="Times New Roman" w:cs="Times New Roman" w:hint="eastAsia"/>
          <w:sz w:val="32"/>
          <w:szCs w:val="32"/>
        </w:rPr>
        <w:t>米考星</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磺胺类（总量）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甲氧</w:t>
      </w:r>
      <w:proofErr w:type="gramStart"/>
      <w:r>
        <w:rPr>
          <w:rFonts w:ascii="Times New Roman" w:eastAsia="仿宋_GB2312" w:hAnsi="Times New Roman" w:cs="Times New Roman" w:hint="eastAsia"/>
          <w:sz w:val="32"/>
          <w:szCs w:val="32"/>
        </w:rPr>
        <w:t>苄啶</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氟</w:t>
      </w:r>
      <w:proofErr w:type="gramStart"/>
      <w:r>
        <w:rPr>
          <w:rFonts w:ascii="Times New Roman" w:eastAsia="仿宋_GB2312" w:hAnsi="Times New Roman" w:cs="Times New Roman" w:hint="eastAsia"/>
          <w:sz w:val="32"/>
          <w:szCs w:val="32"/>
        </w:rPr>
        <w:t>苯尼考</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多西环素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土霉素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地塞米松</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甲硝唑</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氯丙嗪</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w:t>
      </w:r>
      <w:r>
        <w:rPr>
          <w:rFonts w:ascii="Times New Roman" w:eastAsia="仿宋_GB2312" w:hAnsi="Times New Roman" w:cs="Times New Roman" w:hint="eastAsia"/>
          <w:sz w:val="32"/>
          <w:szCs w:val="32"/>
        </w:rPr>
        <w:t>量）</w:t>
      </w:r>
      <w:r>
        <w:rPr>
          <w:rFonts w:ascii="Times New Roman" w:eastAsia="仿宋_GB2312" w:hAnsi="Times New Roman" w:cs="Times New Roman"/>
          <w:sz w:val="32"/>
          <w:szCs w:val="32"/>
        </w:rPr>
        <w:t>。</w:t>
      </w:r>
    </w:p>
    <w:p w14:paraId="77FCA989"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牛肉：</w:t>
      </w:r>
      <w:r>
        <w:rPr>
          <w:rFonts w:ascii="Times New Roman" w:eastAsia="仿宋_GB2312" w:hAnsi="Times New Roman" w:cs="Times New Roman" w:hint="eastAsia"/>
          <w:sz w:val="32"/>
          <w:szCs w:val="32"/>
        </w:rPr>
        <w:t>挥发性盐基氮</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w:t>
      </w:r>
      <w:proofErr w:type="gramStart"/>
      <w:r>
        <w:rPr>
          <w:rFonts w:ascii="Times New Roman" w:eastAsia="仿宋_GB2312" w:hAnsi="Times New Roman" w:cs="Times New Roman" w:hint="eastAsia"/>
          <w:sz w:val="32"/>
          <w:szCs w:val="32"/>
        </w:rPr>
        <w:t>唑</w:t>
      </w:r>
      <w:proofErr w:type="gramEnd"/>
      <w:r>
        <w:rPr>
          <w:rFonts w:ascii="Times New Roman" w:eastAsia="仿宋_GB2312" w:hAnsi="Times New Roman" w:cs="Times New Roman" w:hint="eastAsia"/>
          <w:sz w:val="32"/>
          <w:szCs w:val="32"/>
        </w:rPr>
        <w:t>酮代谢物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呋喃西林代谢物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五氯酚酸钠（以五氯酚计）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克伦特罗</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莱克多巴胺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沙丁胺醇</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恩诺沙</w:t>
      </w:r>
      <w:proofErr w:type="gramEnd"/>
      <w:r>
        <w:rPr>
          <w:rFonts w:ascii="Times New Roman" w:eastAsia="仿宋_GB2312" w:hAnsi="Times New Roman" w:cs="Times New Roman" w:hint="eastAsia"/>
          <w:sz w:val="32"/>
          <w:szCs w:val="32"/>
        </w:rPr>
        <w:t>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磺胺类（总量）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甲氧</w:t>
      </w:r>
      <w:proofErr w:type="gramStart"/>
      <w:r>
        <w:rPr>
          <w:rFonts w:ascii="Times New Roman" w:eastAsia="仿宋_GB2312" w:hAnsi="Times New Roman" w:cs="Times New Roman" w:hint="eastAsia"/>
          <w:sz w:val="32"/>
          <w:szCs w:val="32"/>
        </w:rPr>
        <w:t>苄啶</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氟</w:t>
      </w:r>
      <w:proofErr w:type="gramStart"/>
      <w:r>
        <w:rPr>
          <w:rFonts w:ascii="Times New Roman" w:eastAsia="仿宋_GB2312" w:hAnsi="Times New Roman" w:cs="Times New Roman" w:hint="eastAsia"/>
          <w:sz w:val="32"/>
          <w:szCs w:val="32"/>
        </w:rPr>
        <w:t>苯尼考</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多西环素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土霉素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地塞米松</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林可霉素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w:t>
      </w:r>
      <w:r>
        <w:rPr>
          <w:rFonts w:ascii="Times New Roman" w:eastAsia="仿宋_GB2312" w:hAnsi="Times New Roman" w:cs="Times New Roman" w:hint="eastAsia"/>
          <w:sz w:val="32"/>
          <w:szCs w:val="32"/>
        </w:rPr>
        <w:t>量）</w:t>
      </w:r>
      <w:r>
        <w:rPr>
          <w:rFonts w:ascii="Times New Roman" w:eastAsia="仿宋_GB2312" w:hAnsi="Times New Roman" w:cs="Times New Roman"/>
          <w:sz w:val="32"/>
          <w:szCs w:val="32"/>
        </w:rPr>
        <w:t>。</w:t>
      </w:r>
    </w:p>
    <w:p w14:paraId="3300E687"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羊肉：</w:t>
      </w:r>
      <w:r>
        <w:rPr>
          <w:rFonts w:ascii="Times New Roman" w:eastAsia="仿宋_GB2312" w:hAnsi="Times New Roman" w:cs="Times New Roman" w:hint="eastAsia"/>
          <w:sz w:val="32"/>
          <w:szCs w:val="32"/>
        </w:rPr>
        <w:t>呋喃</w:t>
      </w:r>
      <w:proofErr w:type="gramStart"/>
      <w:r>
        <w:rPr>
          <w:rFonts w:ascii="Times New Roman" w:eastAsia="仿宋_GB2312" w:hAnsi="Times New Roman" w:cs="Times New Roman" w:hint="eastAsia"/>
          <w:sz w:val="32"/>
          <w:szCs w:val="32"/>
        </w:rPr>
        <w:t>唑</w:t>
      </w:r>
      <w:proofErr w:type="gramEnd"/>
      <w:r>
        <w:rPr>
          <w:rFonts w:ascii="Times New Roman" w:eastAsia="仿宋_GB2312" w:hAnsi="Times New Roman" w:cs="Times New Roman" w:hint="eastAsia"/>
          <w:sz w:val="32"/>
          <w:szCs w:val="32"/>
        </w:rPr>
        <w:t>酮代谢物、呋喃西林代谢物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五氯酚酸钠（以五氯酚计）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克伦特罗</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莱克多巴胺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沙丁胺醇</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恩诺沙</w:t>
      </w:r>
      <w:proofErr w:type="gramEnd"/>
      <w:r>
        <w:rPr>
          <w:rFonts w:ascii="Times New Roman" w:eastAsia="仿宋_GB2312" w:hAnsi="Times New Roman" w:cs="Times New Roman" w:hint="eastAsia"/>
          <w:sz w:val="32"/>
          <w:szCs w:val="32"/>
        </w:rPr>
        <w:t>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磺胺类（总量）、氟</w:t>
      </w:r>
      <w:proofErr w:type="gramStart"/>
      <w:r>
        <w:rPr>
          <w:rFonts w:ascii="Times New Roman" w:eastAsia="仿宋_GB2312" w:hAnsi="Times New Roman" w:cs="Times New Roman" w:hint="eastAsia"/>
          <w:sz w:val="32"/>
          <w:szCs w:val="32"/>
        </w:rPr>
        <w:t>苯尼考</w:t>
      </w:r>
      <w:proofErr w:type="gramEnd"/>
      <w:r>
        <w:rPr>
          <w:rFonts w:ascii="Times New Roman" w:eastAsia="仿宋_GB2312" w:hAnsi="Times New Roman" w:cs="Times New Roman" w:hint="eastAsia"/>
          <w:sz w:val="32"/>
          <w:szCs w:val="32"/>
        </w:rPr>
        <w:t>、林可霉素、环丙氨</w:t>
      </w:r>
      <w:proofErr w:type="gramStart"/>
      <w:r>
        <w:rPr>
          <w:rFonts w:ascii="Times New Roman" w:eastAsia="仿宋_GB2312" w:hAnsi="Times New Roman" w:cs="Times New Roman" w:hint="eastAsia"/>
          <w:sz w:val="32"/>
          <w:szCs w:val="32"/>
        </w:rPr>
        <w:t>嗪</w:t>
      </w:r>
      <w:proofErr w:type="gramEnd"/>
      <w:r>
        <w:rPr>
          <w:rFonts w:ascii="Times New Roman" w:eastAsia="仿宋_GB2312" w:hAnsi="Times New Roman" w:cs="Times New Roman" w:hint="eastAsia"/>
          <w:sz w:val="32"/>
          <w:szCs w:val="32"/>
        </w:rPr>
        <w:t>、土霉素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w:t>
      </w:r>
      <w:r>
        <w:rPr>
          <w:rFonts w:ascii="Times New Roman" w:eastAsia="仿宋_GB2312" w:hAnsi="Times New Roman" w:cs="Times New Roman" w:hint="eastAsia"/>
          <w:sz w:val="32"/>
          <w:szCs w:val="32"/>
        </w:rPr>
        <w:t>量）</w:t>
      </w:r>
      <w:r>
        <w:rPr>
          <w:rFonts w:ascii="Times New Roman" w:eastAsia="仿宋_GB2312" w:hAnsi="Times New Roman" w:cs="Times New Roman"/>
          <w:sz w:val="32"/>
          <w:szCs w:val="32"/>
        </w:rPr>
        <w:t>。</w:t>
      </w:r>
    </w:p>
    <w:p w14:paraId="4498A953"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鸡肉：</w:t>
      </w:r>
      <w:r>
        <w:rPr>
          <w:rFonts w:ascii="Times New Roman" w:eastAsia="仿宋_GB2312" w:hAnsi="Times New Roman" w:cs="Times New Roman" w:hint="eastAsia"/>
          <w:sz w:val="32"/>
          <w:szCs w:val="32"/>
        </w:rPr>
        <w:t>挥发性盐基氮、呋喃</w:t>
      </w:r>
      <w:proofErr w:type="gramStart"/>
      <w:r>
        <w:rPr>
          <w:rFonts w:ascii="Times New Roman" w:eastAsia="仿宋_GB2312" w:hAnsi="Times New Roman" w:cs="Times New Roman" w:hint="eastAsia"/>
          <w:sz w:val="32"/>
          <w:szCs w:val="32"/>
        </w:rPr>
        <w:t>唑</w:t>
      </w:r>
      <w:proofErr w:type="gramEnd"/>
      <w:r>
        <w:rPr>
          <w:rFonts w:ascii="Times New Roman" w:eastAsia="仿宋_GB2312" w:hAnsi="Times New Roman" w:cs="Times New Roman" w:hint="eastAsia"/>
          <w:sz w:val="32"/>
          <w:szCs w:val="32"/>
        </w:rPr>
        <w:t>酮代谢物、呋喃西林代谢物、呋喃它酮代谢物、氯霉素、五氯酚酸钠（以五氯酚计）、氧氟沙星</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培氟沙</w:t>
      </w:r>
      <w:proofErr w:type="gramEnd"/>
      <w:r>
        <w:rPr>
          <w:rFonts w:ascii="Times New Roman" w:eastAsia="仿宋_GB2312" w:hAnsi="Times New Roman" w:cs="Times New Roman" w:hint="eastAsia"/>
          <w:sz w:val="32"/>
          <w:szCs w:val="32"/>
        </w:rPr>
        <w:t>星</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、诺氟沙星</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恩诺沙</w:t>
      </w:r>
      <w:proofErr w:type="gramEnd"/>
      <w:r>
        <w:rPr>
          <w:rFonts w:ascii="Times New Roman" w:eastAsia="仿宋_GB2312" w:hAnsi="Times New Roman" w:cs="Times New Roman" w:hint="eastAsia"/>
          <w:sz w:val="32"/>
          <w:szCs w:val="32"/>
        </w:rPr>
        <w:t>星、沙拉沙星、替</w:t>
      </w:r>
      <w:proofErr w:type="gramStart"/>
      <w:r>
        <w:rPr>
          <w:rFonts w:ascii="Times New Roman" w:eastAsia="仿宋_GB2312" w:hAnsi="Times New Roman" w:cs="Times New Roman" w:hint="eastAsia"/>
          <w:sz w:val="32"/>
          <w:szCs w:val="32"/>
        </w:rPr>
        <w:t>米考星</w:t>
      </w:r>
      <w:proofErr w:type="gramEnd"/>
      <w:r>
        <w:rPr>
          <w:rFonts w:ascii="Times New Roman" w:eastAsia="仿宋_GB2312" w:hAnsi="Times New Roman" w:cs="Times New Roman" w:hint="eastAsia"/>
          <w:sz w:val="32"/>
          <w:szCs w:val="32"/>
        </w:rPr>
        <w:t>、磺胺类（总量）、甲氧</w:t>
      </w:r>
      <w:proofErr w:type="gramStart"/>
      <w:r>
        <w:rPr>
          <w:rFonts w:ascii="Times New Roman" w:eastAsia="仿宋_GB2312" w:hAnsi="Times New Roman" w:cs="Times New Roman" w:hint="eastAsia"/>
          <w:sz w:val="32"/>
          <w:szCs w:val="32"/>
        </w:rPr>
        <w:t>苄啶</w:t>
      </w:r>
      <w:proofErr w:type="gramEnd"/>
      <w:r>
        <w:rPr>
          <w:rFonts w:ascii="Times New Roman" w:eastAsia="仿宋_GB2312" w:hAnsi="Times New Roman" w:cs="Times New Roman" w:hint="eastAsia"/>
          <w:sz w:val="32"/>
          <w:szCs w:val="32"/>
        </w:rPr>
        <w:t>、氟</w:t>
      </w:r>
      <w:proofErr w:type="gramStart"/>
      <w:r>
        <w:rPr>
          <w:rFonts w:ascii="Times New Roman" w:eastAsia="仿宋_GB2312" w:hAnsi="Times New Roman" w:cs="Times New Roman" w:hint="eastAsia"/>
          <w:sz w:val="32"/>
          <w:szCs w:val="32"/>
        </w:rPr>
        <w:t>苯尼考</w:t>
      </w:r>
      <w:proofErr w:type="gramEnd"/>
      <w:r>
        <w:rPr>
          <w:rFonts w:ascii="Times New Roman" w:eastAsia="仿宋_GB2312" w:hAnsi="Times New Roman" w:cs="Times New Roman" w:hint="eastAsia"/>
          <w:sz w:val="32"/>
          <w:szCs w:val="32"/>
        </w:rPr>
        <w:t>、多西环素、土霉素、金霉素、甲硝唑、尼卡巴</w:t>
      </w:r>
      <w:proofErr w:type="gramStart"/>
      <w:r>
        <w:rPr>
          <w:rFonts w:ascii="Times New Roman" w:eastAsia="仿宋_GB2312" w:hAnsi="Times New Roman" w:cs="Times New Roman" w:hint="eastAsia"/>
          <w:sz w:val="32"/>
          <w:szCs w:val="32"/>
        </w:rPr>
        <w:t>嗪</w:t>
      </w:r>
      <w:proofErr w:type="gramEnd"/>
      <w:r>
        <w:rPr>
          <w:rFonts w:ascii="Times New Roman" w:eastAsia="仿宋_GB2312" w:hAnsi="Times New Roman" w:cs="Times New Roman" w:hint="eastAsia"/>
          <w:sz w:val="32"/>
          <w:szCs w:val="32"/>
        </w:rPr>
        <w:t>、环丙氨</w:t>
      </w:r>
      <w:proofErr w:type="gramStart"/>
      <w:r>
        <w:rPr>
          <w:rFonts w:ascii="Times New Roman" w:eastAsia="仿宋_GB2312" w:hAnsi="Times New Roman" w:cs="Times New Roman" w:hint="eastAsia"/>
          <w:sz w:val="32"/>
          <w:szCs w:val="32"/>
        </w:rPr>
        <w:t>嗪</w:t>
      </w:r>
      <w:proofErr w:type="gramEnd"/>
      <w:r>
        <w:rPr>
          <w:rFonts w:ascii="Times New Roman" w:eastAsia="仿宋_GB2312" w:hAnsi="Times New Roman" w:cs="Times New Roman" w:hint="eastAsia"/>
          <w:sz w:val="32"/>
          <w:szCs w:val="32"/>
        </w:rPr>
        <w:t>、土霉素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w:t>
      </w:r>
      <w:r>
        <w:rPr>
          <w:rFonts w:ascii="Times New Roman" w:eastAsia="仿宋_GB2312" w:hAnsi="Times New Roman" w:cs="Times New Roman" w:hint="eastAsia"/>
          <w:sz w:val="32"/>
          <w:szCs w:val="32"/>
        </w:rPr>
        <w:t>量）</w:t>
      </w:r>
      <w:r>
        <w:rPr>
          <w:rFonts w:ascii="Times New Roman" w:eastAsia="仿宋_GB2312" w:hAnsi="Times New Roman" w:cs="Times New Roman"/>
          <w:sz w:val="32"/>
          <w:szCs w:val="32"/>
        </w:rPr>
        <w:t>。</w:t>
      </w:r>
    </w:p>
    <w:p w14:paraId="2FA4BEA7"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5.</w:t>
      </w:r>
      <w:r>
        <w:rPr>
          <w:rFonts w:ascii="Times New Roman" w:eastAsia="仿宋_GB2312" w:hAnsi="Times New Roman" w:cs="Times New Roman"/>
          <w:sz w:val="32"/>
          <w:szCs w:val="32"/>
        </w:rPr>
        <w:t>鸭肉：</w:t>
      </w:r>
      <w:r>
        <w:rPr>
          <w:rFonts w:ascii="Times New Roman" w:eastAsia="仿宋_GB2312" w:hAnsi="Times New Roman" w:cs="Times New Roman" w:hint="eastAsia"/>
          <w:sz w:val="32"/>
          <w:szCs w:val="32"/>
        </w:rPr>
        <w:t>呋喃</w:t>
      </w:r>
      <w:proofErr w:type="gramStart"/>
      <w:r>
        <w:rPr>
          <w:rFonts w:ascii="Times New Roman" w:eastAsia="仿宋_GB2312" w:hAnsi="Times New Roman" w:cs="Times New Roman" w:hint="eastAsia"/>
          <w:sz w:val="32"/>
          <w:szCs w:val="32"/>
        </w:rPr>
        <w:t>唑</w:t>
      </w:r>
      <w:proofErr w:type="gramEnd"/>
      <w:r>
        <w:rPr>
          <w:rFonts w:ascii="Times New Roman" w:eastAsia="仿宋_GB2312" w:hAnsi="Times New Roman" w:cs="Times New Roman" w:hint="eastAsia"/>
          <w:sz w:val="32"/>
          <w:szCs w:val="32"/>
        </w:rPr>
        <w:t>酮代谢物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呋喃妥因代谢物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五氯酚酸钠（以五氯酚计）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氧氟沙星</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恩诺沙</w:t>
      </w:r>
      <w:proofErr w:type="gramEnd"/>
      <w:r>
        <w:rPr>
          <w:rFonts w:ascii="Times New Roman" w:eastAsia="仿宋_GB2312" w:hAnsi="Times New Roman" w:cs="Times New Roman" w:hint="eastAsia"/>
          <w:sz w:val="32"/>
          <w:szCs w:val="32"/>
        </w:rPr>
        <w:t>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磺胺类（总量）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甲氧</w:t>
      </w:r>
      <w:proofErr w:type="gramStart"/>
      <w:r>
        <w:rPr>
          <w:rFonts w:ascii="Times New Roman" w:eastAsia="仿宋_GB2312" w:hAnsi="Times New Roman" w:cs="Times New Roman" w:hint="eastAsia"/>
          <w:sz w:val="32"/>
          <w:szCs w:val="32"/>
        </w:rPr>
        <w:t>苄啶</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氟</w:t>
      </w:r>
      <w:proofErr w:type="gramStart"/>
      <w:r>
        <w:rPr>
          <w:rFonts w:ascii="Times New Roman" w:eastAsia="仿宋_GB2312" w:hAnsi="Times New Roman" w:cs="Times New Roman" w:hint="eastAsia"/>
          <w:sz w:val="32"/>
          <w:szCs w:val="32"/>
        </w:rPr>
        <w:t>苯尼考</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多西环素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土霉素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甲硝唑</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环丙氨</w:t>
      </w:r>
      <w:proofErr w:type="gramStart"/>
      <w:r>
        <w:rPr>
          <w:rFonts w:ascii="Times New Roman" w:eastAsia="仿宋_GB2312" w:hAnsi="Times New Roman" w:cs="Times New Roman" w:hint="eastAsia"/>
          <w:sz w:val="32"/>
          <w:szCs w:val="32"/>
        </w:rPr>
        <w:t>嗪</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w:t>
      </w:r>
      <w:r>
        <w:rPr>
          <w:rFonts w:ascii="Times New Roman" w:eastAsia="仿宋_GB2312" w:hAnsi="Times New Roman" w:cs="Times New Roman" w:hint="eastAsia"/>
          <w:sz w:val="32"/>
          <w:szCs w:val="32"/>
        </w:rPr>
        <w:t>量）</w:t>
      </w:r>
      <w:r>
        <w:rPr>
          <w:rFonts w:ascii="Times New Roman" w:eastAsia="仿宋_GB2312" w:hAnsi="Times New Roman" w:cs="Times New Roman"/>
          <w:sz w:val="32"/>
          <w:szCs w:val="32"/>
        </w:rPr>
        <w:t>。</w:t>
      </w:r>
    </w:p>
    <w:p w14:paraId="5E32DCEA"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猪肝：镉（以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呋喃</w:t>
      </w:r>
      <w:proofErr w:type="gramStart"/>
      <w:r>
        <w:rPr>
          <w:rFonts w:ascii="Times New Roman" w:eastAsia="仿宋_GB2312" w:hAnsi="Times New Roman" w:cs="Times New Roman" w:hint="eastAsia"/>
          <w:sz w:val="32"/>
          <w:szCs w:val="32"/>
        </w:rPr>
        <w:t>唑</w:t>
      </w:r>
      <w:proofErr w:type="gramEnd"/>
      <w:r>
        <w:rPr>
          <w:rFonts w:ascii="Times New Roman" w:eastAsia="仿宋_GB2312" w:hAnsi="Times New Roman" w:cs="Times New Roman" w:hint="eastAsia"/>
          <w:sz w:val="32"/>
          <w:szCs w:val="32"/>
        </w:rPr>
        <w:t>酮代谢物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呋喃西林代谢物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呋喃妥因代谢物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五氯酚酸钠（以五氯酚计）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克伦特罗</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莱克多巴胺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沙丁胺醇</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恩诺沙</w:t>
      </w:r>
      <w:proofErr w:type="gramEnd"/>
      <w:r>
        <w:rPr>
          <w:rFonts w:ascii="Times New Roman" w:eastAsia="仿宋_GB2312" w:hAnsi="Times New Roman" w:cs="Times New Roman" w:hint="eastAsia"/>
          <w:sz w:val="32"/>
          <w:szCs w:val="32"/>
        </w:rPr>
        <w:t>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磺胺类（总量）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甲氧</w:t>
      </w:r>
      <w:proofErr w:type="gramStart"/>
      <w:r>
        <w:rPr>
          <w:rFonts w:ascii="Times New Roman" w:eastAsia="仿宋_GB2312" w:hAnsi="Times New Roman" w:cs="Times New Roman" w:hint="eastAsia"/>
          <w:sz w:val="32"/>
          <w:szCs w:val="32"/>
        </w:rPr>
        <w:t>苄啶</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多西环素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氯丙嗪</w:t>
      </w:r>
      <w:r>
        <w:rPr>
          <w:rFonts w:ascii="Times New Roman" w:eastAsia="仿宋_GB2312" w:hAnsi="Times New Roman" w:cs="Times New Roman"/>
          <w:sz w:val="32"/>
          <w:szCs w:val="32"/>
        </w:rPr>
        <w:t>、土霉素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6051EB73"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其他畜副产品：</w:t>
      </w:r>
      <w:r>
        <w:rPr>
          <w:rFonts w:ascii="Times New Roman" w:eastAsia="仿宋_GB2312" w:hAnsi="Times New Roman" w:cs="Times New Roman" w:hint="eastAsia"/>
          <w:sz w:val="32"/>
          <w:szCs w:val="32"/>
        </w:rPr>
        <w:t>呋喃西林代谢物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五氯酚酸钠（以五氯酚计）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克伦特罗</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日（含）起，仅检测内脏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莱克多巴胺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日（含）起，仅检测内脏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沙丁胺醇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日（含）起，仅检测内脏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氧氟沙星</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日（含）之后的兔的肝、肾、脂肪检测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诺氟沙星</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日（含）之后的兔的肝、肾、脂肪检测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磺胺类（总量）（限肝、肾、脂肪检测）</w:t>
      </w:r>
      <w:r>
        <w:rPr>
          <w:rFonts w:ascii="Times New Roman" w:eastAsia="仿宋_GB2312" w:hAnsi="Times New Roman" w:cs="Times New Roman"/>
          <w:sz w:val="32"/>
          <w:szCs w:val="32"/>
        </w:rPr>
        <w:t>。</w:t>
      </w:r>
    </w:p>
    <w:p w14:paraId="41C290F1" w14:textId="77777777" w:rsidR="00986417" w:rsidRDefault="00000000">
      <w:pPr>
        <w:spacing w:line="600" w:lineRule="exact"/>
        <w:ind w:firstLineChars="200" w:firstLine="640"/>
        <w:rPr>
          <w:rFonts w:ascii="Times New Roman" w:eastAsia="仿宋_GB2312" w:hAnsi="Times New Roman" w:cs="Times New Roman"/>
          <w:b/>
          <w:sz w:val="36"/>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其他禽副产品：</w:t>
      </w:r>
      <w:r>
        <w:rPr>
          <w:rFonts w:ascii="Times New Roman" w:eastAsia="仿宋_GB2312" w:hAnsi="Times New Roman" w:cs="Times New Roman" w:hint="eastAsia"/>
          <w:sz w:val="32"/>
          <w:szCs w:val="32"/>
        </w:rPr>
        <w:t>呋喃</w:t>
      </w:r>
      <w:proofErr w:type="gramStart"/>
      <w:r>
        <w:rPr>
          <w:rFonts w:ascii="Times New Roman" w:eastAsia="仿宋_GB2312" w:hAnsi="Times New Roman" w:cs="Times New Roman" w:hint="eastAsia"/>
          <w:sz w:val="32"/>
          <w:szCs w:val="32"/>
        </w:rPr>
        <w:t>唑</w:t>
      </w:r>
      <w:proofErr w:type="gramEnd"/>
      <w:r>
        <w:rPr>
          <w:rFonts w:ascii="Times New Roman" w:eastAsia="仿宋_GB2312" w:hAnsi="Times New Roman" w:cs="Times New Roman" w:hint="eastAsia"/>
          <w:sz w:val="32"/>
          <w:szCs w:val="32"/>
        </w:rPr>
        <w:t>酮代谢物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呋喃西林代谢物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五氯酚酸钠（以五氯酚计）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氧氟沙星</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w:t>
      </w:r>
      <w:r>
        <w:rPr>
          <w:rFonts w:ascii="Times New Roman" w:eastAsia="仿宋_GB2312" w:hAnsi="Times New Roman" w:cs="Times New Roman" w:hint="eastAsia"/>
          <w:sz w:val="32"/>
          <w:szCs w:val="32"/>
        </w:rPr>
        <w:t>肝、肾、脂肪检测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诺氟沙星</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w:t>
      </w:r>
      <w:r>
        <w:rPr>
          <w:rFonts w:ascii="Times New Roman" w:eastAsia="仿宋_GB2312" w:hAnsi="Times New Roman" w:cs="Times New Roman" w:hint="eastAsia"/>
          <w:sz w:val="32"/>
          <w:szCs w:val="32"/>
        </w:rPr>
        <w:t>肝、肾、</w:t>
      </w:r>
      <w:r>
        <w:rPr>
          <w:rFonts w:ascii="Times New Roman" w:eastAsia="仿宋_GB2312" w:hAnsi="Times New Roman" w:cs="Times New Roman" w:hint="eastAsia"/>
          <w:sz w:val="32"/>
          <w:szCs w:val="32"/>
        </w:rPr>
        <w:lastRenderedPageBreak/>
        <w:t>脂肪检测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恩诺沙</w:t>
      </w:r>
      <w:proofErr w:type="gramEnd"/>
      <w:r>
        <w:rPr>
          <w:rFonts w:ascii="Times New Roman" w:eastAsia="仿宋_GB2312" w:hAnsi="Times New Roman" w:cs="Times New Roman" w:hint="eastAsia"/>
          <w:sz w:val="32"/>
          <w:szCs w:val="32"/>
        </w:rPr>
        <w:t>星（限肝、肾检测）</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环丙氨</w:t>
      </w:r>
      <w:proofErr w:type="gramStart"/>
      <w:r>
        <w:rPr>
          <w:rFonts w:ascii="Times New Roman" w:eastAsia="仿宋_GB2312" w:hAnsi="Times New Roman" w:cs="Times New Roman" w:hint="eastAsia"/>
          <w:sz w:val="32"/>
          <w:szCs w:val="32"/>
        </w:rPr>
        <w:t>嗪</w:t>
      </w:r>
      <w:proofErr w:type="gramEnd"/>
      <w:r>
        <w:rPr>
          <w:rFonts w:ascii="Times New Roman" w:eastAsia="仿宋_GB2312" w:hAnsi="Times New Roman" w:cs="Times New Roman" w:hint="eastAsia"/>
          <w:sz w:val="32"/>
          <w:szCs w:val="32"/>
        </w:rPr>
        <w:t>（限肝、脂肪检测）</w:t>
      </w:r>
      <w:r>
        <w:rPr>
          <w:rFonts w:ascii="Times New Roman" w:eastAsia="仿宋_GB2312" w:hAnsi="Times New Roman" w:cs="Times New Roman"/>
          <w:sz w:val="32"/>
          <w:szCs w:val="32"/>
        </w:rPr>
        <w:t>。</w:t>
      </w:r>
    </w:p>
    <w:p w14:paraId="603F322F"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豆芽：铅（以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计）、总汞（以</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氯苯氧乙酸钠（以</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氯苯氧乙酸计）、</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苄基腺嘌呤（</w:t>
      </w:r>
      <w:r>
        <w:rPr>
          <w:rFonts w:ascii="Times New Roman" w:eastAsia="仿宋_GB2312" w:hAnsi="Times New Roman" w:cs="Times New Roman"/>
          <w:sz w:val="32"/>
          <w:szCs w:val="32"/>
        </w:rPr>
        <w:t>6-BA</w:t>
      </w:r>
      <w:r>
        <w:rPr>
          <w:rFonts w:ascii="Times New Roman" w:eastAsia="仿宋_GB2312" w:hAnsi="Times New Roman" w:cs="Times New Roman"/>
          <w:sz w:val="32"/>
          <w:szCs w:val="32"/>
        </w:rPr>
        <w:t>）、亚硫酸盐（以</w:t>
      </w:r>
      <w:r>
        <w:rPr>
          <w:rFonts w:ascii="Times New Roman" w:eastAsia="仿宋_GB2312" w:hAnsi="Times New Roman" w:cs="Times New Roman"/>
          <w:sz w:val="32"/>
          <w:szCs w:val="32"/>
        </w:rPr>
        <w:t>SO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计）。</w:t>
      </w:r>
    </w:p>
    <w:p w14:paraId="73751D99"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鲜食用菌：镉（以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计）、总砷（以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日之前的产品（松茸除外）检测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、百菌清</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蘑菇类（鲜）检测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甲氨基阿维菌素苯甲酸盐</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蘑菇类（鲜）检测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氯氟氰菊酯</w:t>
      </w:r>
      <w:proofErr w:type="gramEnd"/>
      <w:r>
        <w:rPr>
          <w:rFonts w:ascii="Times New Roman" w:eastAsia="仿宋_GB2312" w:hAnsi="Times New Roman" w:cs="Times New Roman" w:hint="eastAsia"/>
          <w:sz w:val="32"/>
          <w:szCs w:val="32"/>
        </w:rPr>
        <w:t>和高效</w:t>
      </w:r>
      <w:proofErr w:type="gramStart"/>
      <w:r>
        <w:rPr>
          <w:rFonts w:ascii="Times New Roman" w:eastAsia="仿宋_GB2312" w:hAnsi="Times New Roman" w:cs="Times New Roman" w:hint="eastAsia"/>
          <w:sz w:val="32"/>
          <w:szCs w:val="32"/>
        </w:rPr>
        <w:t>氯氟氰菊酯</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蘑菇类（鲜）检测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氯氰菊酯和高效氯氰菊酯</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蘑菇类（鲜）检测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6EFD5F54"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韭菜：铅（以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、多菌灵、二</w:t>
      </w:r>
      <w:proofErr w:type="gramStart"/>
      <w:r>
        <w:rPr>
          <w:rFonts w:ascii="Times New Roman" w:eastAsia="仿宋_GB2312" w:hAnsi="Times New Roman" w:cs="Times New Roman"/>
          <w:sz w:val="32"/>
          <w:szCs w:val="32"/>
        </w:rPr>
        <w:t>甲戊</w:t>
      </w:r>
      <w:proofErr w:type="gramEnd"/>
      <w:r>
        <w:rPr>
          <w:rFonts w:ascii="Times New Roman" w:eastAsia="仿宋_GB2312" w:hAnsi="Times New Roman" w:cs="Times New Roman"/>
          <w:sz w:val="32"/>
          <w:szCs w:val="32"/>
        </w:rPr>
        <w:t>灵、氟虫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腐霉利</w:t>
      </w:r>
      <w:proofErr w:type="gramEnd"/>
      <w:r>
        <w:rPr>
          <w:rFonts w:ascii="Times New Roman" w:eastAsia="仿宋_GB2312" w:hAnsi="Times New Roman" w:cs="Times New Roman"/>
          <w:sz w:val="32"/>
          <w:szCs w:val="32"/>
        </w:rPr>
        <w:t>、甲胺磷、甲拌磷、甲基异柳磷、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、乐果、六六六、</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w:t>
      </w:r>
      <w:r>
        <w:rPr>
          <w:rFonts w:ascii="Times New Roman" w:eastAsia="仿宋_GB2312" w:hAnsi="Times New Roman" w:cs="Times New Roman" w:hint="eastAsia"/>
          <w:sz w:val="32"/>
          <w:szCs w:val="32"/>
        </w:rPr>
        <w:t>三唑磷、</w:t>
      </w:r>
      <w:r>
        <w:rPr>
          <w:rFonts w:ascii="Times New Roman" w:eastAsia="仿宋_GB2312" w:hAnsi="Times New Roman" w:cs="Times New Roman"/>
          <w:sz w:val="32"/>
          <w:szCs w:val="32"/>
        </w:rPr>
        <w:t>水胺硫磷、辛硫磷、氧乐果、乙酰甲胺磷。</w:t>
      </w:r>
    </w:p>
    <w:p w14:paraId="093F1753"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葱</w:t>
      </w:r>
      <w:r>
        <w:rPr>
          <w:rFonts w:ascii="Times New Roman" w:eastAsia="仿宋_GB2312" w:hAnsi="Times New Roman" w:cs="Times New Roman"/>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毒死</w:t>
      </w:r>
      <w:proofErr w:type="gramStart"/>
      <w:r>
        <w:rPr>
          <w:rFonts w:ascii="Times New Roman" w:eastAsia="仿宋_GB2312" w:hAnsi="Times New Roman" w:cs="Times New Roman" w:hint="eastAsia"/>
          <w:sz w:val="32"/>
          <w:szCs w:val="32"/>
        </w:rPr>
        <w:t>蜱</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甲拌磷</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甲基异柳磷</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氯氟氰菊酯</w:t>
      </w:r>
      <w:proofErr w:type="gramEnd"/>
      <w:r>
        <w:rPr>
          <w:rFonts w:ascii="Times New Roman" w:eastAsia="仿宋_GB2312" w:hAnsi="Times New Roman" w:cs="Times New Roman" w:hint="eastAsia"/>
          <w:sz w:val="32"/>
          <w:szCs w:val="32"/>
        </w:rPr>
        <w:t>和高效</w:t>
      </w:r>
      <w:proofErr w:type="gramStart"/>
      <w:r>
        <w:rPr>
          <w:rFonts w:ascii="Times New Roman" w:eastAsia="仿宋_GB2312" w:hAnsi="Times New Roman" w:cs="Times New Roman" w:hint="eastAsia"/>
          <w:sz w:val="32"/>
          <w:szCs w:val="32"/>
        </w:rPr>
        <w:t>氯氟氰菊酯</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噻</w:t>
      </w:r>
      <w:proofErr w:type="gramEnd"/>
      <w:r>
        <w:rPr>
          <w:rFonts w:ascii="Times New Roman" w:eastAsia="仿宋_GB2312" w:hAnsi="Times New Roman" w:cs="Times New Roman" w:hint="eastAsia"/>
          <w:sz w:val="32"/>
          <w:szCs w:val="32"/>
        </w:rPr>
        <w:t>虫</w:t>
      </w:r>
      <w:proofErr w:type="gramStart"/>
      <w:r>
        <w:rPr>
          <w:rFonts w:ascii="Times New Roman" w:eastAsia="仿宋_GB2312" w:hAnsi="Times New Roman" w:cs="Times New Roman" w:hint="eastAsia"/>
          <w:sz w:val="32"/>
          <w:szCs w:val="32"/>
        </w:rPr>
        <w:t>嗪</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三唑磷</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水胺硫磷</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戊</w:t>
      </w:r>
      <w:proofErr w:type="gramStart"/>
      <w:r>
        <w:rPr>
          <w:rFonts w:ascii="Times New Roman" w:eastAsia="仿宋_GB2312" w:hAnsi="Times New Roman" w:cs="Times New Roman" w:hint="eastAsia"/>
          <w:sz w:val="32"/>
          <w:szCs w:val="32"/>
        </w:rPr>
        <w:t>唑</w:t>
      </w:r>
      <w:proofErr w:type="gramEnd"/>
      <w:r>
        <w:rPr>
          <w:rFonts w:ascii="Times New Roman" w:eastAsia="仿宋_GB2312" w:hAnsi="Times New Roman" w:cs="Times New Roman" w:hint="eastAsia"/>
          <w:sz w:val="32"/>
          <w:szCs w:val="32"/>
        </w:rPr>
        <w:t>醇</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氧乐果</w:t>
      </w:r>
      <w:r>
        <w:rPr>
          <w:rFonts w:ascii="Times New Roman" w:eastAsia="仿宋_GB2312" w:hAnsi="Times New Roman" w:cs="Times New Roman"/>
          <w:sz w:val="32"/>
          <w:szCs w:val="32"/>
        </w:rPr>
        <w:t>。</w:t>
      </w:r>
    </w:p>
    <w:p w14:paraId="546E7DBA"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w:t>
      </w:r>
      <w:r>
        <w:rPr>
          <w:rFonts w:ascii="Times New Roman" w:eastAsia="仿宋_GB2312" w:hAnsi="Times New Roman" w:cs="Times New Roman"/>
          <w:sz w:val="32"/>
          <w:szCs w:val="32"/>
        </w:rPr>
        <w:t>结球甘蓝：</w:t>
      </w:r>
      <w:r>
        <w:rPr>
          <w:rFonts w:ascii="Times New Roman" w:eastAsia="仿宋_GB2312" w:hAnsi="Times New Roman" w:cs="Times New Roman" w:hint="eastAsia"/>
          <w:sz w:val="32"/>
          <w:szCs w:val="32"/>
        </w:rPr>
        <w:t>苯</w:t>
      </w:r>
      <w:proofErr w:type="gramStart"/>
      <w:r>
        <w:rPr>
          <w:rFonts w:ascii="Times New Roman" w:eastAsia="仿宋_GB2312" w:hAnsi="Times New Roman" w:cs="Times New Roman" w:hint="eastAsia"/>
          <w:sz w:val="32"/>
          <w:szCs w:val="32"/>
        </w:rPr>
        <w:t>醚甲环唑</w:t>
      </w:r>
      <w:proofErr w:type="gramEnd"/>
      <w:r>
        <w:rPr>
          <w:rFonts w:ascii="Times New Roman" w:eastAsia="仿宋_GB2312" w:hAnsi="Times New Roman" w:cs="Times New Roman" w:hint="eastAsia"/>
          <w:sz w:val="32"/>
          <w:szCs w:val="32"/>
        </w:rPr>
        <w:t>、毒死</w:t>
      </w:r>
      <w:proofErr w:type="gramStart"/>
      <w:r>
        <w:rPr>
          <w:rFonts w:ascii="Times New Roman" w:eastAsia="仿宋_GB2312" w:hAnsi="Times New Roman" w:cs="Times New Roman" w:hint="eastAsia"/>
          <w:sz w:val="32"/>
          <w:szCs w:val="32"/>
        </w:rPr>
        <w:t>蜱</w:t>
      </w:r>
      <w:proofErr w:type="gramEnd"/>
      <w:r>
        <w:rPr>
          <w:rFonts w:ascii="Times New Roman" w:eastAsia="仿宋_GB2312" w:hAnsi="Times New Roman" w:cs="Times New Roman" w:hint="eastAsia"/>
          <w:sz w:val="32"/>
          <w:szCs w:val="32"/>
        </w:rPr>
        <w:t>、甲胺磷、甲基异柳磷、</w:t>
      </w:r>
      <w:proofErr w:type="gramStart"/>
      <w:r>
        <w:rPr>
          <w:rFonts w:ascii="Times New Roman" w:eastAsia="仿宋_GB2312" w:hAnsi="Times New Roman" w:cs="Times New Roman" w:hint="eastAsia"/>
          <w:sz w:val="32"/>
          <w:szCs w:val="32"/>
        </w:rPr>
        <w:t>克百威</w:t>
      </w:r>
      <w:proofErr w:type="gramEnd"/>
      <w:r>
        <w:rPr>
          <w:rFonts w:ascii="Times New Roman" w:eastAsia="仿宋_GB2312" w:hAnsi="Times New Roman" w:cs="Times New Roman" w:hint="eastAsia"/>
          <w:sz w:val="32"/>
          <w:szCs w:val="32"/>
        </w:rPr>
        <w:t>、乐果、</w:t>
      </w:r>
      <w:proofErr w:type="gramStart"/>
      <w:r>
        <w:rPr>
          <w:rFonts w:ascii="Times New Roman" w:eastAsia="仿宋_GB2312" w:hAnsi="Times New Roman" w:cs="Times New Roman" w:hint="eastAsia"/>
          <w:sz w:val="32"/>
          <w:szCs w:val="32"/>
        </w:rPr>
        <w:t>灭线磷、噻虫嗪</w:t>
      </w:r>
      <w:proofErr w:type="gramEnd"/>
      <w:r>
        <w:rPr>
          <w:rFonts w:ascii="Times New Roman" w:eastAsia="仿宋_GB2312" w:hAnsi="Times New Roman" w:cs="Times New Roman" w:hint="eastAsia"/>
          <w:sz w:val="32"/>
          <w:szCs w:val="32"/>
        </w:rPr>
        <w:t>、三唑磷、氧乐果、乙酰甲胺磷</w:t>
      </w:r>
      <w:r>
        <w:rPr>
          <w:rFonts w:ascii="Times New Roman" w:eastAsia="仿宋_GB2312" w:hAnsi="Times New Roman" w:cs="Times New Roman"/>
          <w:sz w:val="32"/>
          <w:szCs w:val="32"/>
        </w:rPr>
        <w:t>。</w:t>
      </w:r>
    </w:p>
    <w:p w14:paraId="2DDA39B7"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14.</w:t>
      </w:r>
      <w:r>
        <w:rPr>
          <w:rFonts w:ascii="Times New Roman" w:eastAsia="仿宋_GB2312" w:hAnsi="Times New Roman" w:cs="Times New Roman"/>
          <w:sz w:val="32"/>
          <w:szCs w:val="32"/>
        </w:rPr>
        <w:t>菜薹：镉（以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proofErr w:type="gramStart"/>
      <w:r>
        <w:rPr>
          <w:rFonts w:ascii="Times New Roman" w:eastAsia="仿宋_GB2312" w:hAnsi="Times New Roman" w:cs="Times New Roman" w:hint="eastAsia"/>
          <w:sz w:val="32"/>
          <w:szCs w:val="32"/>
        </w:rPr>
        <w:t>吡</w:t>
      </w:r>
      <w:proofErr w:type="gramEnd"/>
      <w:r>
        <w:rPr>
          <w:rFonts w:ascii="Times New Roman" w:eastAsia="仿宋_GB2312" w:hAnsi="Times New Roman" w:cs="Times New Roman" w:hint="eastAsia"/>
          <w:sz w:val="32"/>
          <w:szCs w:val="32"/>
        </w:rPr>
        <w:t>虫</w:t>
      </w:r>
      <w:proofErr w:type="gramStart"/>
      <w:r>
        <w:rPr>
          <w:rFonts w:ascii="Times New Roman" w:eastAsia="仿宋_GB2312" w:hAnsi="Times New Roman" w:cs="Times New Roman" w:hint="eastAsia"/>
          <w:sz w:val="32"/>
          <w:szCs w:val="32"/>
        </w:rPr>
        <w:t>啉</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啶</w:t>
      </w:r>
      <w:proofErr w:type="gramEnd"/>
      <w:r>
        <w:rPr>
          <w:rFonts w:ascii="Times New Roman" w:eastAsia="仿宋_GB2312" w:hAnsi="Times New Roman" w:cs="Times New Roman" w:hint="eastAsia"/>
          <w:sz w:val="32"/>
          <w:szCs w:val="32"/>
        </w:rPr>
        <w:t>虫</w:t>
      </w:r>
      <w:proofErr w:type="gramStart"/>
      <w:r>
        <w:rPr>
          <w:rFonts w:ascii="Times New Roman" w:eastAsia="仿宋_GB2312" w:hAnsi="Times New Roman" w:cs="Times New Roman" w:hint="eastAsia"/>
          <w:sz w:val="32"/>
          <w:szCs w:val="32"/>
        </w:rPr>
        <w:t>脒</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毒死</w:t>
      </w:r>
      <w:proofErr w:type="gramStart"/>
      <w:r>
        <w:rPr>
          <w:rFonts w:ascii="Times New Roman" w:eastAsia="仿宋_GB2312" w:hAnsi="Times New Roman" w:cs="Times New Roman" w:hint="eastAsia"/>
          <w:sz w:val="32"/>
          <w:szCs w:val="32"/>
        </w:rPr>
        <w:t>蜱</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氟</w:t>
      </w:r>
      <w:r>
        <w:rPr>
          <w:rFonts w:ascii="Times New Roman" w:eastAsia="仿宋_GB2312" w:hAnsi="Times New Roman" w:cs="Times New Roman" w:hint="eastAsia"/>
          <w:sz w:val="32"/>
          <w:szCs w:val="32"/>
        </w:rPr>
        <w:lastRenderedPageBreak/>
        <w:t>虫</w:t>
      </w:r>
      <w:proofErr w:type="gramStart"/>
      <w:r>
        <w:rPr>
          <w:rFonts w:ascii="Times New Roman" w:eastAsia="仿宋_GB2312" w:hAnsi="Times New Roman" w:cs="Times New Roman" w:hint="eastAsia"/>
          <w:sz w:val="32"/>
          <w:szCs w:val="32"/>
        </w:rPr>
        <w:t>腈</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甲拌磷</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联苯菊酯</w:t>
      </w:r>
      <w:r>
        <w:rPr>
          <w:rFonts w:ascii="Times New Roman" w:eastAsia="仿宋_GB2312" w:hAnsi="Times New Roman" w:cs="Times New Roman"/>
          <w:sz w:val="32"/>
          <w:szCs w:val="32"/>
        </w:rPr>
        <w:t>。</w:t>
      </w:r>
    </w:p>
    <w:p w14:paraId="27E4DF99"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菠菜：铅（以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计）、铬（以</w:t>
      </w:r>
      <w:r>
        <w:rPr>
          <w:rFonts w:ascii="Times New Roman" w:eastAsia="仿宋_GB2312" w:hAnsi="Times New Roman" w:cs="Times New Roman"/>
          <w:sz w:val="32"/>
          <w:szCs w:val="32"/>
        </w:rPr>
        <w:t>Cr</w:t>
      </w:r>
      <w:r>
        <w:rPr>
          <w:rFonts w:ascii="Times New Roman" w:eastAsia="仿宋_GB2312" w:hAnsi="Times New Roman" w:cs="Times New Roman"/>
          <w:sz w:val="32"/>
          <w:szCs w:val="32"/>
        </w:rPr>
        <w:t>计）、阿维菌素、毒死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腐霉利</w:t>
      </w:r>
      <w:proofErr w:type="gramEnd"/>
      <w:r>
        <w:rPr>
          <w:rFonts w:ascii="Times New Roman" w:eastAsia="仿宋_GB2312" w:hAnsi="Times New Roman" w:cs="Times New Roman" w:hint="eastAsia"/>
          <w:sz w:val="32"/>
          <w:szCs w:val="32"/>
        </w:rPr>
        <w:t>、甲氨基阿维菌素苯甲酸盐</w:t>
      </w:r>
      <w:r>
        <w:rPr>
          <w:rFonts w:ascii="Times New Roman" w:eastAsia="仿宋_GB2312" w:hAnsi="Times New Roman" w:cs="Times New Roman"/>
          <w:sz w:val="32"/>
          <w:szCs w:val="32"/>
        </w:rPr>
        <w:t>、甲拌磷、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乐果、</w:t>
      </w:r>
      <w:r>
        <w:rPr>
          <w:rFonts w:ascii="Times New Roman" w:eastAsia="仿宋_GB2312" w:hAnsi="Times New Roman" w:cs="Times New Roman"/>
          <w:sz w:val="32"/>
          <w:szCs w:val="32"/>
        </w:rPr>
        <w:t>六六六、</w:t>
      </w:r>
      <w:proofErr w:type="gramStart"/>
      <w:r>
        <w:rPr>
          <w:rFonts w:ascii="Times New Roman" w:eastAsia="仿宋_GB2312" w:hAnsi="Times New Roman" w:cs="Times New Roman" w:hint="eastAsia"/>
          <w:sz w:val="32"/>
          <w:szCs w:val="32"/>
        </w:rPr>
        <w:t>氯氟氰菊酯</w:t>
      </w:r>
      <w:proofErr w:type="gramEnd"/>
      <w:r>
        <w:rPr>
          <w:rFonts w:ascii="Times New Roman" w:eastAsia="仿宋_GB2312" w:hAnsi="Times New Roman" w:cs="Times New Roman" w:hint="eastAsia"/>
          <w:sz w:val="32"/>
          <w:szCs w:val="32"/>
        </w:rPr>
        <w:t>和高效</w:t>
      </w:r>
      <w:proofErr w:type="gramStart"/>
      <w:r>
        <w:rPr>
          <w:rFonts w:ascii="Times New Roman" w:eastAsia="仿宋_GB2312" w:hAnsi="Times New Roman" w:cs="Times New Roman" w:hint="eastAsia"/>
          <w:sz w:val="32"/>
          <w:szCs w:val="32"/>
        </w:rPr>
        <w:t>氯氟氰</w:t>
      </w:r>
      <w:r>
        <w:rPr>
          <w:rFonts w:ascii="Times New Roman" w:eastAsia="仿宋_GB2312" w:hAnsi="Times New Roman" w:cs="Times New Roman"/>
          <w:sz w:val="32"/>
          <w:szCs w:val="32"/>
        </w:rPr>
        <w:t>菊酯</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氯氰菊酯和高效氯氰菊酯</w:t>
      </w:r>
      <w:r>
        <w:rPr>
          <w:rFonts w:ascii="Times New Roman" w:eastAsia="仿宋_GB2312" w:hAnsi="Times New Roman" w:cs="Times New Roman"/>
          <w:sz w:val="32"/>
          <w:szCs w:val="32"/>
        </w:rPr>
        <w:t>、氧乐果、</w:t>
      </w:r>
      <w:r>
        <w:rPr>
          <w:rFonts w:ascii="Times New Roman" w:eastAsia="仿宋_GB2312" w:hAnsi="Times New Roman" w:cs="Times New Roman" w:hint="eastAsia"/>
          <w:sz w:val="32"/>
          <w:szCs w:val="32"/>
        </w:rPr>
        <w:t>乙酰甲胺磷</w:t>
      </w:r>
      <w:r>
        <w:rPr>
          <w:rFonts w:ascii="Times New Roman" w:eastAsia="仿宋_GB2312" w:hAnsi="Times New Roman" w:cs="Times New Roman"/>
          <w:sz w:val="32"/>
          <w:szCs w:val="32"/>
        </w:rPr>
        <w:t>。</w:t>
      </w:r>
    </w:p>
    <w:p w14:paraId="1262BA51"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16.</w:t>
      </w:r>
      <w:r>
        <w:rPr>
          <w:rFonts w:ascii="Times New Roman" w:eastAsia="仿宋_GB2312" w:hAnsi="Times New Roman" w:cs="Times New Roman"/>
          <w:sz w:val="32"/>
          <w:szCs w:val="32"/>
        </w:rPr>
        <w:t>大白菜：镉（以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、甲胺磷、甲拌磷、乐果、水胺硫磷、氧乐果、乙酰甲胺磷、</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虫酰胺。</w:t>
      </w:r>
    </w:p>
    <w:p w14:paraId="70925EB5"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17.</w:t>
      </w:r>
      <w:r>
        <w:rPr>
          <w:rFonts w:ascii="Times New Roman" w:eastAsia="仿宋_GB2312" w:hAnsi="Times New Roman" w:cs="Times New Roman"/>
          <w:sz w:val="32"/>
          <w:szCs w:val="32"/>
        </w:rPr>
        <w:t>普通白菜（小白菜、小油菜、青菜）：铅（以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、甲氨基阿维菌素苯甲酸盐、甲胺磷、甲拌磷、甲基异柳磷、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、氯氰菊酯和高效氯氰菊酯、水胺硫磷、氧乐果、</w:t>
      </w:r>
      <w:r>
        <w:rPr>
          <w:rFonts w:ascii="Times New Roman" w:eastAsia="仿宋_GB2312" w:hAnsi="Times New Roman" w:cs="Times New Roman" w:hint="eastAsia"/>
          <w:sz w:val="32"/>
          <w:szCs w:val="32"/>
        </w:rPr>
        <w:t>乙酰甲胺磷</w:t>
      </w:r>
      <w:r>
        <w:rPr>
          <w:rFonts w:ascii="Times New Roman" w:eastAsia="仿宋_GB2312" w:hAnsi="Times New Roman" w:cs="Times New Roman"/>
          <w:sz w:val="32"/>
          <w:szCs w:val="32"/>
        </w:rPr>
        <w:t>。</w:t>
      </w:r>
    </w:p>
    <w:p w14:paraId="3A48492E"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18.</w:t>
      </w:r>
      <w:r>
        <w:rPr>
          <w:rFonts w:ascii="Times New Roman" w:eastAsia="仿宋_GB2312" w:hAnsi="Times New Roman" w:cs="Times New Roman"/>
          <w:sz w:val="32"/>
          <w:szCs w:val="32"/>
        </w:rPr>
        <w:t>芹菜：铅（以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计）、阿维菌素、百菌清、苯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、二</w:t>
      </w:r>
      <w:proofErr w:type="gramStart"/>
      <w:r>
        <w:rPr>
          <w:rFonts w:ascii="Times New Roman" w:eastAsia="仿宋_GB2312" w:hAnsi="Times New Roman" w:cs="Times New Roman"/>
          <w:sz w:val="32"/>
          <w:szCs w:val="32"/>
        </w:rPr>
        <w:t>甲戊</w:t>
      </w:r>
      <w:proofErr w:type="gramEnd"/>
      <w:r>
        <w:rPr>
          <w:rFonts w:ascii="Times New Roman" w:eastAsia="仿宋_GB2312" w:hAnsi="Times New Roman" w:cs="Times New Roman"/>
          <w:sz w:val="32"/>
          <w:szCs w:val="32"/>
        </w:rPr>
        <w:t>灵、氟虫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、甲拌磷、甲基异柳磷、</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菌</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、氯氰菊酯和高效氯氰菊酯、马拉硫磷、灭蝇胺、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三氯杀螨醇、</w:t>
      </w:r>
      <w:r>
        <w:rPr>
          <w:rFonts w:ascii="Times New Roman" w:eastAsia="仿宋_GB2312" w:hAnsi="Times New Roman" w:cs="Times New Roman"/>
          <w:sz w:val="32"/>
          <w:szCs w:val="32"/>
        </w:rPr>
        <w:t>水胺硫磷、辛硫磷、氧乐果、乙酰甲胺磷。</w:t>
      </w:r>
    </w:p>
    <w:p w14:paraId="022C3445"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19.</w:t>
      </w:r>
      <w:r>
        <w:rPr>
          <w:rFonts w:ascii="Times New Roman" w:eastAsia="仿宋_GB2312" w:hAnsi="Times New Roman" w:cs="Times New Roman"/>
          <w:sz w:val="32"/>
          <w:szCs w:val="32"/>
        </w:rPr>
        <w:t>油麦菜：阿维菌素、</w:t>
      </w:r>
      <w:proofErr w:type="gramStart"/>
      <w:r>
        <w:rPr>
          <w:rFonts w:ascii="Times New Roman" w:eastAsia="仿宋_GB2312" w:hAnsi="Times New Roman" w:cs="Times New Roman" w:hint="eastAsia"/>
          <w:sz w:val="32"/>
          <w:szCs w:val="32"/>
        </w:rPr>
        <w:t>吡</w:t>
      </w:r>
      <w:proofErr w:type="gramEnd"/>
      <w:r>
        <w:rPr>
          <w:rFonts w:ascii="Times New Roman" w:eastAsia="仿宋_GB2312" w:hAnsi="Times New Roman" w:cs="Times New Roman" w:hint="eastAsia"/>
          <w:sz w:val="32"/>
          <w:szCs w:val="32"/>
        </w:rPr>
        <w:t>虫</w:t>
      </w:r>
      <w:proofErr w:type="gramStart"/>
      <w:r>
        <w:rPr>
          <w:rFonts w:ascii="Times New Roman" w:eastAsia="仿宋_GB2312" w:hAnsi="Times New Roman" w:cs="Times New Roman" w:hint="eastAsia"/>
          <w:sz w:val="32"/>
          <w:szCs w:val="32"/>
        </w:rPr>
        <w:t>啉</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甲氨基阿维菌素苯甲酸盐、</w:t>
      </w:r>
      <w:r>
        <w:rPr>
          <w:rFonts w:ascii="Times New Roman" w:eastAsia="仿宋_GB2312" w:hAnsi="Times New Roman" w:cs="Times New Roman"/>
          <w:sz w:val="32"/>
          <w:szCs w:val="32"/>
        </w:rPr>
        <w:t>甲胺磷、甲拌磷、</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菌</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lastRenderedPageBreak/>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、灭多威、</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三氯杀螨醇、</w:t>
      </w:r>
      <w:r>
        <w:rPr>
          <w:rFonts w:ascii="Times New Roman" w:eastAsia="仿宋_GB2312" w:hAnsi="Times New Roman" w:cs="Times New Roman"/>
          <w:sz w:val="32"/>
          <w:szCs w:val="32"/>
        </w:rPr>
        <w:t>水胺硫磷、氧乐果、乙酰甲胺磷。</w:t>
      </w:r>
    </w:p>
    <w:p w14:paraId="74DDE446"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茄子：镉（以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毒死</w:t>
      </w:r>
      <w:proofErr w:type="gramStart"/>
      <w:r>
        <w:rPr>
          <w:rFonts w:ascii="Times New Roman" w:eastAsia="仿宋_GB2312" w:hAnsi="Times New Roman" w:cs="Times New Roman" w:hint="eastAsia"/>
          <w:sz w:val="32"/>
          <w:szCs w:val="32"/>
        </w:rPr>
        <w:t>蜱</w:t>
      </w:r>
      <w:proofErr w:type="gramEnd"/>
      <w:r>
        <w:rPr>
          <w:rFonts w:ascii="Times New Roman" w:eastAsia="仿宋_GB2312" w:hAnsi="Times New Roman" w:cs="Times New Roman" w:hint="eastAsia"/>
          <w:sz w:val="32"/>
          <w:szCs w:val="32"/>
        </w:rPr>
        <w:t>、氟虫</w:t>
      </w:r>
      <w:proofErr w:type="gramStart"/>
      <w:r>
        <w:rPr>
          <w:rFonts w:ascii="Times New Roman" w:eastAsia="仿宋_GB2312" w:hAnsi="Times New Roman" w:cs="Times New Roman" w:hint="eastAsia"/>
          <w:sz w:val="32"/>
          <w:szCs w:val="32"/>
        </w:rPr>
        <w:t>腈</w:t>
      </w:r>
      <w:proofErr w:type="gramEnd"/>
      <w:r>
        <w:rPr>
          <w:rFonts w:ascii="Times New Roman" w:eastAsia="仿宋_GB2312" w:hAnsi="Times New Roman" w:cs="Times New Roman" w:hint="eastAsia"/>
          <w:sz w:val="32"/>
          <w:szCs w:val="32"/>
        </w:rPr>
        <w:t>、甲氨基阿维菌素苯甲酸盐、甲胺磷、甲拌磷、甲氰菊酯、</w:t>
      </w:r>
      <w:proofErr w:type="gramStart"/>
      <w:r>
        <w:rPr>
          <w:rFonts w:ascii="Times New Roman" w:eastAsia="仿宋_GB2312" w:hAnsi="Times New Roman" w:cs="Times New Roman" w:hint="eastAsia"/>
          <w:sz w:val="32"/>
          <w:szCs w:val="32"/>
        </w:rPr>
        <w:t>克百威</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噻</w:t>
      </w:r>
      <w:proofErr w:type="gramEnd"/>
      <w:r>
        <w:rPr>
          <w:rFonts w:ascii="Times New Roman" w:eastAsia="仿宋_GB2312" w:hAnsi="Times New Roman" w:cs="Times New Roman" w:hint="eastAsia"/>
          <w:sz w:val="32"/>
          <w:szCs w:val="32"/>
        </w:rPr>
        <w:t>虫胺、</w:t>
      </w:r>
      <w:proofErr w:type="gramStart"/>
      <w:r>
        <w:rPr>
          <w:rFonts w:ascii="Times New Roman" w:eastAsia="仿宋_GB2312" w:hAnsi="Times New Roman" w:cs="Times New Roman" w:hint="eastAsia"/>
          <w:sz w:val="32"/>
          <w:szCs w:val="32"/>
        </w:rPr>
        <w:t>噻</w:t>
      </w:r>
      <w:proofErr w:type="gramEnd"/>
      <w:r>
        <w:rPr>
          <w:rFonts w:ascii="Times New Roman" w:eastAsia="仿宋_GB2312" w:hAnsi="Times New Roman" w:cs="Times New Roman" w:hint="eastAsia"/>
          <w:sz w:val="32"/>
          <w:szCs w:val="32"/>
        </w:rPr>
        <w:t>虫</w:t>
      </w:r>
      <w:proofErr w:type="gramStart"/>
      <w:r>
        <w:rPr>
          <w:rFonts w:ascii="Times New Roman" w:eastAsia="仿宋_GB2312" w:hAnsi="Times New Roman" w:cs="Times New Roman" w:hint="eastAsia"/>
          <w:sz w:val="32"/>
          <w:szCs w:val="32"/>
        </w:rPr>
        <w:t>嗪</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霜霉威和霜霉威</w:t>
      </w:r>
      <w:proofErr w:type="gramEnd"/>
      <w:r>
        <w:rPr>
          <w:rFonts w:ascii="Times New Roman" w:eastAsia="仿宋_GB2312" w:hAnsi="Times New Roman" w:cs="Times New Roman" w:hint="eastAsia"/>
          <w:sz w:val="32"/>
          <w:szCs w:val="32"/>
        </w:rPr>
        <w:t>盐酸盐、水胺硫磷、氧乐果、联苯菊酯、苯</w:t>
      </w:r>
      <w:proofErr w:type="gramStart"/>
      <w:r>
        <w:rPr>
          <w:rFonts w:ascii="Times New Roman" w:eastAsia="仿宋_GB2312" w:hAnsi="Times New Roman" w:cs="Times New Roman" w:hint="eastAsia"/>
          <w:sz w:val="32"/>
          <w:szCs w:val="32"/>
        </w:rPr>
        <w:t>醚甲环唑、腐霉</w:t>
      </w:r>
      <w:proofErr w:type="gramEnd"/>
      <w:r>
        <w:rPr>
          <w:rFonts w:ascii="Times New Roman" w:eastAsia="仿宋_GB2312" w:hAnsi="Times New Roman" w:cs="Times New Roman" w:hint="eastAsia"/>
          <w:sz w:val="32"/>
          <w:szCs w:val="32"/>
        </w:rPr>
        <w:t>利。</w:t>
      </w:r>
    </w:p>
    <w:p w14:paraId="7F8B4DE2"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辣椒：铅（以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倍</w:t>
      </w:r>
      <w:proofErr w:type="gramEnd"/>
      <w:r>
        <w:rPr>
          <w:rFonts w:ascii="Times New Roman" w:eastAsia="仿宋_GB2312" w:hAnsi="Times New Roman" w:cs="Times New Roman"/>
          <w:sz w:val="32"/>
          <w:szCs w:val="32"/>
        </w:rPr>
        <w:t>硫磷、</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、吡唑</w:t>
      </w:r>
      <w:proofErr w:type="gramStart"/>
      <w:r>
        <w:rPr>
          <w:rFonts w:ascii="Times New Roman" w:eastAsia="仿宋_GB2312" w:hAnsi="Times New Roman" w:cs="Times New Roman"/>
          <w:sz w:val="32"/>
          <w:szCs w:val="32"/>
        </w:rPr>
        <w:t>醚菌酯</w:t>
      </w:r>
      <w:proofErr w:type="gramEnd"/>
      <w:r>
        <w:rPr>
          <w:rFonts w:ascii="Times New Roman" w:eastAsia="仿宋_GB2312" w:hAnsi="Times New Roman" w:cs="Times New Roman"/>
          <w:sz w:val="32"/>
          <w:szCs w:val="32"/>
        </w:rPr>
        <w:t>、丙溴磷、敌敌畏、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毒死</w:t>
      </w:r>
      <w:proofErr w:type="gramStart"/>
      <w:r>
        <w:rPr>
          <w:rFonts w:ascii="Times New Roman" w:eastAsia="仿宋_GB2312" w:hAnsi="Times New Roman" w:cs="Times New Roman" w:hint="eastAsia"/>
          <w:sz w:val="32"/>
          <w:szCs w:val="32"/>
        </w:rPr>
        <w:t>蜱</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、甲氨基阿维菌素苯甲酸盐、甲胺磷、甲拌磷、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乐果、</w:t>
      </w:r>
      <w:r>
        <w:rPr>
          <w:rFonts w:ascii="Times New Roman" w:eastAsia="仿宋_GB2312" w:hAnsi="Times New Roman" w:cs="Times New Roman"/>
          <w:sz w:val="32"/>
          <w:szCs w:val="32"/>
        </w:rPr>
        <w:t>联苯菊酯、</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三唑磷、</w:t>
      </w:r>
      <w:proofErr w:type="gramStart"/>
      <w:r>
        <w:rPr>
          <w:rFonts w:ascii="Times New Roman" w:eastAsia="仿宋_GB2312" w:hAnsi="Times New Roman" w:cs="Times New Roman"/>
          <w:sz w:val="32"/>
          <w:szCs w:val="32"/>
        </w:rPr>
        <w:t>杀扑磷</w:t>
      </w:r>
      <w:proofErr w:type="gramEnd"/>
      <w:r>
        <w:rPr>
          <w:rFonts w:ascii="Times New Roman" w:eastAsia="仿宋_GB2312" w:hAnsi="Times New Roman" w:cs="Times New Roman"/>
          <w:sz w:val="32"/>
          <w:szCs w:val="32"/>
        </w:rPr>
        <w:t>、水胺硫磷、氧乐果、</w:t>
      </w:r>
      <w:r>
        <w:rPr>
          <w:rFonts w:ascii="Times New Roman" w:eastAsia="仿宋_GB2312" w:hAnsi="Times New Roman" w:cs="Times New Roman" w:hint="eastAsia"/>
          <w:sz w:val="32"/>
          <w:szCs w:val="32"/>
        </w:rPr>
        <w:t>乙酰甲胺磷</w:t>
      </w:r>
      <w:r>
        <w:rPr>
          <w:rFonts w:ascii="Times New Roman" w:eastAsia="仿宋_GB2312" w:hAnsi="Times New Roman" w:cs="Times New Roman"/>
          <w:sz w:val="32"/>
          <w:szCs w:val="32"/>
        </w:rPr>
        <w:t>。</w:t>
      </w:r>
    </w:p>
    <w:p w14:paraId="1E37E2FF"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番茄：镉（以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计）、敌敌畏、毒死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腐霉利</w:t>
      </w:r>
      <w:proofErr w:type="gramEnd"/>
      <w:r>
        <w:rPr>
          <w:rFonts w:ascii="Times New Roman" w:eastAsia="仿宋_GB2312" w:hAnsi="Times New Roman" w:cs="Times New Roman"/>
          <w:sz w:val="32"/>
          <w:szCs w:val="32"/>
        </w:rPr>
        <w:t>、甲拌磷、</w:t>
      </w:r>
      <w:proofErr w:type="gramStart"/>
      <w:r>
        <w:rPr>
          <w:rFonts w:ascii="Times New Roman" w:eastAsia="仿宋_GB2312" w:hAnsi="Times New Roman" w:cs="Times New Roman" w:hint="eastAsia"/>
          <w:sz w:val="32"/>
          <w:szCs w:val="32"/>
        </w:rPr>
        <w:t>氯氟氰菊酯</w:t>
      </w:r>
      <w:proofErr w:type="gramEnd"/>
      <w:r>
        <w:rPr>
          <w:rFonts w:ascii="Times New Roman" w:eastAsia="仿宋_GB2312" w:hAnsi="Times New Roman" w:cs="Times New Roman" w:hint="eastAsia"/>
          <w:sz w:val="32"/>
          <w:szCs w:val="32"/>
        </w:rPr>
        <w:t>和高效</w:t>
      </w:r>
      <w:proofErr w:type="gramStart"/>
      <w:r>
        <w:rPr>
          <w:rFonts w:ascii="Times New Roman" w:eastAsia="仿宋_GB2312" w:hAnsi="Times New Roman" w:cs="Times New Roman" w:hint="eastAsia"/>
          <w:sz w:val="32"/>
          <w:szCs w:val="32"/>
        </w:rPr>
        <w:t>氯氟氰菊</w:t>
      </w:r>
      <w:r>
        <w:rPr>
          <w:rFonts w:ascii="Times New Roman" w:eastAsia="仿宋_GB2312" w:hAnsi="Times New Roman" w:cs="Times New Roman"/>
          <w:sz w:val="32"/>
          <w:szCs w:val="32"/>
        </w:rPr>
        <w:t>酯</w:t>
      </w:r>
      <w:proofErr w:type="gramEnd"/>
      <w:r>
        <w:rPr>
          <w:rFonts w:ascii="Times New Roman" w:eastAsia="仿宋_GB2312" w:hAnsi="Times New Roman" w:cs="Times New Roman"/>
          <w:sz w:val="32"/>
          <w:szCs w:val="32"/>
        </w:rPr>
        <w:t>、烯酰吗</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、氧乐果、乙酰甲胺磷。</w:t>
      </w:r>
    </w:p>
    <w:p w14:paraId="610C08E8"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甜椒：铅（以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吡唑</w:t>
      </w:r>
      <w:proofErr w:type="gramStart"/>
      <w:r>
        <w:rPr>
          <w:rFonts w:ascii="Times New Roman" w:eastAsia="仿宋_GB2312" w:hAnsi="Times New Roman" w:cs="Times New Roman" w:hint="eastAsia"/>
          <w:sz w:val="32"/>
          <w:szCs w:val="32"/>
        </w:rPr>
        <w:t>醚菌酯、</w:t>
      </w:r>
      <w:r>
        <w:rPr>
          <w:rFonts w:ascii="Times New Roman" w:eastAsia="仿宋_GB2312" w:hAnsi="Times New Roman" w:cs="Times New Roman"/>
          <w:sz w:val="32"/>
          <w:szCs w:val="32"/>
        </w:rPr>
        <w:t>啶虫脒</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毒死</w:t>
      </w:r>
      <w:proofErr w:type="gramStart"/>
      <w:r>
        <w:rPr>
          <w:rFonts w:ascii="Times New Roman" w:eastAsia="仿宋_GB2312" w:hAnsi="Times New Roman" w:cs="Times New Roman" w:hint="eastAsia"/>
          <w:sz w:val="32"/>
          <w:szCs w:val="32"/>
        </w:rPr>
        <w:t>蜱</w:t>
      </w:r>
      <w:proofErr w:type="gramEnd"/>
      <w:r>
        <w:rPr>
          <w:rFonts w:ascii="Times New Roman" w:eastAsia="仿宋_GB2312" w:hAnsi="Times New Roman" w:cs="Times New Roman" w:hint="eastAsia"/>
          <w:sz w:val="32"/>
          <w:szCs w:val="32"/>
        </w:rPr>
        <w:t>、氟虫</w:t>
      </w:r>
      <w:proofErr w:type="gramStart"/>
      <w:r>
        <w:rPr>
          <w:rFonts w:ascii="Times New Roman" w:eastAsia="仿宋_GB2312" w:hAnsi="Times New Roman" w:cs="Times New Roman" w:hint="eastAsia"/>
          <w:sz w:val="32"/>
          <w:szCs w:val="32"/>
        </w:rPr>
        <w:t>腈</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氯氟氰菊酯</w:t>
      </w:r>
      <w:proofErr w:type="gramEnd"/>
      <w:r>
        <w:rPr>
          <w:rFonts w:ascii="Times New Roman" w:eastAsia="仿宋_GB2312" w:hAnsi="Times New Roman" w:cs="Times New Roman" w:hint="eastAsia"/>
          <w:sz w:val="32"/>
          <w:szCs w:val="32"/>
        </w:rPr>
        <w:t>和高效</w:t>
      </w:r>
      <w:proofErr w:type="gramStart"/>
      <w:r>
        <w:rPr>
          <w:rFonts w:ascii="Times New Roman" w:eastAsia="仿宋_GB2312" w:hAnsi="Times New Roman" w:cs="Times New Roman" w:hint="eastAsia"/>
          <w:sz w:val="32"/>
          <w:szCs w:val="32"/>
        </w:rPr>
        <w:t>氯氟氰菊酯</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hint="eastAsia"/>
          <w:sz w:val="32"/>
          <w:szCs w:val="32"/>
        </w:rPr>
        <w:t>噻</w:t>
      </w:r>
      <w:proofErr w:type="gramEnd"/>
      <w:r>
        <w:rPr>
          <w:rFonts w:ascii="Times New Roman" w:eastAsia="仿宋_GB2312" w:hAnsi="Times New Roman" w:cs="Times New Roman" w:hint="eastAsia"/>
          <w:sz w:val="32"/>
          <w:szCs w:val="32"/>
        </w:rPr>
        <w:t>虫</w:t>
      </w:r>
      <w:proofErr w:type="gramStart"/>
      <w:r>
        <w:rPr>
          <w:rFonts w:ascii="Times New Roman" w:eastAsia="仿宋_GB2312" w:hAnsi="Times New Roman" w:cs="Times New Roman" w:hint="eastAsia"/>
          <w:sz w:val="32"/>
          <w:szCs w:val="32"/>
        </w:rPr>
        <w:t>嗪</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水胺硫磷、氧乐果。</w:t>
      </w:r>
    </w:p>
    <w:p w14:paraId="25BE95EF"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24.</w:t>
      </w:r>
      <w:r>
        <w:rPr>
          <w:rFonts w:ascii="Times New Roman" w:eastAsia="仿宋_GB2312" w:hAnsi="Times New Roman" w:cs="Times New Roman"/>
          <w:sz w:val="32"/>
          <w:szCs w:val="32"/>
        </w:rPr>
        <w:t>黄瓜：阿维菌素、哒</w:t>
      </w:r>
      <w:proofErr w:type="gramStart"/>
      <w:r>
        <w:rPr>
          <w:rFonts w:ascii="Times New Roman" w:eastAsia="仿宋_GB2312" w:hAnsi="Times New Roman" w:cs="Times New Roman"/>
          <w:sz w:val="32"/>
          <w:szCs w:val="32"/>
        </w:rPr>
        <w:t>螨</w:t>
      </w:r>
      <w:proofErr w:type="gramEnd"/>
      <w:r>
        <w:rPr>
          <w:rFonts w:ascii="Times New Roman" w:eastAsia="仿宋_GB2312" w:hAnsi="Times New Roman" w:cs="Times New Roman"/>
          <w:sz w:val="32"/>
          <w:szCs w:val="32"/>
        </w:rPr>
        <w:t>灵、敌敌畏、毒死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腐霉利</w:t>
      </w:r>
      <w:proofErr w:type="gramEnd"/>
      <w:r>
        <w:rPr>
          <w:rFonts w:ascii="Times New Roman" w:eastAsia="仿宋_GB2312" w:hAnsi="Times New Roman" w:cs="Times New Roman"/>
          <w:sz w:val="32"/>
          <w:szCs w:val="32"/>
        </w:rPr>
        <w:t>、甲氨基阿维菌素苯甲酸盐、甲拌磷、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乐果、</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、氧乐果、乙</w:t>
      </w:r>
      <w:proofErr w:type="gramStart"/>
      <w:r>
        <w:rPr>
          <w:rFonts w:ascii="Times New Roman" w:eastAsia="仿宋_GB2312" w:hAnsi="Times New Roman" w:cs="Times New Roman"/>
          <w:sz w:val="32"/>
          <w:szCs w:val="32"/>
        </w:rPr>
        <w:t>螨唑</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乙酰甲胺磷、</w:t>
      </w:r>
      <w:r>
        <w:rPr>
          <w:rFonts w:ascii="Times New Roman" w:eastAsia="仿宋_GB2312" w:hAnsi="Times New Roman" w:cs="Times New Roman"/>
          <w:sz w:val="32"/>
          <w:szCs w:val="32"/>
        </w:rPr>
        <w:t>异丙威。</w:t>
      </w:r>
    </w:p>
    <w:p w14:paraId="1B8AA9A6"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25.</w:t>
      </w:r>
      <w:r>
        <w:rPr>
          <w:rFonts w:ascii="Times New Roman" w:eastAsia="仿宋_GB2312" w:hAnsi="Times New Roman" w:cs="Times New Roman"/>
          <w:sz w:val="32"/>
          <w:szCs w:val="32"/>
        </w:rPr>
        <w:t>豇豆：阿维菌素、</w:t>
      </w:r>
      <w:proofErr w:type="gramStart"/>
      <w:r>
        <w:rPr>
          <w:rFonts w:ascii="Times New Roman" w:eastAsia="仿宋_GB2312" w:hAnsi="Times New Roman" w:cs="Times New Roman"/>
          <w:sz w:val="32"/>
          <w:szCs w:val="32"/>
        </w:rPr>
        <w:t>倍</w:t>
      </w:r>
      <w:proofErr w:type="gramEnd"/>
      <w:r>
        <w:rPr>
          <w:rFonts w:ascii="Times New Roman" w:eastAsia="仿宋_GB2312" w:hAnsi="Times New Roman" w:cs="Times New Roman"/>
          <w:sz w:val="32"/>
          <w:szCs w:val="32"/>
        </w:rPr>
        <w:t>硫磷、</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毒死</w:t>
      </w:r>
      <w:proofErr w:type="gramStart"/>
      <w:r>
        <w:rPr>
          <w:rFonts w:ascii="Times New Roman" w:eastAsia="仿宋_GB2312" w:hAnsi="Times New Roman" w:cs="Times New Roman" w:hint="eastAsia"/>
          <w:sz w:val="32"/>
          <w:szCs w:val="32"/>
        </w:rPr>
        <w:t>蜱</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lastRenderedPageBreak/>
        <w:t>甲氨基阿维菌素苯甲酸盐、甲胺磷、甲拌磷、甲基异柳磷、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、氯氰菊酯和高效氯氰菊酯、氯唑磷、灭多威、灭蝇胺、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、三唑磷、水胺硫磷、氧乐果、乙酰甲胺磷。</w:t>
      </w:r>
    </w:p>
    <w:p w14:paraId="319B0525"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26.</w:t>
      </w:r>
      <w:r>
        <w:rPr>
          <w:rFonts w:ascii="Times New Roman" w:eastAsia="仿宋_GB2312" w:hAnsi="Times New Roman" w:cs="Times New Roman"/>
          <w:sz w:val="32"/>
          <w:szCs w:val="32"/>
        </w:rPr>
        <w:t>山药：铅（以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咪</w:t>
      </w:r>
      <w:proofErr w:type="gramEnd"/>
      <w:r>
        <w:rPr>
          <w:rFonts w:ascii="Times New Roman" w:eastAsia="仿宋_GB2312" w:hAnsi="Times New Roman" w:cs="Times New Roman" w:hint="eastAsia"/>
          <w:sz w:val="32"/>
          <w:szCs w:val="32"/>
        </w:rPr>
        <w:t>鲜胺和</w:t>
      </w:r>
      <w:proofErr w:type="gramStart"/>
      <w:r>
        <w:rPr>
          <w:rFonts w:ascii="Times New Roman" w:eastAsia="仿宋_GB2312" w:hAnsi="Times New Roman" w:cs="Times New Roman" w:hint="eastAsia"/>
          <w:sz w:val="32"/>
          <w:szCs w:val="32"/>
        </w:rPr>
        <w:t>咪鲜胺锰盐</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sz w:val="32"/>
          <w:szCs w:val="32"/>
        </w:rPr>
        <w:t>涕</w:t>
      </w:r>
      <w:proofErr w:type="gramEnd"/>
      <w:r>
        <w:rPr>
          <w:rFonts w:ascii="Times New Roman" w:eastAsia="仿宋_GB2312" w:hAnsi="Times New Roman" w:cs="Times New Roman"/>
          <w:sz w:val="32"/>
          <w:szCs w:val="32"/>
        </w:rPr>
        <w:t>灭威。</w:t>
      </w:r>
    </w:p>
    <w:p w14:paraId="23212CFE"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27.</w:t>
      </w:r>
      <w:r>
        <w:rPr>
          <w:rFonts w:ascii="Times New Roman" w:eastAsia="仿宋_GB2312" w:hAnsi="Times New Roman" w:cs="Times New Roman"/>
          <w:sz w:val="32"/>
          <w:szCs w:val="32"/>
        </w:rPr>
        <w:t>胡萝卜：铅（以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毒死</w:t>
      </w:r>
      <w:proofErr w:type="gramStart"/>
      <w:r>
        <w:rPr>
          <w:rFonts w:ascii="Times New Roman" w:eastAsia="仿宋_GB2312" w:hAnsi="Times New Roman" w:cs="Times New Roman" w:hint="eastAsia"/>
          <w:sz w:val="32"/>
          <w:szCs w:val="32"/>
        </w:rPr>
        <w:t>蜱</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、甲拌磷、</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w:t>
      </w:r>
    </w:p>
    <w:p w14:paraId="4AC7C9DD"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28.</w:t>
      </w:r>
      <w:r>
        <w:rPr>
          <w:rFonts w:ascii="Times New Roman" w:eastAsia="仿宋_GB2312" w:hAnsi="Times New Roman" w:cs="Times New Roman" w:hint="eastAsia"/>
          <w:sz w:val="32"/>
          <w:szCs w:val="32"/>
        </w:rPr>
        <w:t>姜：</w:t>
      </w:r>
      <w:r>
        <w:rPr>
          <w:rFonts w:ascii="Times New Roman" w:eastAsia="仿宋_GB2312" w:hAnsi="Times New Roman" w:cs="Times New Roman"/>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敌敌畏、毒死</w:t>
      </w:r>
      <w:proofErr w:type="gramStart"/>
      <w:r>
        <w:rPr>
          <w:rFonts w:ascii="Times New Roman" w:eastAsia="仿宋_GB2312" w:hAnsi="Times New Roman" w:cs="Times New Roman" w:hint="eastAsia"/>
          <w:sz w:val="32"/>
          <w:szCs w:val="32"/>
        </w:rPr>
        <w:t>蜱</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六六六、</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、氯氰菊酯和高效氯氰菊酯、氯唑磷、</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、氧乐果、</w:t>
      </w:r>
      <w:r>
        <w:rPr>
          <w:rFonts w:ascii="Times New Roman" w:eastAsia="仿宋_GB2312" w:hAnsi="Times New Roman" w:cs="Times New Roman" w:hint="eastAsia"/>
          <w:sz w:val="32"/>
          <w:szCs w:val="32"/>
        </w:rPr>
        <w:t>乙酰甲胺磷</w:t>
      </w:r>
      <w:r>
        <w:rPr>
          <w:rFonts w:ascii="Times New Roman" w:eastAsia="仿宋_GB2312" w:hAnsi="Times New Roman" w:cs="Times New Roman"/>
          <w:sz w:val="32"/>
          <w:szCs w:val="32"/>
        </w:rPr>
        <w:t>。</w:t>
      </w:r>
    </w:p>
    <w:p w14:paraId="6D9808F6"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29.</w:t>
      </w:r>
      <w:r>
        <w:rPr>
          <w:rFonts w:ascii="Times New Roman" w:eastAsia="仿宋_GB2312" w:hAnsi="Times New Roman" w:cs="Times New Roman"/>
          <w:sz w:val="32"/>
          <w:szCs w:val="32"/>
        </w:rPr>
        <w:t>马铃薯：铅（以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计）、百菌清、苯</w:t>
      </w:r>
      <w:proofErr w:type="gramStart"/>
      <w:r>
        <w:rPr>
          <w:rFonts w:ascii="Times New Roman" w:eastAsia="仿宋_GB2312" w:hAnsi="Times New Roman" w:cs="Times New Roman"/>
          <w:sz w:val="32"/>
          <w:szCs w:val="32"/>
        </w:rPr>
        <w:t>醚甲环唑、噻虫嗪</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、甲拌磷、氧乐果、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虫胺、阿维菌素、甲基异柳磷、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、水胺硫磷。</w:t>
      </w:r>
    </w:p>
    <w:p w14:paraId="7C9CB1DC"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30.</w:t>
      </w:r>
      <w:r>
        <w:rPr>
          <w:rFonts w:ascii="Times New Roman" w:eastAsia="仿宋_GB2312" w:hAnsi="Times New Roman" w:cs="Times New Roman"/>
          <w:sz w:val="32"/>
          <w:szCs w:val="32"/>
        </w:rPr>
        <w:t>淡水鱼：挥发性盐基氮（</w:t>
      </w:r>
      <w:r>
        <w:rPr>
          <w:rFonts w:ascii="Times New Roman" w:eastAsia="仿宋_GB2312" w:hAnsi="Times New Roman" w:cs="Times New Roman" w:hint="eastAsia"/>
          <w:sz w:val="32"/>
          <w:szCs w:val="32"/>
        </w:rPr>
        <w:t>不适用于活体水产品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多氯联苯</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孔雀石绿、氯霉素、氟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w:t>
      </w:r>
      <w:r>
        <w:rPr>
          <w:rFonts w:ascii="Times New Roman" w:eastAsia="仿宋_GB2312" w:hAnsi="Times New Roman" w:cs="Times New Roman" w:hint="eastAsia"/>
          <w:sz w:val="32"/>
          <w:szCs w:val="32"/>
        </w:rPr>
        <w:t>呋喃妥因代谢物、</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、甲硝唑、地西</w:t>
      </w:r>
      <w:proofErr w:type="gramStart"/>
      <w:r>
        <w:rPr>
          <w:rFonts w:ascii="Times New Roman" w:eastAsia="仿宋_GB2312" w:hAnsi="Times New Roman" w:cs="Times New Roman"/>
          <w:sz w:val="32"/>
          <w:szCs w:val="32"/>
        </w:rPr>
        <w:t>泮</w:t>
      </w:r>
      <w:proofErr w:type="gramEnd"/>
      <w:r>
        <w:rPr>
          <w:rFonts w:ascii="Times New Roman" w:eastAsia="仿宋_GB2312" w:hAnsi="Times New Roman" w:cs="Times New Roman"/>
          <w:sz w:val="32"/>
          <w:szCs w:val="32"/>
        </w:rPr>
        <w:t>、五氯酚酸钠（以五氯酚计）、</w:t>
      </w:r>
      <w:r>
        <w:rPr>
          <w:rFonts w:ascii="Times New Roman" w:eastAsia="仿宋_GB2312" w:hAnsi="Times New Roman" w:cs="Times New Roman" w:hint="eastAsia"/>
          <w:sz w:val="32"/>
          <w:szCs w:val="32"/>
        </w:rPr>
        <w:t>氧氟沙星</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lastRenderedPageBreak/>
        <w:t>诺氟沙星</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培氟沙</w:t>
      </w:r>
      <w:proofErr w:type="gramEnd"/>
      <w:r>
        <w:rPr>
          <w:rFonts w:ascii="Times New Roman" w:eastAsia="仿宋_GB2312" w:hAnsi="Times New Roman" w:cs="Times New Roman" w:hint="eastAsia"/>
          <w:sz w:val="32"/>
          <w:szCs w:val="32"/>
        </w:rPr>
        <w:t>星</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14:paraId="226045BA"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31.</w:t>
      </w:r>
      <w:r>
        <w:rPr>
          <w:rFonts w:ascii="Times New Roman" w:eastAsia="仿宋_GB2312" w:hAnsi="Times New Roman" w:cs="Times New Roman"/>
          <w:sz w:val="32"/>
          <w:szCs w:val="32"/>
        </w:rPr>
        <w:t>海水鱼：</w:t>
      </w:r>
      <w:r>
        <w:rPr>
          <w:rFonts w:ascii="Times New Roman" w:eastAsia="仿宋_GB2312" w:hAnsi="Times New Roman" w:cs="Times New Roman" w:hint="eastAsia"/>
          <w:sz w:val="32"/>
          <w:szCs w:val="32"/>
        </w:rPr>
        <w:t>挥发性盐基氮（不适用于活体水产品）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组胺（不适用于活体水产品）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多氯联苯</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孔雀石绿</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w:t>
      </w:r>
      <w:proofErr w:type="gramStart"/>
      <w:r>
        <w:rPr>
          <w:rFonts w:ascii="Times New Roman" w:eastAsia="仿宋_GB2312" w:hAnsi="Times New Roman" w:cs="Times New Roman" w:hint="eastAsia"/>
          <w:sz w:val="32"/>
          <w:szCs w:val="32"/>
        </w:rPr>
        <w:t>唑</w:t>
      </w:r>
      <w:proofErr w:type="gramEnd"/>
      <w:r>
        <w:rPr>
          <w:rFonts w:ascii="Times New Roman" w:eastAsia="仿宋_GB2312" w:hAnsi="Times New Roman" w:cs="Times New Roman" w:hint="eastAsia"/>
          <w:sz w:val="32"/>
          <w:szCs w:val="32"/>
        </w:rPr>
        <w:t>酮代谢物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呋喃它酮代谢物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呋喃西林代谢物</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恩诺沙</w:t>
      </w:r>
      <w:proofErr w:type="gramEnd"/>
      <w:r>
        <w:rPr>
          <w:rFonts w:ascii="Times New Roman" w:eastAsia="仿宋_GB2312" w:hAnsi="Times New Roman" w:cs="Times New Roman" w:hint="eastAsia"/>
          <w:sz w:val="32"/>
          <w:szCs w:val="32"/>
        </w:rPr>
        <w:t>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磺胺类（总量）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甲氧</w:t>
      </w:r>
      <w:proofErr w:type="gramStart"/>
      <w:r>
        <w:rPr>
          <w:rFonts w:ascii="Times New Roman" w:eastAsia="仿宋_GB2312" w:hAnsi="Times New Roman" w:cs="Times New Roman" w:hint="eastAsia"/>
          <w:sz w:val="32"/>
          <w:szCs w:val="32"/>
        </w:rPr>
        <w:t>苄啶</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甲硝唑</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五氯酚酸钠（以五氯酚计）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氧氟沙星</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培氟沙</w:t>
      </w:r>
      <w:proofErr w:type="gramEnd"/>
      <w:r>
        <w:rPr>
          <w:rFonts w:ascii="Times New Roman" w:eastAsia="仿宋_GB2312" w:hAnsi="Times New Roman" w:cs="Times New Roman" w:hint="eastAsia"/>
          <w:sz w:val="32"/>
          <w:szCs w:val="32"/>
        </w:rPr>
        <w:t>星</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14:paraId="625FAD56"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32.</w:t>
      </w:r>
      <w:r>
        <w:rPr>
          <w:rFonts w:ascii="Times New Roman" w:eastAsia="仿宋_GB2312" w:hAnsi="Times New Roman" w:cs="Times New Roman"/>
          <w:sz w:val="32"/>
          <w:szCs w:val="32"/>
        </w:rPr>
        <w:t>海水虾：</w:t>
      </w:r>
      <w:r>
        <w:rPr>
          <w:rFonts w:ascii="Times New Roman" w:eastAsia="仿宋_GB2312" w:hAnsi="Times New Roman" w:cs="Times New Roman" w:hint="eastAsia"/>
          <w:sz w:val="32"/>
          <w:szCs w:val="32"/>
        </w:rPr>
        <w:t>挥发性盐基氮（不适用于活体水产品）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虾</w:t>
      </w:r>
      <w:proofErr w:type="gramStart"/>
      <w:r>
        <w:rPr>
          <w:rFonts w:ascii="Times New Roman" w:eastAsia="仿宋_GB2312" w:hAnsi="Times New Roman" w:cs="Times New Roman" w:hint="eastAsia"/>
          <w:sz w:val="32"/>
          <w:szCs w:val="32"/>
        </w:rPr>
        <w:t>蛄</w:t>
      </w:r>
      <w:proofErr w:type="gramEnd"/>
      <w:r>
        <w:rPr>
          <w:rFonts w:ascii="Times New Roman" w:eastAsia="仿宋_GB2312" w:hAnsi="Times New Roman" w:cs="Times New Roman" w:hint="eastAsia"/>
          <w:sz w:val="32"/>
          <w:szCs w:val="32"/>
        </w:rPr>
        <w:t>产品仅限生产日期在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二氧化硫残留量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孔雀石绿</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w:t>
      </w:r>
      <w:proofErr w:type="gramStart"/>
      <w:r>
        <w:rPr>
          <w:rFonts w:ascii="Times New Roman" w:eastAsia="仿宋_GB2312" w:hAnsi="Times New Roman" w:cs="Times New Roman" w:hint="eastAsia"/>
          <w:sz w:val="32"/>
          <w:szCs w:val="32"/>
        </w:rPr>
        <w:t>唑</w:t>
      </w:r>
      <w:proofErr w:type="gramEnd"/>
      <w:r>
        <w:rPr>
          <w:rFonts w:ascii="Times New Roman" w:eastAsia="仿宋_GB2312" w:hAnsi="Times New Roman" w:cs="Times New Roman" w:hint="eastAsia"/>
          <w:sz w:val="32"/>
          <w:szCs w:val="32"/>
        </w:rPr>
        <w:t>酮代谢物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呋喃它酮代谢物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呋喃妥因代谢物</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恩诺沙</w:t>
      </w:r>
      <w:proofErr w:type="gramEnd"/>
      <w:r>
        <w:rPr>
          <w:rFonts w:ascii="Times New Roman" w:eastAsia="仿宋_GB2312" w:hAnsi="Times New Roman" w:cs="Times New Roman" w:hint="eastAsia"/>
          <w:sz w:val="32"/>
          <w:szCs w:val="32"/>
        </w:rPr>
        <w:t>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w:t>
      </w:r>
      <w:r>
        <w:rPr>
          <w:rFonts w:ascii="Times New Roman" w:eastAsia="仿宋_GB2312" w:hAnsi="Times New Roman" w:cs="Times New Roman" w:hint="eastAsia"/>
          <w:sz w:val="32"/>
          <w:szCs w:val="32"/>
        </w:rPr>
        <w:t>含量）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五氯酚酸钠（以五氯酚计）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诺氟沙星</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14:paraId="0B89A200"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33.</w:t>
      </w:r>
      <w:r>
        <w:rPr>
          <w:rFonts w:ascii="Times New Roman" w:eastAsia="仿宋_GB2312" w:hAnsi="Times New Roman" w:cs="Times New Roman"/>
          <w:sz w:val="32"/>
          <w:szCs w:val="32"/>
        </w:rPr>
        <w:t>贝类：镉（以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多氯联苯</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、孔雀石绿、氯霉素、氟</w:t>
      </w:r>
      <w:proofErr w:type="gramStart"/>
      <w:r>
        <w:rPr>
          <w:rFonts w:ascii="Times New Roman" w:eastAsia="仿宋_GB2312" w:hAnsi="Times New Roman" w:cs="Times New Roman" w:hint="eastAsia"/>
          <w:sz w:val="32"/>
          <w:szCs w:val="32"/>
        </w:rPr>
        <w:t>苯尼考</w:t>
      </w:r>
      <w:proofErr w:type="gramEnd"/>
      <w:r>
        <w:rPr>
          <w:rFonts w:ascii="Times New Roman" w:eastAsia="仿宋_GB2312" w:hAnsi="Times New Roman" w:cs="Times New Roman" w:hint="eastAsia"/>
          <w:sz w:val="32"/>
          <w:szCs w:val="32"/>
        </w:rPr>
        <w:t>、呋喃</w:t>
      </w:r>
      <w:proofErr w:type="gramStart"/>
      <w:r>
        <w:rPr>
          <w:rFonts w:ascii="Times New Roman" w:eastAsia="仿宋_GB2312" w:hAnsi="Times New Roman" w:cs="Times New Roman" w:hint="eastAsia"/>
          <w:sz w:val="32"/>
          <w:szCs w:val="32"/>
        </w:rPr>
        <w:t>唑</w:t>
      </w:r>
      <w:proofErr w:type="gramEnd"/>
      <w:r>
        <w:rPr>
          <w:rFonts w:ascii="Times New Roman" w:eastAsia="仿宋_GB2312" w:hAnsi="Times New Roman" w:cs="Times New Roman" w:hint="eastAsia"/>
          <w:sz w:val="32"/>
          <w:szCs w:val="32"/>
        </w:rPr>
        <w:t>酮代谢物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呋喃西林代谢物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呋喃妥因代谢物</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恩诺沙</w:t>
      </w:r>
      <w:proofErr w:type="gramEnd"/>
      <w:r>
        <w:rPr>
          <w:rFonts w:ascii="Times New Roman" w:eastAsia="仿宋_GB2312" w:hAnsi="Times New Roman" w:cs="Times New Roman" w:hint="eastAsia"/>
          <w:sz w:val="32"/>
          <w:szCs w:val="32"/>
        </w:rPr>
        <w:t>星、氧氟沙星</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w:t>
      </w:r>
      <w:r>
        <w:rPr>
          <w:rFonts w:ascii="Times New Roman" w:eastAsia="仿宋_GB2312" w:hAnsi="Times New Roman" w:cs="Times New Roman"/>
          <w:sz w:val="32"/>
          <w:szCs w:val="32"/>
        </w:rPr>
        <w:lastRenderedPageBreak/>
        <w:t>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、五氯酚酸钠（以五氯酚计）。</w:t>
      </w:r>
    </w:p>
    <w:p w14:paraId="3A1880BD"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34.</w:t>
      </w:r>
      <w:r>
        <w:rPr>
          <w:rFonts w:ascii="Times New Roman" w:eastAsia="仿宋_GB2312" w:hAnsi="Times New Roman" w:cs="Times New Roman" w:hint="eastAsia"/>
          <w:sz w:val="32"/>
          <w:szCs w:val="32"/>
        </w:rPr>
        <w:t>其他水产品</w:t>
      </w:r>
      <w:r>
        <w:rPr>
          <w:rFonts w:ascii="Times New Roman" w:eastAsia="仿宋_GB2312" w:hAnsi="Times New Roman" w:cs="Times New Roman"/>
          <w:sz w:val="32"/>
          <w:szCs w:val="32"/>
        </w:rPr>
        <w:t>：镉（以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限头足类、腹足类、</w:t>
      </w:r>
      <w:proofErr w:type="gramStart"/>
      <w:r>
        <w:rPr>
          <w:rFonts w:ascii="Times New Roman" w:eastAsia="仿宋_GB2312" w:hAnsi="Times New Roman" w:cs="Times New Roman" w:hint="eastAsia"/>
          <w:sz w:val="32"/>
          <w:szCs w:val="32"/>
        </w:rPr>
        <w:t>棘</w:t>
      </w:r>
      <w:proofErr w:type="gramEnd"/>
      <w:r>
        <w:rPr>
          <w:rFonts w:ascii="Times New Roman" w:eastAsia="仿宋_GB2312" w:hAnsi="Times New Roman" w:cs="Times New Roman" w:hint="eastAsia"/>
          <w:sz w:val="32"/>
          <w:szCs w:val="32"/>
        </w:rPr>
        <w:t>皮类检测</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孔雀石绿、氯霉素、呋喃</w:t>
      </w:r>
      <w:proofErr w:type="gramStart"/>
      <w:r>
        <w:rPr>
          <w:rFonts w:ascii="Times New Roman" w:eastAsia="仿宋_GB2312" w:hAnsi="Times New Roman" w:cs="Times New Roman" w:hint="eastAsia"/>
          <w:sz w:val="32"/>
          <w:szCs w:val="32"/>
        </w:rPr>
        <w:t>唑</w:t>
      </w:r>
      <w:proofErr w:type="gramEnd"/>
      <w:r>
        <w:rPr>
          <w:rFonts w:ascii="Times New Roman" w:eastAsia="仿宋_GB2312" w:hAnsi="Times New Roman" w:cs="Times New Roman" w:hint="eastAsia"/>
          <w:sz w:val="32"/>
          <w:szCs w:val="32"/>
        </w:rPr>
        <w:t>酮代谢物、呋喃西林代谢物、呋喃妥因代谢物、</w:t>
      </w:r>
      <w:proofErr w:type="gramStart"/>
      <w:r>
        <w:rPr>
          <w:rFonts w:ascii="Times New Roman" w:eastAsia="仿宋_GB2312" w:hAnsi="Times New Roman" w:cs="Times New Roman" w:hint="eastAsia"/>
          <w:sz w:val="32"/>
          <w:szCs w:val="32"/>
        </w:rPr>
        <w:t>恩诺沙</w:t>
      </w:r>
      <w:proofErr w:type="gramEnd"/>
      <w:r>
        <w:rPr>
          <w:rFonts w:ascii="Times New Roman" w:eastAsia="仿宋_GB2312" w:hAnsi="Times New Roman" w:cs="Times New Roman" w:hint="eastAsia"/>
          <w:sz w:val="32"/>
          <w:szCs w:val="32"/>
        </w:rPr>
        <w:t>星（</w:t>
      </w:r>
      <w:proofErr w:type="gramStart"/>
      <w:r>
        <w:rPr>
          <w:rFonts w:ascii="Times New Roman" w:eastAsia="仿宋_GB2312" w:hAnsi="Times New Roman" w:cs="Times New Roman" w:hint="eastAsia"/>
          <w:sz w:val="32"/>
          <w:szCs w:val="32"/>
        </w:rPr>
        <w:t>仅蛙科</w:t>
      </w:r>
      <w:proofErr w:type="gramEnd"/>
      <w:r>
        <w:rPr>
          <w:rFonts w:ascii="Times New Roman" w:eastAsia="仿宋_GB2312" w:hAnsi="Times New Roman" w:cs="Times New Roman" w:hint="eastAsia"/>
          <w:sz w:val="32"/>
          <w:szCs w:val="32"/>
        </w:rPr>
        <w:t>、鳖</w:t>
      </w:r>
      <w:proofErr w:type="gramStart"/>
      <w:r>
        <w:rPr>
          <w:rFonts w:ascii="Times New Roman" w:eastAsia="仿宋_GB2312" w:hAnsi="Times New Roman" w:cs="Times New Roman" w:hint="eastAsia"/>
          <w:sz w:val="32"/>
          <w:szCs w:val="32"/>
        </w:rPr>
        <w:t>科食品</w:t>
      </w:r>
      <w:proofErr w:type="gramEnd"/>
      <w:r>
        <w:rPr>
          <w:rFonts w:ascii="Times New Roman" w:eastAsia="仿宋_GB2312" w:hAnsi="Times New Roman" w:cs="Times New Roman" w:hint="eastAsia"/>
          <w:sz w:val="32"/>
          <w:szCs w:val="32"/>
        </w:rPr>
        <w:t>动物检测）、磺胺类（总量）（</w:t>
      </w:r>
      <w:proofErr w:type="gramStart"/>
      <w:r>
        <w:rPr>
          <w:rFonts w:ascii="Times New Roman" w:eastAsia="仿宋_GB2312" w:hAnsi="Times New Roman" w:cs="Times New Roman" w:hint="eastAsia"/>
          <w:sz w:val="32"/>
          <w:szCs w:val="32"/>
        </w:rPr>
        <w:t>仅蛙科</w:t>
      </w:r>
      <w:proofErr w:type="gramEnd"/>
      <w:r>
        <w:rPr>
          <w:rFonts w:ascii="Times New Roman" w:eastAsia="仿宋_GB2312" w:hAnsi="Times New Roman" w:cs="Times New Roman" w:hint="eastAsia"/>
          <w:sz w:val="32"/>
          <w:szCs w:val="32"/>
        </w:rPr>
        <w:t>、鳖</w:t>
      </w:r>
      <w:proofErr w:type="gramStart"/>
      <w:r>
        <w:rPr>
          <w:rFonts w:ascii="Times New Roman" w:eastAsia="仿宋_GB2312" w:hAnsi="Times New Roman" w:cs="Times New Roman" w:hint="eastAsia"/>
          <w:sz w:val="32"/>
          <w:szCs w:val="32"/>
        </w:rPr>
        <w:t>科食品</w:t>
      </w:r>
      <w:proofErr w:type="gramEnd"/>
      <w:r>
        <w:rPr>
          <w:rFonts w:ascii="Times New Roman" w:eastAsia="仿宋_GB2312" w:hAnsi="Times New Roman" w:cs="Times New Roman" w:hint="eastAsia"/>
          <w:sz w:val="32"/>
          <w:szCs w:val="32"/>
        </w:rPr>
        <w:t>动物检测）、氧氟沙星</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、诺氟沙星</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14:paraId="590FA8FA"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35.</w:t>
      </w:r>
      <w:r>
        <w:rPr>
          <w:rFonts w:ascii="Times New Roman" w:eastAsia="仿宋_GB2312" w:hAnsi="Times New Roman" w:cs="Times New Roman"/>
          <w:sz w:val="32"/>
          <w:szCs w:val="32"/>
        </w:rPr>
        <w:t>苹果：敌敌畏、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、氧乐果。</w:t>
      </w:r>
    </w:p>
    <w:p w14:paraId="48D26240"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36.</w:t>
      </w:r>
      <w:r>
        <w:rPr>
          <w:rFonts w:ascii="Times New Roman" w:eastAsia="仿宋_GB2312" w:hAnsi="Times New Roman" w:cs="Times New Roman"/>
          <w:sz w:val="32"/>
          <w:szCs w:val="32"/>
        </w:rPr>
        <w:t>梨：</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、敌敌畏、毒死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、多菌灵、</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、氧乐果、水胺硫磷、苯</w:t>
      </w:r>
      <w:proofErr w:type="gramStart"/>
      <w:r>
        <w:rPr>
          <w:rFonts w:ascii="Times New Roman" w:eastAsia="仿宋_GB2312" w:hAnsi="Times New Roman" w:cs="Times New Roman"/>
          <w:sz w:val="32"/>
          <w:szCs w:val="32"/>
        </w:rPr>
        <w:t>醚甲环唑、咪</w:t>
      </w:r>
      <w:proofErr w:type="gramEnd"/>
      <w:r>
        <w:rPr>
          <w:rFonts w:ascii="Times New Roman" w:eastAsia="仿宋_GB2312" w:hAnsi="Times New Roman" w:cs="Times New Roman"/>
          <w:sz w:val="32"/>
          <w:szCs w:val="32"/>
        </w:rPr>
        <w:t>鲜胺和</w:t>
      </w:r>
      <w:proofErr w:type="gramStart"/>
      <w:r>
        <w:rPr>
          <w:rFonts w:ascii="Times New Roman" w:eastAsia="仿宋_GB2312" w:hAnsi="Times New Roman" w:cs="Times New Roman"/>
          <w:sz w:val="32"/>
          <w:szCs w:val="32"/>
        </w:rPr>
        <w:t>咪鲜胺锰盐</w:t>
      </w:r>
      <w:proofErr w:type="gramEnd"/>
      <w:r>
        <w:rPr>
          <w:rFonts w:ascii="Times New Roman" w:eastAsia="仿宋_GB2312" w:hAnsi="Times New Roman" w:cs="Times New Roman"/>
          <w:sz w:val="32"/>
          <w:szCs w:val="32"/>
        </w:rPr>
        <w:t>。</w:t>
      </w:r>
    </w:p>
    <w:p w14:paraId="4A100C83"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37.</w:t>
      </w:r>
      <w:r>
        <w:rPr>
          <w:rFonts w:ascii="Times New Roman" w:eastAsia="仿宋_GB2312" w:hAnsi="Times New Roman" w:cs="Times New Roman"/>
          <w:sz w:val="32"/>
          <w:szCs w:val="32"/>
        </w:rPr>
        <w:t>枣：多菌灵、氟虫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、氰戊菊酯和</w:t>
      </w:r>
      <w:r>
        <w:rPr>
          <w:rFonts w:ascii="Times New Roman" w:eastAsia="仿宋_GB2312" w:hAnsi="Times New Roman" w:cs="Times New Roman"/>
          <w:sz w:val="32"/>
          <w:szCs w:val="32"/>
        </w:rPr>
        <w:t>S-</w:t>
      </w:r>
      <w:r>
        <w:rPr>
          <w:rFonts w:ascii="Times New Roman" w:eastAsia="仿宋_GB2312" w:hAnsi="Times New Roman" w:cs="Times New Roman"/>
          <w:sz w:val="32"/>
          <w:szCs w:val="32"/>
        </w:rPr>
        <w:t>氰戊菊酯、氧乐果、糖精钠（以糖精计）。</w:t>
      </w:r>
    </w:p>
    <w:p w14:paraId="64BCE091"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38.</w:t>
      </w:r>
      <w:r>
        <w:rPr>
          <w:rFonts w:ascii="Times New Roman" w:eastAsia="仿宋_GB2312" w:hAnsi="Times New Roman" w:cs="Times New Roman"/>
          <w:sz w:val="32"/>
          <w:szCs w:val="32"/>
        </w:rPr>
        <w:t>桃：苯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、敌敌畏、多菌灵、氟硅</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、甲胺磷、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、氧乐果、溴氰菊酯、</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p>
    <w:p w14:paraId="3D0018DB"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39.</w:t>
      </w:r>
      <w:r>
        <w:rPr>
          <w:rFonts w:ascii="Times New Roman" w:eastAsia="仿宋_GB2312" w:hAnsi="Times New Roman" w:cs="Times New Roman"/>
          <w:sz w:val="32"/>
          <w:szCs w:val="32"/>
        </w:rPr>
        <w:t>柑、</w:t>
      </w:r>
      <w:proofErr w:type="gramStart"/>
      <w:r>
        <w:rPr>
          <w:rFonts w:ascii="Times New Roman" w:eastAsia="仿宋_GB2312" w:hAnsi="Times New Roman" w:cs="Times New Roman"/>
          <w:sz w:val="32"/>
          <w:szCs w:val="32"/>
        </w:rPr>
        <w:t>橘</w:t>
      </w:r>
      <w:proofErr w:type="gramEnd"/>
      <w:r>
        <w:rPr>
          <w:rFonts w:ascii="Times New Roman" w:eastAsia="仿宋_GB2312" w:hAnsi="Times New Roman" w:cs="Times New Roman"/>
          <w:sz w:val="32"/>
          <w:szCs w:val="32"/>
        </w:rPr>
        <w:t>：苯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、丙溴磷、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、联苯菊酯、氯唑磷、三唑磷、水胺硫磷、氧乐果、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、甲拌磷、</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滴和</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滴钠盐、狄氏剂、毒死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杀扑磷</w:t>
      </w:r>
      <w:proofErr w:type="gramEnd"/>
      <w:r>
        <w:rPr>
          <w:rFonts w:ascii="Times New Roman" w:eastAsia="仿宋_GB2312" w:hAnsi="Times New Roman" w:cs="Times New Roman"/>
          <w:sz w:val="32"/>
          <w:szCs w:val="32"/>
        </w:rPr>
        <w:t>。</w:t>
      </w:r>
    </w:p>
    <w:p w14:paraId="47C65EE7"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40.</w:t>
      </w:r>
      <w:r>
        <w:rPr>
          <w:rFonts w:ascii="Times New Roman" w:eastAsia="仿宋_GB2312" w:hAnsi="Times New Roman" w:cs="Times New Roman"/>
          <w:sz w:val="32"/>
          <w:szCs w:val="32"/>
        </w:rPr>
        <w:t>葡萄：苯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、己</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醇、</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、氯氰菊酯和高</w:t>
      </w:r>
      <w:r>
        <w:rPr>
          <w:rFonts w:ascii="Times New Roman" w:eastAsia="仿宋_GB2312" w:hAnsi="Times New Roman" w:cs="Times New Roman"/>
          <w:sz w:val="32"/>
          <w:szCs w:val="32"/>
        </w:rPr>
        <w:lastRenderedPageBreak/>
        <w:t>效氯氰菊酯、</w:t>
      </w:r>
      <w:proofErr w:type="gramStart"/>
      <w:r>
        <w:rPr>
          <w:rFonts w:ascii="Times New Roman" w:eastAsia="仿宋_GB2312" w:hAnsi="Times New Roman" w:cs="Times New Roman"/>
          <w:sz w:val="32"/>
          <w:szCs w:val="32"/>
        </w:rPr>
        <w:t>霜霉威和霜霉威</w:t>
      </w:r>
      <w:proofErr w:type="gramEnd"/>
      <w:r>
        <w:rPr>
          <w:rFonts w:ascii="Times New Roman" w:eastAsia="仿宋_GB2312" w:hAnsi="Times New Roman" w:cs="Times New Roman"/>
          <w:sz w:val="32"/>
          <w:szCs w:val="32"/>
        </w:rPr>
        <w:t>盐酸盐、氧乐果、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、氯</w:t>
      </w:r>
      <w:proofErr w:type="gramStart"/>
      <w:r>
        <w:rPr>
          <w:rFonts w:ascii="Times New Roman" w:eastAsia="仿宋_GB2312" w:hAnsi="Times New Roman" w:cs="Times New Roman"/>
          <w:sz w:val="32"/>
          <w:szCs w:val="32"/>
        </w:rPr>
        <w:t>吡脲</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联苯菊酯</w:t>
      </w:r>
      <w:r>
        <w:rPr>
          <w:rFonts w:ascii="Times New Roman" w:eastAsia="仿宋_GB2312" w:hAnsi="Times New Roman" w:cs="Times New Roman"/>
          <w:sz w:val="32"/>
          <w:szCs w:val="32"/>
        </w:rPr>
        <w:t>。</w:t>
      </w:r>
    </w:p>
    <w:p w14:paraId="2033997D"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41.</w:t>
      </w:r>
      <w:r>
        <w:rPr>
          <w:rFonts w:ascii="Times New Roman" w:eastAsia="仿宋_GB2312" w:hAnsi="Times New Roman" w:cs="Times New Roman"/>
          <w:sz w:val="32"/>
          <w:szCs w:val="32"/>
        </w:rPr>
        <w:t>香蕉：苯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、吡唑</w:t>
      </w:r>
      <w:proofErr w:type="gramStart"/>
      <w:r>
        <w:rPr>
          <w:rFonts w:ascii="Times New Roman" w:eastAsia="仿宋_GB2312" w:hAnsi="Times New Roman" w:cs="Times New Roman"/>
          <w:sz w:val="32"/>
          <w:szCs w:val="32"/>
        </w:rPr>
        <w:t>醚菌酯</w:t>
      </w:r>
      <w:proofErr w:type="gramEnd"/>
      <w:r>
        <w:rPr>
          <w:rFonts w:ascii="Times New Roman" w:eastAsia="仿宋_GB2312" w:hAnsi="Times New Roman" w:cs="Times New Roman"/>
          <w:sz w:val="32"/>
          <w:szCs w:val="32"/>
        </w:rPr>
        <w:t>、多菌灵、氟虫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、甲拌磷、</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苯</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、氟环</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、联苯菊酯、烯</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醇、百菌清、</w:t>
      </w:r>
      <w:r>
        <w:rPr>
          <w:rFonts w:ascii="Times New Roman" w:eastAsia="仿宋_GB2312" w:hAnsi="Times New Roman" w:cs="Times New Roman" w:hint="eastAsia"/>
          <w:sz w:val="32"/>
          <w:szCs w:val="32"/>
        </w:rPr>
        <w:t>噻唑</w:t>
      </w:r>
      <w:proofErr w:type="gramStart"/>
      <w:r>
        <w:rPr>
          <w:rFonts w:ascii="Times New Roman" w:eastAsia="仿宋_GB2312" w:hAnsi="Times New Roman" w:cs="Times New Roman" w:hint="eastAsia"/>
          <w:sz w:val="32"/>
          <w:szCs w:val="32"/>
        </w:rPr>
        <w:t>膦</w:t>
      </w:r>
      <w:proofErr w:type="gramEnd"/>
      <w:r>
        <w:rPr>
          <w:rFonts w:ascii="Times New Roman" w:eastAsia="仿宋_GB2312" w:hAnsi="Times New Roman" w:cs="Times New Roman" w:hint="eastAsia"/>
          <w:sz w:val="32"/>
          <w:szCs w:val="32"/>
        </w:rPr>
        <w:t>、狄氏剂</w:t>
      </w:r>
      <w:r>
        <w:rPr>
          <w:rFonts w:ascii="Times New Roman" w:eastAsia="仿宋_GB2312" w:hAnsi="Times New Roman" w:cs="Times New Roman"/>
          <w:sz w:val="32"/>
          <w:szCs w:val="32"/>
        </w:rPr>
        <w:t>。</w:t>
      </w:r>
    </w:p>
    <w:p w14:paraId="76941484"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42.</w:t>
      </w:r>
      <w:r>
        <w:rPr>
          <w:rFonts w:ascii="Times New Roman" w:eastAsia="仿宋_GB2312" w:hAnsi="Times New Roman" w:cs="Times New Roman"/>
          <w:sz w:val="32"/>
          <w:szCs w:val="32"/>
        </w:rPr>
        <w:t>火龙果：氟虫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、甲胺磷、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、氧乐果。</w:t>
      </w:r>
    </w:p>
    <w:p w14:paraId="29E4106E" w14:textId="77777777" w:rsidR="00986417"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43.</w:t>
      </w:r>
      <w:r>
        <w:rPr>
          <w:rFonts w:ascii="Times New Roman" w:eastAsia="仿宋_GB2312" w:hAnsi="Times New Roman" w:cs="Times New Roman"/>
          <w:sz w:val="32"/>
          <w:szCs w:val="32"/>
        </w:rPr>
        <w:t>鸡蛋：</w:t>
      </w:r>
      <w:r>
        <w:rPr>
          <w:rFonts w:ascii="Times New Roman" w:eastAsia="仿宋_GB2312" w:hAnsi="Times New Roman" w:cs="Times New Roman" w:hint="eastAsia"/>
          <w:sz w:val="32"/>
          <w:szCs w:val="32"/>
        </w:rPr>
        <w:t>甲硝唑、地美硝唑</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w:t>
      </w:r>
      <w:proofErr w:type="gramStart"/>
      <w:r>
        <w:rPr>
          <w:rFonts w:ascii="Times New Roman" w:eastAsia="仿宋_GB2312" w:hAnsi="Times New Roman" w:cs="Times New Roman" w:hint="eastAsia"/>
          <w:sz w:val="32"/>
          <w:szCs w:val="32"/>
        </w:rPr>
        <w:t>唑</w:t>
      </w:r>
      <w:proofErr w:type="gramEnd"/>
      <w:r>
        <w:rPr>
          <w:rFonts w:ascii="Times New Roman" w:eastAsia="仿宋_GB2312" w:hAnsi="Times New Roman" w:cs="Times New Roman" w:hint="eastAsia"/>
          <w:sz w:val="32"/>
          <w:szCs w:val="32"/>
        </w:rPr>
        <w:t>酮代谢物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氟虫</w:t>
      </w:r>
      <w:proofErr w:type="gramStart"/>
      <w:r>
        <w:rPr>
          <w:rFonts w:ascii="Times New Roman" w:eastAsia="仿宋_GB2312" w:hAnsi="Times New Roman" w:cs="Times New Roman" w:hint="eastAsia"/>
          <w:sz w:val="32"/>
          <w:szCs w:val="32"/>
        </w:rPr>
        <w:t>腈</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氯霉素</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日（含）起检测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氟</w:t>
      </w:r>
      <w:proofErr w:type="gramStart"/>
      <w:r>
        <w:rPr>
          <w:rFonts w:ascii="Times New Roman" w:eastAsia="仿宋_GB2312" w:hAnsi="Times New Roman" w:cs="Times New Roman" w:hint="eastAsia"/>
          <w:sz w:val="32"/>
          <w:szCs w:val="32"/>
        </w:rPr>
        <w:t>苯尼考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w:t>
      </w:r>
      <w:proofErr w:type="gramStart"/>
      <w:r>
        <w:rPr>
          <w:rFonts w:ascii="Times New Roman" w:eastAsia="仿宋_GB2312" w:hAnsi="Times New Roman" w:cs="Times New Roman" w:hint="eastAsia"/>
          <w:sz w:val="32"/>
          <w:szCs w:val="32"/>
        </w:rPr>
        <w:t>砜</w:t>
      </w:r>
      <w:proofErr w:type="gramEnd"/>
      <w:r>
        <w:rPr>
          <w:rFonts w:ascii="Times New Roman" w:eastAsia="仿宋_GB2312" w:hAnsi="Times New Roman" w:cs="Times New Roman" w:hint="eastAsia"/>
          <w:sz w:val="32"/>
          <w:szCs w:val="32"/>
        </w:rPr>
        <w:t>霉素</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恩诺沙</w:t>
      </w:r>
      <w:proofErr w:type="gramEnd"/>
      <w:r>
        <w:rPr>
          <w:rFonts w:ascii="Times New Roman" w:eastAsia="仿宋_GB2312" w:hAnsi="Times New Roman" w:cs="Times New Roman" w:hint="eastAsia"/>
          <w:sz w:val="32"/>
          <w:szCs w:val="32"/>
        </w:rPr>
        <w:t>星</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氧氟沙星</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沙拉沙星</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甲氧</w:t>
      </w:r>
      <w:proofErr w:type="gramStart"/>
      <w:r>
        <w:rPr>
          <w:rFonts w:ascii="Times New Roman" w:eastAsia="仿宋_GB2312" w:hAnsi="Times New Roman" w:cs="Times New Roman" w:hint="eastAsia"/>
          <w:sz w:val="32"/>
          <w:szCs w:val="32"/>
        </w:rPr>
        <w:t>苄啶</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磺胺类（总量）</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多西</w:t>
      </w:r>
      <w:proofErr w:type="gramStart"/>
      <w:r>
        <w:rPr>
          <w:rFonts w:ascii="Times New Roman" w:eastAsia="仿宋_GB2312" w:hAnsi="Times New Roman" w:cs="Times New Roman" w:hint="eastAsia"/>
          <w:sz w:val="32"/>
          <w:szCs w:val="32"/>
        </w:rPr>
        <w:t>环素</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sectPr w:rsidR="0098641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AEA24" w14:textId="77777777" w:rsidR="00926E58" w:rsidRDefault="00926E58">
      <w:pPr>
        <w:spacing w:before="240"/>
      </w:pPr>
      <w:r>
        <w:separator/>
      </w:r>
    </w:p>
    <w:p w14:paraId="0AA55766" w14:textId="77777777" w:rsidR="00926E58" w:rsidRDefault="00926E58">
      <w:pPr>
        <w:spacing w:before="240"/>
      </w:pPr>
    </w:p>
  </w:endnote>
  <w:endnote w:type="continuationSeparator" w:id="0">
    <w:p w14:paraId="735DFB74" w14:textId="77777777" w:rsidR="00926E58" w:rsidRDefault="00926E58">
      <w:pPr>
        <w:spacing w:before="240"/>
      </w:pPr>
      <w:r>
        <w:continuationSeparator/>
      </w:r>
    </w:p>
    <w:p w14:paraId="77847EE8" w14:textId="77777777" w:rsidR="00926E58" w:rsidRDefault="00926E58">
      <w:pPr>
        <w:spacing w:before="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730882"/>
    </w:sdtPr>
    <w:sdtContent>
      <w:p w14:paraId="506013A7" w14:textId="77777777" w:rsidR="00986417" w:rsidRDefault="00000000">
        <w:pPr>
          <w:pStyle w:val="a5"/>
          <w:spacing w:before="240"/>
          <w:jc w:val="center"/>
        </w:pPr>
        <w:r>
          <w:fldChar w:fldCharType="begin"/>
        </w:r>
        <w:r>
          <w:instrText>PAGE   \* MERGEFORMAT</w:instrText>
        </w:r>
        <w:r>
          <w:fldChar w:fldCharType="separate"/>
        </w:r>
        <w:r>
          <w:rPr>
            <w:lang w:val="zh-CN"/>
          </w:rPr>
          <w:t>36</w:t>
        </w:r>
        <w:r>
          <w:fldChar w:fldCharType="end"/>
        </w:r>
      </w:p>
    </w:sdtContent>
  </w:sdt>
  <w:p w14:paraId="1B477208" w14:textId="77777777" w:rsidR="00000000" w:rsidRDefault="00000000">
    <w:pP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8AA50" w14:textId="77777777" w:rsidR="00926E58" w:rsidRDefault="00926E58">
      <w:pPr>
        <w:spacing w:before="240"/>
      </w:pPr>
      <w:r>
        <w:separator/>
      </w:r>
    </w:p>
    <w:p w14:paraId="6FDA99CC" w14:textId="77777777" w:rsidR="00926E58" w:rsidRDefault="00926E58">
      <w:pPr>
        <w:spacing w:before="240"/>
      </w:pPr>
    </w:p>
  </w:footnote>
  <w:footnote w:type="continuationSeparator" w:id="0">
    <w:p w14:paraId="4DFF1C15" w14:textId="77777777" w:rsidR="00926E58" w:rsidRDefault="00926E58">
      <w:pPr>
        <w:spacing w:before="240"/>
      </w:pPr>
      <w:r>
        <w:continuationSeparator/>
      </w:r>
    </w:p>
    <w:p w14:paraId="4EE53249" w14:textId="77777777" w:rsidR="00926E58" w:rsidRDefault="00926E58">
      <w:pPr>
        <w:spacing w:before="24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FhOTM4NTE0MTJmYzAyZDMzNmUzMDQ1NzIzM2I0ZmMifQ=="/>
  </w:docVars>
  <w:rsids>
    <w:rsidRoot w:val="00172A27"/>
    <w:rsid w:val="00000CC6"/>
    <w:rsid w:val="00001213"/>
    <w:rsid w:val="00001517"/>
    <w:rsid w:val="00001D15"/>
    <w:rsid w:val="000021B0"/>
    <w:rsid w:val="0000243B"/>
    <w:rsid w:val="000038FF"/>
    <w:rsid w:val="00003EF9"/>
    <w:rsid w:val="00003F2C"/>
    <w:rsid w:val="0000415E"/>
    <w:rsid w:val="00004AB2"/>
    <w:rsid w:val="000050E8"/>
    <w:rsid w:val="00005379"/>
    <w:rsid w:val="00005E49"/>
    <w:rsid w:val="000065AE"/>
    <w:rsid w:val="0001035F"/>
    <w:rsid w:val="0001042A"/>
    <w:rsid w:val="0001068A"/>
    <w:rsid w:val="00010ECC"/>
    <w:rsid w:val="00012001"/>
    <w:rsid w:val="00012317"/>
    <w:rsid w:val="00012B2C"/>
    <w:rsid w:val="00012BF0"/>
    <w:rsid w:val="00013267"/>
    <w:rsid w:val="00013830"/>
    <w:rsid w:val="00013B4C"/>
    <w:rsid w:val="00014627"/>
    <w:rsid w:val="00014670"/>
    <w:rsid w:val="000146AA"/>
    <w:rsid w:val="0001597E"/>
    <w:rsid w:val="00015B99"/>
    <w:rsid w:val="000164B1"/>
    <w:rsid w:val="00016F55"/>
    <w:rsid w:val="00017213"/>
    <w:rsid w:val="0001793F"/>
    <w:rsid w:val="00017976"/>
    <w:rsid w:val="00017F3B"/>
    <w:rsid w:val="000203D2"/>
    <w:rsid w:val="000205AA"/>
    <w:rsid w:val="00020938"/>
    <w:rsid w:val="00023EAF"/>
    <w:rsid w:val="000245F8"/>
    <w:rsid w:val="0002478F"/>
    <w:rsid w:val="00024FE3"/>
    <w:rsid w:val="000262D7"/>
    <w:rsid w:val="00026622"/>
    <w:rsid w:val="00026D4C"/>
    <w:rsid w:val="00027094"/>
    <w:rsid w:val="00027495"/>
    <w:rsid w:val="000274B1"/>
    <w:rsid w:val="00027D54"/>
    <w:rsid w:val="000307DC"/>
    <w:rsid w:val="00030E13"/>
    <w:rsid w:val="000315A7"/>
    <w:rsid w:val="00031EEF"/>
    <w:rsid w:val="00033100"/>
    <w:rsid w:val="00034587"/>
    <w:rsid w:val="000363B4"/>
    <w:rsid w:val="00036FA3"/>
    <w:rsid w:val="00037535"/>
    <w:rsid w:val="00037882"/>
    <w:rsid w:val="00037BC3"/>
    <w:rsid w:val="000401FE"/>
    <w:rsid w:val="00040ACD"/>
    <w:rsid w:val="00040BFA"/>
    <w:rsid w:val="00040E02"/>
    <w:rsid w:val="0004127F"/>
    <w:rsid w:val="00041634"/>
    <w:rsid w:val="00043647"/>
    <w:rsid w:val="00043ADF"/>
    <w:rsid w:val="00043B7D"/>
    <w:rsid w:val="00043E1B"/>
    <w:rsid w:val="00044D28"/>
    <w:rsid w:val="00045261"/>
    <w:rsid w:val="00045894"/>
    <w:rsid w:val="00046FF5"/>
    <w:rsid w:val="00050586"/>
    <w:rsid w:val="00051219"/>
    <w:rsid w:val="00051D7B"/>
    <w:rsid w:val="00052AEC"/>
    <w:rsid w:val="0005310C"/>
    <w:rsid w:val="0005600E"/>
    <w:rsid w:val="000563E0"/>
    <w:rsid w:val="00056E00"/>
    <w:rsid w:val="00060185"/>
    <w:rsid w:val="00060A48"/>
    <w:rsid w:val="000613C0"/>
    <w:rsid w:val="00061BCC"/>
    <w:rsid w:val="0006203D"/>
    <w:rsid w:val="0006232D"/>
    <w:rsid w:val="00062AD2"/>
    <w:rsid w:val="00063027"/>
    <w:rsid w:val="000630DB"/>
    <w:rsid w:val="000641B5"/>
    <w:rsid w:val="000647C6"/>
    <w:rsid w:val="0006491E"/>
    <w:rsid w:val="00065A8E"/>
    <w:rsid w:val="00065F92"/>
    <w:rsid w:val="000671D2"/>
    <w:rsid w:val="00067817"/>
    <w:rsid w:val="00070129"/>
    <w:rsid w:val="00071D06"/>
    <w:rsid w:val="0007257F"/>
    <w:rsid w:val="00072A15"/>
    <w:rsid w:val="00073A65"/>
    <w:rsid w:val="000740C9"/>
    <w:rsid w:val="0007413A"/>
    <w:rsid w:val="0007571D"/>
    <w:rsid w:val="000765C8"/>
    <w:rsid w:val="00076BC6"/>
    <w:rsid w:val="00081591"/>
    <w:rsid w:val="00081855"/>
    <w:rsid w:val="0008218D"/>
    <w:rsid w:val="00082CC2"/>
    <w:rsid w:val="00083095"/>
    <w:rsid w:val="000831AA"/>
    <w:rsid w:val="000838BF"/>
    <w:rsid w:val="00083977"/>
    <w:rsid w:val="00083B29"/>
    <w:rsid w:val="00083B5C"/>
    <w:rsid w:val="00083FD4"/>
    <w:rsid w:val="00084DE8"/>
    <w:rsid w:val="00084F3D"/>
    <w:rsid w:val="00087F36"/>
    <w:rsid w:val="00090802"/>
    <w:rsid w:val="00090CDB"/>
    <w:rsid w:val="0009266D"/>
    <w:rsid w:val="00093309"/>
    <w:rsid w:val="0009466D"/>
    <w:rsid w:val="00094AF7"/>
    <w:rsid w:val="00095347"/>
    <w:rsid w:val="0009597C"/>
    <w:rsid w:val="00095A99"/>
    <w:rsid w:val="00095BEC"/>
    <w:rsid w:val="00096858"/>
    <w:rsid w:val="0009698F"/>
    <w:rsid w:val="000971F0"/>
    <w:rsid w:val="00097550"/>
    <w:rsid w:val="00097883"/>
    <w:rsid w:val="00097F4F"/>
    <w:rsid w:val="00097FEA"/>
    <w:rsid w:val="000A15CC"/>
    <w:rsid w:val="000A1933"/>
    <w:rsid w:val="000A200B"/>
    <w:rsid w:val="000A2D74"/>
    <w:rsid w:val="000A36F9"/>
    <w:rsid w:val="000A413D"/>
    <w:rsid w:val="000A47BE"/>
    <w:rsid w:val="000A4A7C"/>
    <w:rsid w:val="000A52C6"/>
    <w:rsid w:val="000A52FD"/>
    <w:rsid w:val="000A6128"/>
    <w:rsid w:val="000A670C"/>
    <w:rsid w:val="000A68CE"/>
    <w:rsid w:val="000A7A7D"/>
    <w:rsid w:val="000B08D3"/>
    <w:rsid w:val="000B0962"/>
    <w:rsid w:val="000B0B22"/>
    <w:rsid w:val="000B0C59"/>
    <w:rsid w:val="000B12CB"/>
    <w:rsid w:val="000B22FB"/>
    <w:rsid w:val="000B3078"/>
    <w:rsid w:val="000B45A2"/>
    <w:rsid w:val="000B4682"/>
    <w:rsid w:val="000B4F94"/>
    <w:rsid w:val="000B546C"/>
    <w:rsid w:val="000B75CA"/>
    <w:rsid w:val="000B7706"/>
    <w:rsid w:val="000C008B"/>
    <w:rsid w:val="000C04DF"/>
    <w:rsid w:val="000C0EB6"/>
    <w:rsid w:val="000C1202"/>
    <w:rsid w:val="000C2073"/>
    <w:rsid w:val="000C3B44"/>
    <w:rsid w:val="000C4D87"/>
    <w:rsid w:val="000C6A0C"/>
    <w:rsid w:val="000C6C51"/>
    <w:rsid w:val="000C7871"/>
    <w:rsid w:val="000C7CAD"/>
    <w:rsid w:val="000D0823"/>
    <w:rsid w:val="000D10E7"/>
    <w:rsid w:val="000D197F"/>
    <w:rsid w:val="000D2614"/>
    <w:rsid w:val="000D29E2"/>
    <w:rsid w:val="000D43B4"/>
    <w:rsid w:val="000D4714"/>
    <w:rsid w:val="000D50D4"/>
    <w:rsid w:val="000D517C"/>
    <w:rsid w:val="000D582A"/>
    <w:rsid w:val="000D68BA"/>
    <w:rsid w:val="000D6B48"/>
    <w:rsid w:val="000D6B98"/>
    <w:rsid w:val="000E0AC7"/>
    <w:rsid w:val="000E0F1B"/>
    <w:rsid w:val="000E1419"/>
    <w:rsid w:val="000E21EE"/>
    <w:rsid w:val="000E23B5"/>
    <w:rsid w:val="000E30AC"/>
    <w:rsid w:val="000E30CD"/>
    <w:rsid w:val="000E33EF"/>
    <w:rsid w:val="000E3698"/>
    <w:rsid w:val="000E3C20"/>
    <w:rsid w:val="000E3F8F"/>
    <w:rsid w:val="000E430B"/>
    <w:rsid w:val="000E5CDD"/>
    <w:rsid w:val="000E5E7A"/>
    <w:rsid w:val="000E6235"/>
    <w:rsid w:val="000E6381"/>
    <w:rsid w:val="000E6C3F"/>
    <w:rsid w:val="000E6CB0"/>
    <w:rsid w:val="000F0494"/>
    <w:rsid w:val="000F05F2"/>
    <w:rsid w:val="000F1CAC"/>
    <w:rsid w:val="000F25FF"/>
    <w:rsid w:val="000F2827"/>
    <w:rsid w:val="000F2AC6"/>
    <w:rsid w:val="000F4640"/>
    <w:rsid w:val="000F581A"/>
    <w:rsid w:val="000F6251"/>
    <w:rsid w:val="000F6484"/>
    <w:rsid w:val="000F769E"/>
    <w:rsid w:val="0010093B"/>
    <w:rsid w:val="00100A95"/>
    <w:rsid w:val="00100BE4"/>
    <w:rsid w:val="0010156F"/>
    <w:rsid w:val="00101590"/>
    <w:rsid w:val="00101CB6"/>
    <w:rsid w:val="00101F95"/>
    <w:rsid w:val="001022A5"/>
    <w:rsid w:val="00102826"/>
    <w:rsid w:val="00103A34"/>
    <w:rsid w:val="00103D6E"/>
    <w:rsid w:val="00104621"/>
    <w:rsid w:val="001049C9"/>
    <w:rsid w:val="00105876"/>
    <w:rsid w:val="0010675D"/>
    <w:rsid w:val="001075F9"/>
    <w:rsid w:val="00110038"/>
    <w:rsid w:val="00113248"/>
    <w:rsid w:val="00113AAC"/>
    <w:rsid w:val="00113E02"/>
    <w:rsid w:val="00114AC5"/>
    <w:rsid w:val="001150C0"/>
    <w:rsid w:val="00115369"/>
    <w:rsid w:val="001153D3"/>
    <w:rsid w:val="00115C6B"/>
    <w:rsid w:val="00115E06"/>
    <w:rsid w:val="001162C5"/>
    <w:rsid w:val="0011696E"/>
    <w:rsid w:val="00116B1D"/>
    <w:rsid w:val="001170A6"/>
    <w:rsid w:val="0012016E"/>
    <w:rsid w:val="001208F7"/>
    <w:rsid w:val="00120DAD"/>
    <w:rsid w:val="00121F85"/>
    <w:rsid w:val="001228DF"/>
    <w:rsid w:val="00122AC2"/>
    <w:rsid w:val="001241B3"/>
    <w:rsid w:val="00124E0C"/>
    <w:rsid w:val="001258C5"/>
    <w:rsid w:val="00126055"/>
    <w:rsid w:val="00127763"/>
    <w:rsid w:val="00130019"/>
    <w:rsid w:val="0013012E"/>
    <w:rsid w:val="001302D8"/>
    <w:rsid w:val="001314FB"/>
    <w:rsid w:val="00131D80"/>
    <w:rsid w:val="00133728"/>
    <w:rsid w:val="00133888"/>
    <w:rsid w:val="0013398F"/>
    <w:rsid w:val="00133D4F"/>
    <w:rsid w:val="00134667"/>
    <w:rsid w:val="001379F4"/>
    <w:rsid w:val="00137AD8"/>
    <w:rsid w:val="001409ED"/>
    <w:rsid w:val="00141829"/>
    <w:rsid w:val="00141AAC"/>
    <w:rsid w:val="00141AD0"/>
    <w:rsid w:val="00141EE5"/>
    <w:rsid w:val="00143E7C"/>
    <w:rsid w:val="001443F6"/>
    <w:rsid w:val="0014462F"/>
    <w:rsid w:val="0014509A"/>
    <w:rsid w:val="001459A1"/>
    <w:rsid w:val="0014606F"/>
    <w:rsid w:val="001460B0"/>
    <w:rsid w:val="00150018"/>
    <w:rsid w:val="0015047B"/>
    <w:rsid w:val="00150B27"/>
    <w:rsid w:val="00151840"/>
    <w:rsid w:val="00151E6B"/>
    <w:rsid w:val="00152251"/>
    <w:rsid w:val="001523DC"/>
    <w:rsid w:val="0015271E"/>
    <w:rsid w:val="00152AEC"/>
    <w:rsid w:val="001538C8"/>
    <w:rsid w:val="00153F0D"/>
    <w:rsid w:val="001542A6"/>
    <w:rsid w:val="0015493B"/>
    <w:rsid w:val="0015551D"/>
    <w:rsid w:val="00156BBC"/>
    <w:rsid w:val="00157A67"/>
    <w:rsid w:val="0016130D"/>
    <w:rsid w:val="0016322E"/>
    <w:rsid w:val="00164335"/>
    <w:rsid w:val="00164A1E"/>
    <w:rsid w:val="00164EE5"/>
    <w:rsid w:val="00165198"/>
    <w:rsid w:val="00166DD3"/>
    <w:rsid w:val="00167DA3"/>
    <w:rsid w:val="00167FAD"/>
    <w:rsid w:val="00170DB3"/>
    <w:rsid w:val="00171A81"/>
    <w:rsid w:val="00171EA9"/>
    <w:rsid w:val="00172A27"/>
    <w:rsid w:val="0017302E"/>
    <w:rsid w:val="001733ED"/>
    <w:rsid w:val="001734DD"/>
    <w:rsid w:val="00173557"/>
    <w:rsid w:val="00174586"/>
    <w:rsid w:val="0017606D"/>
    <w:rsid w:val="0017654D"/>
    <w:rsid w:val="001766CD"/>
    <w:rsid w:val="001770A3"/>
    <w:rsid w:val="00177BD3"/>
    <w:rsid w:val="00180C42"/>
    <w:rsid w:val="001814A4"/>
    <w:rsid w:val="00181733"/>
    <w:rsid w:val="00182B66"/>
    <w:rsid w:val="00182F31"/>
    <w:rsid w:val="00183392"/>
    <w:rsid w:val="001834D9"/>
    <w:rsid w:val="0018350A"/>
    <w:rsid w:val="001843CA"/>
    <w:rsid w:val="0018472E"/>
    <w:rsid w:val="001857A5"/>
    <w:rsid w:val="00186F20"/>
    <w:rsid w:val="00187351"/>
    <w:rsid w:val="00187CB2"/>
    <w:rsid w:val="00187D38"/>
    <w:rsid w:val="0019000F"/>
    <w:rsid w:val="00190278"/>
    <w:rsid w:val="00190515"/>
    <w:rsid w:val="00190AB3"/>
    <w:rsid w:val="00190D4E"/>
    <w:rsid w:val="00191809"/>
    <w:rsid w:val="001928D1"/>
    <w:rsid w:val="001929B0"/>
    <w:rsid w:val="001938CB"/>
    <w:rsid w:val="00193A85"/>
    <w:rsid w:val="00194276"/>
    <w:rsid w:val="001959AC"/>
    <w:rsid w:val="00195EA8"/>
    <w:rsid w:val="00196BBF"/>
    <w:rsid w:val="0019774B"/>
    <w:rsid w:val="00197E12"/>
    <w:rsid w:val="001A0C92"/>
    <w:rsid w:val="001A107D"/>
    <w:rsid w:val="001A180C"/>
    <w:rsid w:val="001A18F5"/>
    <w:rsid w:val="001A246B"/>
    <w:rsid w:val="001A3F71"/>
    <w:rsid w:val="001A526D"/>
    <w:rsid w:val="001A53A8"/>
    <w:rsid w:val="001A58D1"/>
    <w:rsid w:val="001A628B"/>
    <w:rsid w:val="001A62C0"/>
    <w:rsid w:val="001A7E38"/>
    <w:rsid w:val="001A7FDD"/>
    <w:rsid w:val="001B0029"/>
    <w:rsid w:val="001B012B"/>
    <w:rsid w:val="001B024D"/>
    <w:rsid w:val="001B21D9"/>
    <w:rsid w:val="001B38A4"/>
    <w:rsid w:val="001B5C4A"/>
    <w:rsid w:val="001B73FF"/>
    <w:rsid w:val="001B7F73"/>
    <w:rsid w:val="001C08BC"/>
    <w:rsid w:val="001C09C7"/>
    <w:rsid w:val="001C1A64"/>
    <w:rsid w:val="001C25BB"/>
    <w:rsid w:val="001C39F9"/>
    <w:rsid w:val="001C4EF4"/>
    <w:rsid w:val="001C5BF5"/>
    <w:rsid w:val="001C68F6"/>
    <w:rsid w:val="001C7571"/>
    <w:rsid w:val="001C7EF2"/>
    <w:rsid w:val="001D1D01"/>
    <w:rsid w:val="001D2633"/>
    <w:rsid w:val="001D3178"/>
    <w:rsid w:val="001D3833"/>
    <w:rsid w:val="001D3E8D"/>
    <w:rsid w:val="001D4207"/>
    <w:rsid w:val="001D47DE"/>
    <w:rsid w:val="001D5235"/>
    <w:rsid w:val="001D56AA"/>
    <w:rsid w:val="001D56E5"/>
    <w:rsid w:val="001D7E11"/>
    <w:rsid w:val="001E11C7"/>
    <w:rsid w:val="001E16BC"/>
    <w:rsid w:val="001E202B"/>
    <w:rsid w:val="001E2B68"/>
    <w:rsid w:val="001E3380"/>
    <w:rsid w:val="001E4513"/>
    <w:rsid w:val="001E47B9"/>
    <w:rsid w:val="001E4A34"/>
    <w:rsid w:val="001E4BD1"/>
    <w:rsid w:val="001E4CAD"/>
    <w:rsid w:val="001E66C6"/>
    <w:rsid w:val="001E68BE"/>
    <w:rsid w:val="001E734C"/>
    <w:rsid w:val="001E73F3"/>
    <w:rsid w:val="001F0343"/>
    <w:rsid w:val="001F0DD2"/>
    <w:rsid w:val="001F1729"/>
    <w:rsid w:val="001F1A4B"/>
    <w:rsid w:val="001F1B4C"/>
    <w:rsid w:val="001F1EF9"/>
    <w:rsid w:val="001F265D"/>
    <w:rsid w:val="001F2DEA"/>
    <w:rsid w:val="001F2F91"/>
    <w:rsid w:val="001F3740"/>
    <w:rsid w:val="001F3F2B"/>
    <w:rsid w:val="001F50C5"/>
    <w:rsid w:val="001F55A6"/>
    <w:rsid w:val="001F5770"/>
    <w:rsid w:val="001F57C9"/>
    <w:rsid w:val="001F5A94"/>
    <w:rsid w:val="001F69BA"/>
    <w:rsid w:val="001F6BB1"/>
    <w:rsid w:val="001F6C35"/>
    <w:rsid w:val="00200022"/>
    <w:rsid w:val="002007AA"/>
    <w:rsid w:val="00201F99"/>
    <w:rsid w:val="00202364"/>
    <w:rsid w:val="00203423"/>
    <w:rsid w:val="00204039"/>
    <w:rsid w:val="00206BB8"/>
    <w:rsid w:val="0020735B"/>
    <w:rsid w:val="00210591"/>
    <w:rsid w:val="002105E2"/>
    <w:rsid w:val="00210E3C"/>
    <w:rsid w:val="00212D48"/>
    <w:rsid w:val="00213327"/>
    <w:rsid w:val="00213FCD"/>
    <w:rsid w:val="00214034"/>
    <w:rsid w:val="00214156"/>
    <w:rsid w:val="002144AC"/>
    <w:rsid w:val="00214E08"/>
    <w:rsid w:val="002157BC"/>
    <w:rsid w:val="00215FC1"/>
    <w:rsid w:val="00216082"/>
    <w:rsid w:val="00216515"/>
    <w:rsid w:val="002169A9"/>
    <w:rsid w:val="00220296"/>
    <w:rsid w:val="002203EC"/>
    <w:rsid w:val="002225D3"/>
    <w:rsid w:val="002227A3"/>
    <w:rsid w:val="00222B6A"/>
    <w:rsid w:val="00222FC6"/>
    <w:rsid w:val="00223290"/>
    <w:rsid w:val="00223450"/>
    <w:rsid w:val="0022435D"/>
    <w:rsid w:val="00224A8C"/>
    <w:rsid w:val="00224E6E"/>
    <w:rsid w:val="00225F1D"/>
    <w:rsid w:val="00226FD4"/>
    <w:rsid w:val="002273AB"/>
    <w:rsid w:val="0023043D"/>
    <w:rsid w:val="00230A8E"/>
    <w:rsid w:val="00233C28"/>
    <w:rsid w:val="00234B06"/>
    <w:rsid w:val="002354B8"/>
    <w:rsid w:val="002363F6"/>
    <w:rsid w:val="0023643E"/>
    <w:rsid w:val="002372AE"/>
    <w:rsid w:val="00237734"/>
    <w:rsid w:val="00237BBC"/>
    <w:rsid w:val="00241054"/>
    <w:rsid w:val="002420D6"/>
    <w:rsid w:val="00242C59"/>
    <w:rsid w:val="002435C6"/>
    <w:rsid w:val="0024385E"/>
    <w:rsid w:val="00243CA7"/>
    <w:rsid w:val="002460F0"/>
    <w:rsid w:val="00246E27"/>
    <w:rsid w:val="002505F3"/>
    <w:rsid w:val="00250B2A"/>
    <w:rsid w:val="0025191A"/>
    <w:rsid w:val="00251D6A"/>
    <w:rsid w:val="00252F67"/>
    <w:rsid w:val="00253163"/>
    <w:rsid w:val="002532D4"/>
    <w:rsid w:val="002533E7"/>
    <w:rsid w:val="00253DD0"/>
    <w:rsid w:val="0025434C"/>
    <w:rsid w:val="002549D3"/>
    <w:rsid w:val="002559D4"/>
    <w:rsid w:val="00256134"/>
    <w:rsid w:val="0025694C"/>
    <w:rsid w:val="00256A56"/>
    <w:rsid w:val="002605A1"/>
    <w:rsid w:val="00261612"/>
    <w:rsid w:val="0026223F"/>
    <w:rsid w:val="002625F6"/>
    <w:rsid w:val="00263344"/>
    <w:rsid w:val="002635AA"/>
    <w:rsid w:val="00265D5C"/>
    <w:rsid w:val="00265F4A"/>
    <w:rsid w:val="00266597"/>
    <w:rsid w:val="002712B8"/>
    <w:rsid w:val="00271B6D"/>
    <w:rsid w:val="002728E9"/>
    <w:rsid w:val="00272E9B"/>
    <w:rsid w:val="00273131"/>
    <w:rsid w:val="002745AD"/>
    <w:rsid w:val="00276C5A"/>
    <w:rsid w:val="00276DE6"/>
    <w:rsid w:val="00277173"/>
    <w:rsid w:val="002804D7"/>
    <w:rsid w:val="00280C2E"/>
    <w:rsid w:val="002812F3"/>
    <w:rsid w:val="00281448"/>
    <w:rsid w:val="0028283D"/>
    <w:rsid w:val="00282E3E"/>
    <w:rsid w:val="00284576"/>
    <w:rsid w:val="002857B8"/>
    <w:rsid w:val="00285E31"/>
    <w:rsid w:val="002878E2"/>
    <w:rsid w:val="00287E68"/>
    <w:rsid w:val="00287EA9"/>
    <w:rsid w:val="00290274"/>
    <w:rsid w:val="0029109C"/>
    <w:rsid w:val="00291265"/>
    <w:rsid w:val="002925F8"/>
    <w:rsid w:val="00292C4B"/>
    <w:rsid w:val="00292CE5"/>
    <w:rsid w:val="00293EB1"/>
    <w:rsid w:val="00294DA3"/>
    <w:rsid w:val="0029642A"/>
    <w:rsid w:val="00296919"/>
    <w:rsid w:val="00296AC8"/>
    <w:rsid w:val="00297272"/>
    <w:rsid w:val="002A2074"/>
    <w:rsid w:val="002A2F34"/>
    <w:rsid w:val="002A32CD"/>
    <w:rsid w:val="002A3519"/>
    <w:rsid w:val="002A3819"/>
    <w:rsid w:val="002A4284"/>
    <w:rsid w:val="002A4899"/>
    <w:rsid w:val="002A4936"/>
    <w:rsid w:val="002A4FF6"/>
    <w:rsid w:val="002A5C74"/>
    <w:rsid w:val="002A6092"/>
    <w:rsid w:val="002A6250"/>
    <w:rsid w:val="002A6335"/>
    <w:rsid w:val="002A64DB"/>
    <w:rsid w:val="002A76EF"/>
    <w:rsid w:val="002A7A6D"/>
    <w:rsid w:val="002B10A0"/>
    <w:rsid w:val="002B2CD0"/>
    <w:rsid w:val="002B3FE5"/>
    <w:rsid w:val="002B45E2"/>
    <w:rsid w:val="002B5C5A"/>
    <w:rsid w:val="002B6217"/>
    <w:rsid w:val="002B62A1"/>
    <w:rsid w:val="002B7789"/>
    <w:rsid w:val="002C068D"/>
    <w:rsid w:val="002C0775"/>
    <w:rsid w:val="002C0A16"/>
    <w:rsid w:val="002C3800"/>
    <w:rsid w:val="002C3DF4"/>
    <w:rsid w:val="002C3ECC"/>
    <w:rsid w:val="002C4788"/>
    <w:rsid w:val="002C4CBC"/>
    <w:rsid w:val="002C635A"/>
    <w:rsid w:val="002C676B"/>
    <w:rsid w:val="002C6CB7"/>
    <w:rsid w:val="002C6E3F"/>
    <w:rsid w:val="002C6E92"/>
    <w:rsid w:val="002C704B"/>
    <w:rsid w:val="002C74A8"/>
    <w:rsid w:val="002C74F3"/>
    <w:rsid w:val="002D306A"/>
    <w:rsid w:val="002D35A8"/>
    <w:rsid w:val="002D3612"/>
    <w:rsid w:val="002D3752"/>
    <w:rsid w:val="002D3A20"/>
    <w:rsid w:val="002D45B8"/>
    <w:rsid w:val="002D4BB0"/>
    <w:rsid w:val="002D4F20"/>
    <w:rsid w:val="002D6877"/>
    <w:rsid w:val="002E0981"/>
    <w:rsid w:val="002E1382"/>
    <w:rsid w:val="002E14F0"/>
    <w:rsid w:val="002E16D8"/>
    <w:rsid w:val="002E1941"/>
    <w:rsid w:val="002E1EA8"/>
    <w:rsid w:val="002E274F"/>
    <w:rsid w:val="002E2757"/>
    <w:rsid w:val="002E29C6"/>
    <w:rsid w:val="002E319F"/>
    <w:rsid w:val="002E32EC"/>
    <w:rsid w:val="002E368E"/>
    <w:rsid w:val="002E48FB"/>
    <w:rsid w:val="002E68AD"/>
    <w:rsid w:val="002E6914"/>
    <w:rsid w:val="002E7D23"/>
    <w:rsid w:val="002F01CE"/>
    <w:rsid w:val="002F1EC7"/>
    <w:rsid w:val="002F355E"/>
    <w:rsid w:val="002F3778"/>
    <w:rsid w:val="002F3B09"/>
    <w:rsid w:val="002F3D48"/>
    <w:rsid w:val="002F4EC0"/>
    <w:rsid w:val="002F6525"/>
    <w:rsid w:val="002F7703"/>
    <w:rsid w:val="002F78A5"/>
    <w:rsid w:val="002F7BA8"/>
    <w:rsid w:val="002F7E6F"/>
    <w:rsid w:val="003019B0"/>
    <w:rsid w:val="00301B69"/>
    <w:rsid w:val="00302D10"/>
    <w:rsid w:val="00304468"/>
    <w:rsid w:val="00304E3C"/>
    <w:rsid w:val="00305377"/>
    <w:rsid w:val="003056CD"/>
    <w:rsid w:val="003066D6"/>
    <w:rsid w:val="003069BC"/>
    <w:rsid w:val="0030745A"/>
    <w:rsid w:val="00307A35"/>
    <w:rsid w:val="0031017F"/>
    <w:rsid w:val="003104A4"/>
    <w:rsid w:val="00310816"/>
    <w:rsid w:val="00310C2F"/>
    <w:rsid w:val="00310D66"/>
    <w:rsid w:val="003118FA"/>
    <w:rsid w:val="00311984"/>
    <w:rsid w:val="00311E0C"/>
    <w:rsid w:val="00312476"/>
    <w:rsid w:val="00312BB4"/>
    <w:rsid w:val="00314686"/>
    <w:rsid w:val="003160C4"/>
    <w:rsid w:val="00316F9B"/>
    <w:rsid w:val="003179AE"/>
    <w:rsid w:val="00320CF0"/>
    <w:rsid w:val="0032112C"/>
    <w:rsid w:val="00321B3D"/>
    <w:rsid w:val="00322856"/>
    <w:rsid w:val="00322F4C"/>
    <w:rsid w:val="003245EA"/>
    <w:rsid w:val="00324EB6"/>
    <w:rsid w:val="003253D4"/>
    <w:rsid w:val="00325A06"/>
    <w:rsid w:val="00325E0D"/>
    <w:rsid w:val="0032619A"/>
    <w:rsid w:val="00326962"/>
    <w:rsid w:val="003315B7"/>
    <w:rsid w:val="00332007"/>
    <w:rsid w:val="0033247F"/>
    <w:rsid w:val="00332EC3"/>
    <w:rsid w:val="00334407"/>
    <w:rsid w:val="00334651"/>
    <w:rsid w:val="00334AE3"/>
    <w:rsid w:val="00334BC1"/>
    <w:rsid w:val="0033589E"/>
    <w:rsid w:val="0033694C"/>
    <w:rsid w:val="003378CB"/>
    <w:rsid w:val="0034025A"/>
    <w:rsid w:val="00340519"/>
    <w:rsid w:val="003414CD"/>
    <w:rsid w:val="00341B4E"/>
    <w:rsid w:val="00342BB8"/>
    <w:rsid w:val="00343115"/>
    <w:rsid w:val="00346B90"/>
    <w:rsid w:val="0034700F"/>
    <w:rsid w:val="00347021"/>
    <w:rsid w:val="00352128"/>
    <w:rsid w:val="0035225E"/>
    <w:rsid w:val="00352BE4"/>
    <w:rsid w:val="00352EA9"/>
    <w:rsid w:val="0035312F"/>
    <w:rsid w:val="00354D6A"/>
    <w:rsid w:val="00354DE3"/>
    <w:rsid w:val="0035784A"/>
    <w:rsid w:val="00357EC4"/>
    <w:rsid w:val="00361DB0"/>
    <w:rsid w:val="003625EA"/>
    <w:rsid w:val="0036333C"/>
    <w:rsid w:val="00364125"/>
    <w:rsid w:val="00364858"/>
    <w:rsid w:val="00365ED3"/>
    <w:rsid w:val="0037080D"/>
    <w:rsid w:val="00370856"/>
    <w:rsid w:val="00372C2A"/>
    <w:rsid w:val="00373387"/>
    <w:rsid w:val="003736E8"/>
    <w:rsid w:val="00374D5F"/>
    <w:rsid w:val="00375042"/>
    <w:rsid w:val="0037541D"/>
    <w:rsid w:val="003754D7"/>
    <w:rsid w:val="00376242"/>
    <w:rsid w:val="0037627D"/>
    <w:rsid w:val="00376798"/>
    <w:rsid w:val="0037739C"/>
    <w:rsid w:val="00380248"/>
    <w:rsid w:val="00380B8C"/>
    <w:rsid w:val="00382A41"/>
    <w:rsid w:val="00382C10"/>
    <w:rsid w:val="00383467"/>
    <w:rsid w:val="00384304"/>
    <w:rsid w:val="00385FA9"/>
    <w:rsid w:val="0038677A"/>
    <w:rsid w:val="00386C63"/>
    <w:rsid w:val="00387DAF"/>
    <w:rsid w:val="003916F5"/>
    <w:rsid w:val="00392C44"/>
    <w:rsid w:val="003936FF"/>
    <w:rsid w:val="00395893"/>
    <w:rsid w:val="00395A93"/>
    <w:rsid w:val="00396337"/>
    <w:rsid w:val="003966D9"/>
    <w:rsid w:val="00396F91"/>
    <w:rsid w:val="00397467"/>
    <w:rsid w:val="00397515"/>
    <w:rsid w:val="0039764A"/>
    <w:rsid w:val="003A021F"/>
    <w:rsid w:val="003A0A78"/>
    <w:rsid w:val="003A2150"/>
    <w:rsid w:val="003A263B"/>
    <w:rsid w:val="003A26B7"/>
    <w:rsid w:val="003A2934"/>
    <w:rsid w:val="003A30D3"/>
    <w:rsid w:val="003A3EB9"/>
    <w:rsid w:val="003A40B6"/>
    <w:rsid w:val="003A43F2"/>
    <w:rsid w:val="003A46A3"/>
    <w:rsid w:val="003A4924"/>
    <w:rsid w:val="003A559A"/>
    <w:rsid w:val="003A5D18"/>
    <w:rsid w:val="003A70DC"/>
    <w:rsid w:val="003A7428"/>
    <w:rsid w:val="003A78A8"/>
    <w:rsid w:val="003B025A"/>
    <w:rsid w:val="003B16D8"/>
    <w:rsid w:val="003B1862"/>
    <w:rsid w:val="003B1C05"/>
    <w:rsid w:val="003B2336"/>
    <w:rsid w:val="003B2839"/>
    <w:rsid w:val="003B292C"/>
    <w:rsid w:val="003B2CD9"/>
    <w:rsid w:val="003B3922"/>
    <w:rsid w:val="003B3F3C"/>
    <w:rsid w:val="003B44D7"/>
    <w:rsid w:val="003B4749"/>
    <w:rsid w:val="003B4A00"/>
    <w:rsid w:val="003B5C61"/>
    <w:rsid w:val="003B62A3"/>
    <w:rsid w:val="003B63DF"/>
    <w:rsid w:val="003B6509"/>
    <w:rsid w:val="003B6571"/>
    <w:rsid w:val="003B7056"/>
    <w:rsid w:val="003C00EE"/>
    <w:rsid w:val="003C0189"/>
    <w:rsid w:val="003C1849"/>
    <w:rsid w:val="003C2A34"/>
    <w:rsid w:val="003C3BEE"/>
    <w:rsid w:val="003C4B5F"/>
    <w:rsid w:val="003C5A79"/>
    <w:rsid w:val="003C5F3E"/>
    <w:rsid w:val="003C7106"/>
    <w:rsid w:val="003D019F"/>
    <w:rsid w:val="003D09CE"/>
    <w:rsid w:val="003D13D4"/>
    <w:rsid w:val="003D1565"/>
    <w:rsid w:val="003D16D7"/>
    <w:rsid w:val="003D1D8D"/>
    <w:rsid w:val="003D2E64"/>
    <w:rsid w:val="003D36EA"/>
    <w:rsid w:val="003D41D9"/>
    <w:rsid w:val="003D4226"/>
    <w:rsid w:val="003D5F4F"/>
    <w:rsid w:val="003D7048"/>
    <w:rsid w:val="003E0601"/>
    <w:rsid w:val="003E1675"/>
    <w:rsid w:val="003E1930"/>
    <w:rsid w:val="003E1BC3"/>
    <w:rsid w:val="003E2D26"/>
    <w:rsid w:val="003E3325"/>
    <w:rsid w:val="003E3361"/>
    <w:rsid w:val="003E3873"/>
    <w:rsid w:val="003E39E4"/>
    <w:rsid w:val="003E3F3B"/>
    <w:rsid w:val="003E42B5"/>
    <w:rsid w:val="003E481B"/>
    <w:rsid w:val="003E52A8"/>
    <w:rsid w:val="003E578B"/>
    <w:rsid w:val="003E58B4"/>
    <w:rsid w:val="003E6708"/>
    <w:rsid w:val="003E7963"/>
    <w:rsid w:val="003E7DB2"/>
    <w:rsid w:val="003F0127"/>
    <w:rsid w:val="003F0270"/>
    <w:rsid w:val="003F04D6"/>
    <w:rsid w:val="003F13CB"/>
    <w:rsid w:val="003F17FC"/>
    <w:rsid w:val="003F1B8C"/>
    <w:rsid w:val="003F1D54"/>
    <w:rsid w:val="003F266D"/>
    <w:rsid w:val="003F3584"/>
    <w:rsid w:val="003F496C"/>
    <w:rsid w:val="003F5C49"/>
    <w:rsid w:val="003F72DA"/>
    <w:rsid w:val="003F7C9B"/>
    <w:rsid w:val="00400125"/>
    <w:rsid w:val="004012D4"/>
    <w:rsid w:val="00401D3A"/>
    <w:rsid w:val="00401F7D"/>
    <w:rsid w:val="00402363"/>
    <w:rsid w:val="00402C87"/>
    <w:rsid w:val="00403193"/>
    <w:rsid w:val="00403310"/>
    <w:rsid w:val="00403C7B"/>
    <w:rsid w:val="004046E8"/>
    <w:rsid w:val="004048A7"/>
    <w:rsid w:val="00404E16"/>
    <w:rsid w:val="00404F21"/>
    <w:rsid w:val="00405997"/>
    <w:rsid w:val="00406096"/>
    <w:rsid w:val="00406316"/>
    <w:rsid w:val="00406505"/>
    <w:rsid w:val="00406CEE"/>
    <w:rsid w:val="00406F6C"/>
    <w:rsid w:val="004109E9"/>
    <w:rsid w:val="004110FE"/>
    <w:rsid w:val="00413922"/>
    <w:rsid w:val="00413EA4"/>
    <w:rsid w:val="004144FC"/>
    <w:rsid w:val="004145E8"/>
    <w:rsid w:val="00414634"/>
    <w:rsid w:val="00415368"/>
    <w:rsid w:val="00415491"/>
    <w:rsid w:val="00416925"/>
    <w:rsid w:val="004171B3"/>
    <w:rsid w:val="004205B9"/>
    <w:rsid w:val="004214F3"/>
    <w:rsid w:val="0042164A"/>
    <w:rsid w:val="00421C80"/>
    <w:rsid w:val="0042210A"/>
    <w:rsid w:val="0042375C"/>
    <w:rsid w:val="00423A67"/>
    <w:rsid w:val="00424C1F"/>
    <w:rsid w:val="00426168"/>
    <w:rsid w:val="00426C1C"/>
    <w:rsid w:val="004270A4"/>
    <w:rsid w:val="00427524"/>
    <w:rsid w:val="004275FE"/>
    <w:rsid w:val="00427AFD"/>
    <w:rsid w:val="00430CAB"/>
    <w:rsid w:val="00431E2A"/>
    <w:rsid w:val="004327A6"/>
    <w:rsid w:val="00432CD1"/>
    <w:rsid w:val="00433B3D"/>
    <w:rsid w:val="004340A6"/>
    <w:rsid w:val="00434175"/>
    <w:rsid w:val="0043455B"/>
    <w:rsid w:val="00434BBF"/>
    <w:rsid w:val="004351DA"/>
    <w:rsid w:val="00435A9F"/>
    <w:rsid w:val="00435D5D"/>
    <w:rsid w:val="004366DA"/>
    <w:rsid w:val="00437228"/>
    <w:rsid w:val="00437356"/>
    <w:rsid w:val="004373BF"/>
    <w:rsid w:val="00437DD7"/>
    <w:rsid w:val="0044039B"/>
    <w:rsid w:val="00440F15"/>
    <w:rsid w:val="0044111E"/>
    <w:rsid w:val="00441E98"/>
    <w:rsid w:val="00442900"/>
    <w:rsid w:val="00442D48"/>
    <w:rsid w:val="0044313F"/>
    <w:rsid w:val="00444EC9"/>
    <w:rsid w:val="0044608E"/>
    <w:rsid w:val="004507A3"/>
    <w:rsid w:val="00451290"/>
    <w:rsid w:val="00451FA4"/>
    <w:rsid w:val="00452B06"/>
    <w:rsid w:val="00452D9B"/>
    <w:rsid w:val="004535D0"/>
    <w:rsid w:val="0045579A"/>
    <w:rsid w:val="00455DA4"/>
    <w:rsid w:val="00455FBA"/>
    <w:rsid w:val="004604C4"/>
    <w:rsid w:val="00460D39"/>
    <w:rsid w:val="004611BF"/>
    <w:rsid w:val="00461882"/>
    <w:rsid w:val="00463A37"/>
    <w:rsid w:val="00463A9B"/>
    <w:rsid w:val="00463D5F"/>
    <w:rsid w:val="004644A5"/>
    <w:rsid w:val="00464572"/>
    <w:rsid w:val="004649C4"/>
    <w:rsid w:val="004655F0"/>
    <w:rsid w:val="004662F7"/>
    <w:rsid w:val="004665D2"/>
    <w:rsid w:val="00467286"/>
    <w:rsid w:val="00471539"/>
    <w:rsid w:val="0047164E"/>
    <w:rsid w:val="00471A30"/>
    <w:rsid w:val="00471AB9"/>
    <w:rsid w:val="004727F9"/>
    <w:rsid w:val="004728CF"/>
    <w:rsid w:val="00472F93"/>
    <w:rsid w:val="004731A0"/>
    <w:rsid w:val="00473BBC"/>
    <w:rsid w:val="0047485B"/>
    <w:rsid w:val="00475612"/>
    <w:rsid w:val="0047612D"/>
    <w:rsid w:val="00477995"/>
    <w:rsid w:val="004803F9"/>
    <w:rsid w:val="00480969"/>
    <w:rsid w:val="00480B55"/>
    <w:rsid w:val="00485C61"/>
    <w:rsid w:val="004868DB"/>
    <w:rsid w:val="0048793E"/>
    <w:rsid w:val="00487D30"/>
    <w:rsid w:val="004907D8"/>
    <w:rsid w:val="004912D2"/>
    <w:rsid w:val="00492074"/>
    <w:rsid w:val="00492717"/>
    <w:rsid w:val="00494BF3"/>
    <w:rsid w:val="004952CF"/>
    <w:rsid w:val="004958AC"/>
    <w:rsid w:val="00496B9B"/>
    <w:rsid w:val="00497195"/>
    <w:rsid w:val="004971C9"/>
    <w:rsid w:val="004A0794"/>
    <w:rsid w:val="004A0E0C"/>
    <w:rsid w:val="004A2155"/>
    <w:rsid w:val="004A2D6E"/>
    <w:rsid w:val="004A40E8"/>
    <w:rsid w:val="004A4B6B"/>
    <w:rsid w:val="004A4F1C"/>
    <w:rsid w:val="004A53D2"/>
    <w:rsid w:val="004A5409"/>
    <w:rsid w:val="004A5BB2"/>
    <w:rsid w:val="004A5CF5"/>
    <w:rsid w:val="004A6637"/>
    <w:rsid w:val="004A68D0"/>
    <w:rsid w:val="004A6C33"/>
    <w:rsid w:val="004A7907"/>
    <w:rsid w:val="004A7B42"/>
    <w:rsid w:val="004B022E"/>
    <w:rsid w:val="004B03BD"/>
    <w:rsid w:val="004B048A"/>
    <w:rsid w:val="004B048D"/>
    <w:rsid w:val="004B0946"/>
    <w:rsid w:val="004B283F"/>
    <w:rsid w:val="004B30B4"/>
    <w:rsid w:val="004B42B7"/>
    <w:rsid w:val="004B51CA"/>
    <w:rsid w:val="004B6495"/>
    <w:rsid w:val="004B756C"/>
    <w:rsid w:val="004B757D"/>
    <w:rsid w:val="004C00B1"/>
    <w:rsid w:val="004C0289"/>
    <w:rsid w:val="004C0F35"/>
    <w:rsid w:val="004C181C"/>
    <w:rsid w:val="004C224D"/>
    <w:rsid w:val="004C2F43"/>
    <w:rsid w:val="004C434D"/>
    <w:rsid w:val="004C5295"/>
    <w:rsid w:val="004C539F"/>
    <w:rsid w:val="004C5742"/>
    <w:rsid w:val="004C67E4"/>
    <w:rsid w:val="004C6B14"/>
    <w:rsid w:val="004D02B3"/>
    <w:rsid w:val="004D070B"/>
    <w:rsid w:val="004D07CD"/>
    <w:rsid w:val="004D1760"/>
    <w:rsid w:val="004D2BB6"/>
    <w:rsid w:val="004D5308"/>
    <w:rsid w:val="004D5447"/>
    <w:rsid w:val="004D5ACE"/>
    <w:rsid w:val="004D6E85"/>
    <w:rsid w:val="004D7485"/>
    <w:rsid w:val="004D7CA3"/>
    <w:rsid w:val="004E0D56"/>
    <w:rsid w:val="004E1CE3"/>
    <w:rsid w:val="004E24B9"/>
    <w:rsid w:val="004E2557"/>
    <w:rsid w:val="004E29F5"/>
    <w:rsid w:val="004E2F48"/>
    <w:rsid w:val="004E3428"/>
    <w:rsid w:val="004E36EA"/>
    <w:rsid w:val="004E51E6"/>
    <w:rsid w:val="004E5B73"/>
    <w:rsid w:val="004E5E22"/>
    <w:rsid w:val="004E61C2"/>
    <w:rsid w:val="004E66E6"/>
    <w:rsid w:val="004E70C3"/>
    <w:rsid w:val="004E70CF"/>
    <w:rsid w:val="004E7F2D"/>
    <w:rsid w:val="004F0733"/>
    <w:rsid w:val="004F0BA1"/>
    <w:rsid w:val="004F0C97"/>
    <w:rsid w:val="004F0D25"/>
    <w:rsid w:val="004F1BD6"/>
    <w:rsid w:val="004F1C8E"/>
    <w:rsid w:val="004F1D9D"/>
    <w:rsid w:val="004F1EAC"/>
    <w:rsid w:val="004F2A9C"/>
    <w:rsid w:val="004F3816"/>
    <w:rsid w:val="004F4BCB"/>
    <w:rsid w:val="004F55DE"/>
    <w:rsid w:val="004F5D18"/>
    <w:rsid w:val="004F5D3D"/>
    <w:rsid w:val="004F78E0"/>
    <w:rsid w:val="004F78F5"/>
    <w:rsid w:val="00500A27"/>
    <w:rsid w:val="00501A09"/>
    <w:rsid w:val="00501C91"/>
    <w:rsid w:val="00501D81"/>
    <w:rsid w:val="00502B0B"/>
    <w:rsid w:val="00503847"/>
    <w:rsid w:val="00503F97"/>
    <w:rsid w:val="005046EA"/>
    <w:rsid w:val="005049DF"/>
    <w:rsid w:val="00505AD0"/>
    <w:rsid w:val="005060B1"/>
    <w:rsid w:val="0050617E"/>
    <w:rsid w:val="00506788"/>
    <w:rsid w:val="0050683B"/>
    <w:rsid w:val="00506C7A"/>
    <w:rsid w:val="00506CD1"/>
    <w:rsid w:val="00507CDA"/>
    <w:rsid w:val="005101CF"/>
    <w:rsid w:val="00511927"/>
    <w:rsid w:val="00512FDD"/>
    <w:rsid w:val="00513A6A"/>
    <w:rsid w:val="00513C73"/>
    <w:rsid w:val="00514E66"/>
    <w:rsid w:val="005158E6"/>
    <w:rsid w:val="0051614F"/>
    <w:rsid w:val="00516401"/>
    <w:rsid w:val="005165C4"/>
    <w:rsid w:val="005166B5"/>
    <w:rsid w:val="00516859"/>
    <w:rsid w:val="00516A9B"/>
    <w:rsid w:val="005207DE"/>
    <w:rsid w:val="005213C2"/>
    <w:rsid w:val="0052166F"/>
    <w:rsid w:val="0052274B"/>
    <w:rsid w:val="00522F8F"/>
    <w:rsid w:val="00523356"/>
    <w:rsid w:val="0052427B"/>
    <w:rsid w:val="00524A7B"/>
    <w:rsid w:val="00524E1E"/>
    <w:rsid w:val="005259BF"/>
    <w:rsid w:val="00525C1B"/>
    <w:rsid w:val="00525DEE"/>
    <w:rsid w:val="0052702D"/>
    <w:rsid w:val="005302DD"/>
    <w:rsid w:val="00530DE4"/>
    <w:rsid w:val="00531FD4"/>
    <w:rsid w:val="0053241F"/>
    <w:rsid w:val="0053265C"/>
    <w:rsid w:val="005326FD"/>
    <w:rsid w:val="005331B8"/>
    <w:rsid w:val="0053389D"/>
    <w:rsid w:val="005341CC"/>
    <w:rsid w:val="00534DEA"/>
    <w:rsid w:val="00535250"/>
    <w:rsid w:val="0053629F"/>
    <w:rsid w:val="005415F3"/>
    <w:rsid w:val="0054193F"/>
    <w:rsid w:val="005419C9"/>
    <w:rsid w:val="00541A1B"/>
    <w:rsid w:val="00541DDB"/>
    <w:rsid w:val="005425ED"/>
    <w:rsid w:val="005426D7"/>
    <w:rsid w:val="00542833"/>
    <w:rsid w:val="00542B0A"/>
    <w:rsid w:val="00543002"/>
    <w:rsid w:val="005445D8"/>
    <w:rsid w:val="00545442"/>
    <w:rsid w:val="00545A77"/>
    <w:rsid w:val="00545A89"/>
    <w:rsid w:val="00547D57"/>
    <w:rsid w:val="00550BCA"/>
    <w:rsid w:val="00551D42"/>
    <w:rsid w:val="00551FE0"/>
    <w:rsid w:val="005520AE"/>
    <w:rsid w:val="005520FB"/>
    <w:rsid w:val="005528FD"/>
    <w:rsid w:val="00552AB7"/>
    <w:rsid w:val="00553155"/>
    <w:rsid w:val="00554FE4"/>
    <w:rsid w:val="0055523C"/>
    <w:rsid w:val="0055581C"/>
    <w:rsid w:val="005558B8"/>
    <w:rsid w:val="00555BED"/>
    <w:rsid w:val="00555BEE"/>
    <w:rsid w:val="005573F4"/>
    <w:rsid w:val="00557BC5"/>
    <w:rsid w:val="005631F5"/>
    <w:rsid w:val="005638A1"/>
    <w:rsid w:val="00563CCE"/>
    <w:rsid w:val="00563D31"/>
    <w:rsid w:val="00563F50"/>
    <w:rsid w:val="00564FFC"/>
    <w:rsid w:val="00565C17"/>
    <w:rsid w:val="00565DBC"/>
    <w:rsid w:val="00566030"/>
    <w:rsid w:val="00567467"/>
    <w:rsid w:val="00567A5B"/>
    <w:rsid w:val="00567C31"/>
    <w:rsid w:val="00570754"/>
    <w:rsid w:val="00571099"/>
    <w:rsid w:val="0057190B"/>
    <w:rsid w:val="00571F52"/>
    <w:rsid w:val="00571FA3"/>
    <w:rsid w:val="005725FA"/>
    <w:rsid w:val="00572F42"/>
    <w:rsid w:val="005737C8"/>
    <w:rsid w:val="0057461C"/>
    <w:rsid w:val="005749DD"/>
    <w:rsid w:val="00575351"/>
    <w:rsid w:val="0057552E"/>
    <w:rsid w:val="0057567A"/>
    <w:rsid w:val="00575AC6"/>
    <w:rsid w:val="00575C94"/>
    <w:rsid w:val="00577222"/>
    <w:rsid w:val="00577341"/>
    <w:rsid w:val="00580E9E"/>
    <w:rsid w:val="00581C93"/>
    <w:rsid w:val="00581CE5"/>
    <w:rsid w:val="00581E33"/>
    <w:rsid w:val="00582E4B"/>
    <w:rsid w:val="00582EC2"/>
    <w:rsid w:val="005834CE"/>
    <w:rsid w:val="0058353C"/>
    <w:rsid w:val="005838E3"/>
    <w:rsid w:val="005839F1"/>
    <w:rsid w:val="00583F58"/>
    <w:rsid w:val="0058542B"/>
    <w:rsid w:val="00585463"/>
    <w:rsid w:val="00586514"/>
    <w:rsid w:val="00586B2F"/>
    <w:rsid w:val="00586DA2"/>
    <w:rsid w:val="00587C44"/>
    <w:rsid w:val="00590427"/>
    <w:rsid w:val="0059103C"/>
    <w:rsid w:val="00591327"/>
    <w:rsid w:val="005921A0"/>
    <w:rsid w:val="005921E2"/>
    <w:rsid w:val="00592227"/>
    <w:rsid w:val="005933DE"/>
    <w:rsid w:val="00596599"/>
    <w:rsid w:val="00596E3D"/>
    <w:rsid w:val="00597182"/>
    <w:rsid w:val="00597AE0"/>
    <w:rsid w:val="005A0BED"/>
    <w:rsid w:val="005A151B"/>
    <w:rsid w:val="005A1A37"/>
    <w:rsid w:val="005A1C7B"/>
    <w:rsid w:val="005A1E56"/>
    <w:rsid w:val="005A2A70"/>
    <w:rsid w:val="005A42D4"/>
    <w:rsid w:val="005A4337"/>
    <w:rsid w:val="005A5216"/>
    <w:rsid w:val="005A529D"/>
    <w:rsid w:val="005A593E"/>
    <w:rsid w:val="005A72D4"/>
    <w:rsid w:val="005B0150"/>
    <w:rsid w:val="005B1275"/>
    <w:rsid w:val="005B12F2"/>
    <w:rsid w:val="005B1B9A"/>
    <w:rsid w:val="005B226D"/>
    <w:rsid w:val="005B401D"/>
    <w:rsid w:val="005B470C"/>
    <w:rsid w:val="005B5949"/>
    <w:rsid w:val="005B680A"/>
    <w:rsid w:val="005C06B5"/>
    <w:rsid w:val="005C0F1A"/>
    <w:rsid w:val="005C170C"/>
    <w:rsid w:val="005C1D00"/>
    <w:rsid w:val="005C266E"/>
    <w:rsid w:val="005C5E78"/>
    <w:rsid w:val="005C627B"/>
    <w:rsid w:val="005C6AF0"/>
    <w:rsid w:val="005C7E17"/>
    <w:rsid w:val="005D0218"/>
    <w:rsid w:val="005D0437"/>
    <w:rsid w:val="005D0B26"/>
    <w:rsid w:val="005D11B8"/>
    <w:rsid w:val="005D3159"/>
    <w:rsid w:val="005D3914"/>
    <w:rsid w:val="005D3981"/>
    <w:rsid w:val="005D3D5C"/>
    <w:rsid w:val="005D5767"/>
    <w:rsid w:val="005D5913"/>
    <w:rsid w:val="005D5BF1"/>
    <w:rsid w:val="005D5CCA"/>
    <w:rsid w:val="005D5D43"/>
    <w:rsid w:val="005D688B"/>
    <w:rsid w:val="005D7041"/>
    <w:rsid w:val="005E1258"/>
    <w:rsid w:val="005E1496"/>
    <w:rsid w:val="005E1E8B"/>
    <w:rsid w:val="005E207E"/>
    <w:rsid w:val="005E2DD7"/>
    <w:rsid w:val="005E2E3C"/>
    <w:rsid w:val="005E3F15"/>
    <w:rsid w:val="005E494D"/>
    <w:rsid w:val="005E4952"/>
    <w:rsid w:val="005E57DA"/>
    <w:rsid w:val="005E6A01"/>
    <w:rsid w:val="005E7542"/>
    <w:rsid w:val="005F091C"/>
    <w:rsid w:val="005F0CCE"/>
    <w:rsid w:val="005F1682"/>
    <w:rsid w:val="005F2998"/>
    <w:rsid w:val="005F29E8"/>
    <w:rsid w:val="005F2DF6"/>
    <w:rsid w:val="005F3E5A"/>
    <w:rsid w:val="005F3F1C"/>
    <w:rsid w:val="005F4A9B"/>
    <w:rsid w:val="005F4E6B"/>
    <w:rsid w:val="005F53C4"/>
    <w:rsid w:val="005F623E"/>
    <w:rsid w:val="005F625E"/>
    <w:rsid w:val="005F6E3C"/>
    <w:rsid w:val="005F6EA3"/>
    <w:rsid w:val="005F7B81"/>
    <w:rsid w:val="00600378"/>
    <w:rsid w:val="006003CE"/>
    <w:rsid w:val="0060118C"/>
    <w:rsid w:val="006019FE"/>
    <w:rsid w:val="00601B25"/>
    <w:rsid w:val="006023C5"/>
    <w:rsid w:val="006031E2"/>
    <w:rsid w:val="00603628"/>
    <w:rsid w:val="0060406A"/>
    <w:rsid w:val="00604F49"/>
    <w:rsid w:val="0060503D"/>
    <w:rsid w:val="006055E7"/>
    <w:rsid w:val="00606D63"/>
    <w:rsid w:val="00607599"/>
    <w:rsid w:val="006101B8"/>
    <w:rsid w:val="006108FD"/>
    <w:rsid w:val="00610B85"/>
    <w:rsid w:val="00611F41"/>
    <w:rsid w:val="00613544"/>
    <w:rsid w:val="00613D78"/>
    <w:rsid w:val="00614472"/>
    <w:rsid w:val="00614697"/>
    <w:rsid w:val="006156AF"/>
    <w:rsid w:val="00615ABA"/>
    <w:rsid w:val="00617342"/>
    <w:rsid w:val="00617924"/>
    <w:rsid w:val="00617D50"/>
    <w:rsid w:val="00620057"/>
    <w:rsid w:val="006200B0"/>
    <w:rsid w:val="00620277"/>
    <w:rsid w:val="006205C9"/>
    <w:rsid w:val="00620F7F"/>
    <w:rsid w:val="0062146E"/>
    <w:rsid w:val="00621DA4"/>
    <w:rsid w:val="006221B8"/>
    <w:rsid w:val="006225BC"/>
    <w:rsid w:val="006234C1"/>
    <w:rsid w:val="00623724"/>
    <w:rsid w:val="00623FA5"/>
    <w:rsid w:val="0062472E"/>
    <w:rsid w:val="00624F00"/>
    <w:rsid w:val="00625715"/>
    <w:rsid w:val="00625BC3"/>
    <w:rsid w:val="00626050"/>
    <w:rsid w:val="006261CA"/>
    <w:rsid w:val="00627467"/>
    <w:rsid w:val="006274D6"/>
    <w:rsid w:val="00630496"/>
    <w:rsid w:val="006306F1"/>
    <w:rsid w:val="00630CE4"/>
    <w:rsid w:val="00631087"/>
    <w:rsid w:val="00631457"/>
    <w:rsid w:val="006317BB"/>
    <w:rsid w:val="00631894"/>
    <w:rsid w:val="0063226C"/>
    <w:rsid w:val="006327B8"/>
    <w:rsid w:val="0063293D"/>
    <w:rsid w:val="00632ADE"/>
    <w:rsid w:val="00632BC7"/>
    <w:rsid w:val="00633055"/>
    <w:rsid w:val="00633A50"/>
    <w:rsid w:val="00633E82"/>
    <w:rsid w:val="00633F1B"/>
    <w:rsid w:val="0063440B"/>
    <w:rsid w:val="006349AC"/>
    <w:rsid w:val="0063563F"/>
    <w:rsid w:val="00635D32"/>
    <w:rsid w:val="006361A9"/>
    <w:rsid w:val="00636476"/>
    <w:rsid w:val="006373DC"/>
    <w:rsid w:val="00640B5E"/>
    <w:rsid w:val="006413E0"/>
    <w:rsid w:val="0064234F"/>
    <w:rsid w:val="00642DCA"/>
    <w:rsid w:val="00643ECF"/>
    <w:rsid w:val="00644BA7"/>
    <w:rsid w:val="00645BB8"/>
    <w:rsid w:val="00645EA8"/>
    <w:rsid w:val="00646086"/>
    <w:rsid w:val="00646945"/>
    <w:rsid w:val="00646992"/>
    <w:rsid w:val="00646B66"/>
    <w:rsid w:val="0064724E"/>
    <w:rsid w:val="0064789F"/>
    <w:rsid w:val="00647B2D"/>
    <w:rsid w:val="006503EA"/>
    <w:rsid w:val="006504CF"/>
    <w:rsid w:val="00650F1A"/>
    <w:rsid w:val="00651C79"/>
    <w:rsid w:val="006524A6"/>
    <w:rsid w:val="00653ABC"/>
    <w:rsid w:val="00654E8E"/>
    <w:rsid w:val="006559EE"/>
    <w:rsid w:val="00655A11"/>
    <w:rsid w:val="00655F05"/>
    <w:rsid w:val="00656005"/>
    <w:rsid w:val="00656989"/>
    <w:rsid w:val="00656BC2"/>
    <w:rsid w:val="00657221"/>
    <w:rsid w:val="006609DC"/>
    <w:rsid w:val="00661431"/>
    <w:rsid w:val="006619EF"/>
    <w:rsid w:val="00661BEB"/>
    <w:rsid w:val="0066266C"/>
    <w:rsid w:val="006640FA"/>
    <w:rsid w:val="0066423B"/>
    <w:rsid w:val="006642F4"/>
    <w:rsid w:val="0066441C"/>
    <w:rsid w:val="00665E5A"/>
    <w:rsid w:val="00666BBC"/>
    <w:rsid w:val="0066722A"/>
    <w:rsid w:val="006674F6"/>
    <w:rsid w:val="00667933"/>
    <w:rsid w:val="00667C00"/>
    <w:rsid w:val="00667D1C"/>
    <w:rsid w:val="00667EC8"/>
    <w:rsid w:val="0067000F"/>
    <w:rsid w:val="006717A4"/>
    <w:rsid w:val="006723DD"/>
    <w:rsid w:val="00672C64"/>
    <w:rsid w:val="00674CCB"/>
    <w:rsid w:val="00674E34"/>
    <w:rsid w:val="00674F18"/>
    <w:rsid w:val="0067512B"/>
    <w:rsid w:val="00675806"/>
    <w:rsid w:val="00675EB6"/>
    <w:rsid w:val="0067619E"/>
    <w:rsid w:val="0067653C"/>
    <w:rsid w:val="0067697D"/>
    <w:rsid w:val="00677326"/>
    <w:rsid w:val="00680C6E"/>
    <w:rsid w:val="006823F7"/>
    <w:rsid w:val="00682579"/>
    <w:rsid w:val="00682C49"/>
    <w:rsid w:val="006833F5"/>
    <w:rsid w:val="00683BA3"/>
    <w:rsid w:val="006845C1"/>
    <w:rsid w:val="00684D2F"/>
    <w:rsid w:val="00685A8B"/>
    <w:rsid w:val="0068638B"/>
    <w:rsid w:val="00690226"/>
    <w:rsid w:val="00691E1A"/>
    <w:rsid w:val="00695F0E"/>
    <w:rsid w:val="00696053"/>
    <w:rsid w:val="0069613B"/>
    <w:rsid w:val="006968FD"/>
    <w:rsid w:val="00696B6F"/>
    <w:rsid w:val="00697B68"/>
    <w:rsid w:val="006A0C07"/>
    <w:rsid w:val="006A17ED"/>
    <w:rsid w:val="006A300C"/>
    <w:rsid w:val="006A35D9"/>
    <w:rsid w:val="006A3E4A"/>
    <w:rsid w:val="006A4841"/>
    <w:rsid w:val="006A4DEF"/>
    <w:rsid w:val="006A4E3D"/>
    <w:rsid w:val="006A53AB"/>
    <w:rsid w:val="006A5537"/>
    <w:rsid w:val="006A5CE3"/>
    <w:rsid w:val="006A6607"/>
    <w:rsid w:val="006A778C"/>
    <w:rsid w:val="006B033A"/>
    <w:rsid w:val="006B10C9"/>
    <w:rsid w:val="006B1463"/>
    <w:rsid w:val="006B1C93"/>
    <w:rsid w:val="006B1FD7"/>
    <w:rsid w:val="006B24B2"/>
    <w:rsid w:val="006B2DD0"/>
    <w:rsid w:val="006B2E6D"/>
    <w:rsid w:val="006B3025"/>
    <w:rsid w:val="006B3738"/>
    <w:rsid w:val="006B3BBF"/>
    <w:rsid w:val="006B495F"/>
    <w:rsid w:val="006B56AE"/>
    <w:rsid w:val="006B5A0F"/>
    <w:rsid w:val="006B6D7B"/>
    <w:rsid w:val="006B79B0"/>
    <w:rsid w:val="006B7AFF"/>
    <w:rsid w:val="006B7D60"/>
    <w:rsid w:val="006B7E32"/>
    <w:rsid w:val="006C09D2"/>
    <w:rsid w:val="006C117A"/>
    <w:rsid w:val="006C2D05"/>
    <w:rsid w:val="006C384D"/>
    <w:rsid w:val="006C4D63"/>
    <w:rsid w:val="006C6627"/>
    <w:rsid w:val="006C6BBA"/>
    <w:rsid w:val="006C6EAE"/>
    <w:rsid w:val="006C7057"/>
    <w:rsid w:val="006C7F72"/>
    <w:rsid w:val="006D04EF"/>
    <w:rsid w:val="006D0BE4"/>
    <w:rsid w:val="006D2210"/>
    <w:rsid w:val="006D2255"/>
    <w:rsid w:val="006D256D"/>
    <w:rsid w:val="006D2DFA"/>
    <w:rsid w:val="006D2F5E"/>
    <w:rsid w:val="006D330F"/>
    <w:rsid w:val="006D38A7"/>
    <w:rsid w:val="006D53A0"/>
    <w:rsid w:val="006D69D4"/>
    <w:rsid w:val="006E025A"/>
    <w:rsid w:val="006E089C"/>
    <w:rsid w:val="006E182F"/>
    <w:rsid w:val="006E2699"/>
    <w:rsid w:val="006E33E4"/>
    <w:rsid w:val="006E3EFB"/>
    <w:rsid w:val="006E4511"/>
    <w:rsid w:val="006E454D"/>
    <w:rsid w:val="006E4AF4"/>
    <w:rsid w:val="006E63EA"/>
    <w:rsid w:val="006E644C"/>
    <w:rsid w:val="006E66C6"/>
    <w:rsid w:val="006E69D0"/>
    <w:rsid w:val="006E70AD"/>
    <w:rsid w:val="006E71DE"/>
    <w:rsid w:val="006E73EB"/>
    <w:rsid w:val="006F0248"/>
    <w:rsid w:val="006F047E"/>
    <w:rsid w:val="006F0E63"/>
    <w:rsid w:val="006F176C"/>
    <w:rsid w:val="006F1A8C"/>
    <w:rsid w:val="006F2AC2"/>
    <w:rsid w:val="006F3634"/>
    <w:rsid w:val="006F38FE"/>
    <w:rsid w:val="006F3963"/>
    <w:rsid w:val="006F3A8E"/>
    <w:rsid w:val="006F3B11"/>
    <w:rsid w:val="006F448B"/>
    <w:rsid w:val="006F46CA"/>
    <w:rsid w:val="006F4FB9"/>
    <w:rsid w:val="006F5195"/>
    <w:rsid w:val="006F5837"/>
    <w:rsid w:val="006F5BB7"/>
    <w:rsid w:val="006F6D0B"/>
    <w:rsid w:val="0070078A"/>
    <w:rsid w:val="00702146"/>
    <w:rsid w:val="00702261"/>
    <w:rsid w:val="007029F3"/>
    <w:rsid w:val="00703649"/>
    <w:rsid w:val="00703B7B"/>
    <w:rsid w:val="00703EBE"/>
    <w:rsid w:val="00704B1B"/>
    <w:rsid w:val="00704E62"/>
    <w:rsid w:val="007059F6"/>
    <w:rsid w:val="0070673D"/>
    <w:rsid w:val="00706A15"/>
    <w:rsid w:val="00706A56"/>
    <w:rsid w:val="00706A7E"/>
    <w:rsid w:val="00706E44"/>
    <w:rsid w:val="00706F3E"/>
    <w:rsid w:val="00707356"/>
    <w:rsid w:val="007106D5"/>
    <w:rsid w:val="00711ABA"/>
    <w:rsid w:val="00712400"/>
    <w:rsid w:val="00712DCD"/>
    <w:rsid w:val="00713257"/>
    <w:rsid w:val="007132BD"/>
    <w:rsid w:val="00714307"/>
    <w:rsid w:val="007155B9"/>
    <w:rsid w:val="00715E22"/>
    <w:rsid w:val="00716014"/>
    <w:rsid w:val="007163B0"/>
    <w:rsid w:val="00716874"/>
    <w:rsid w:val="00716CBB"/>
    <w:rsid w:val="00717458"/>
    <w:rsid w:val="00717490"/>
    <w:rsid w:val="00717B34"/>
    <w:rsid w:val="00720C8A"/>
    <w:rsid w:val="0072113E"/>
    <w:rsid w:val="00721286"/>
    <w:rsid w:val="007214A6"/>
    <w:rsid w:val="00721723"/>
    <w:rsid w:val="00723CDB"/>
    <w:rsid w:val="00723F13"/>
    <w:rsid w:val="00724BBD"/>
    <w:rsid w:val="00725007"/>
    <w:rsid w:val="0072578A"/>
    <w:rsid w:val="00725865"/>
    <w:rsid w:val="00726940"/>
    <w:rsid w:val="00726DAB"/>
    <w:rsid w:val="007273B9"/>
    <w:rsid w:val="007316BE"/>
    <w:rsid w:val="00731A1D"/>
    <w:rsid w:val="0073266D"/>
    <w:rsid w:val="007357BD"/>
    <w:rsid w:val="007371ED"/>
    <w:rsid w:val="00737ABD"/>
    <w:rsid w:val="00740229"/>
    <w:rsid w:val="00740379"/>
    <w:rsid w:val="00740F4C"/>
    <w:rsid w:val="00741600"/>
    <w:rsid w:val="0074171B"/>
    <w:rsid w:val="00741CDA"/>
    <w:rsid w:val="007429C2"/>
    <w:rsid w:val="00743080"/>
    <w:rsid w:val="0074362D"/>
    <w:rsid w:val="00743E9C"/>
    <w:rsid w:val="00744252"/>
    <w:rsid w:val="00744375"/>
    <w:rsid w:val="00744A53"/>
    <w:rsid w:val="00744BF1"/>
    <w:rsid w:val="00744F6E"/>
    <w:rsid w:val="0074593A"/>
    <w:rsid w:val="0074691E"/>
    <w:rsid w:val="00746B8E"/>
    <w:rsid w:val="00747DA8"/>
    <w:rsid w:val="00747F98"/>
    <w:rsid w:val="007502B2"/>
    <w:rsid w:val="00750933"/>
    <w:rsid w:val="00750B2D"/>
    <w:rsid w:val="00750BFC"/>
    <w:rsid w:val="00751795"/>
    <w:rsid w:val="007518A3"/>
    <w:rsid w:val="0075213C"/>
    <w:rsid w:val="0075252B"/>
    <w:rsid w:val="00752DEA"/>
    <w:rsid w:val="00753527"/>
    <w:rsid w:val="00753CFB"/>
    <w:rsid w:val="00753E9E"/>
    <w:rsid w:val="00754331"/>
    <w:rsid w:val="007546D5"/>
    <w:rsid w:val="0075474C"/>
    <w:rsid w:val="007548B3"/>
    <w:rsid w:val="00755D6C"/>
    <w:rsid w:val="007567BD"/>
    <w:rsid w:val="00757105"/>
    <w:rsid w:val="007572A0"/>
    <w:rsid w:val="00757439"/>
    <w:rsid w:val="00760C80"/>
    <w:rsid w:val="00760D27"/>
    <w:rsid w:val="00761021"/>
    <w:rsid w:val="007613B7"/>
    <w:rsid w:val="00762723"/>
    <w:rsid w:val="00763A5E"/>
    <w:rsid w:val="00763D80"/>
    <w:rsid w:val="00764E77"/>
    <w:rsid w:val="00765061"/>
    <w:rsid w:val="0076571D"/>
    <w:rsid w:val="00765C58"/>
    <w:rsid w:val="00766407"/>
    <w:rsid w:val="00766647"/>
    <w:rsid w:val="00766DCF"/>
    <w:rsid w:val="007706F7"/>
    <w:rsid w:val="007710B7"/>
    <w:rsid w:val="00771865"/>
    <w:rsid w:val="007728E6"/>
    <w:rsid w:val="00772C66"/>
    <w:rsid w:val="007736E6"/>
    <w:rsid w:val="00773FCE"/>
    <w:rsid w:val="007740F8"/>
    <w:rsid w:val="0077432D"/>
    <w:rsid w:val="00775F63"/>
    <w:rsid w:val="00775FA3"/>
    <w:rsid w:val="007763B9"/>
    <w:rsid w:val="00776E31"/>
    <w:rsid w:val="007770DE"/>
    <w:rsid w:val="00777DC9"/>
    <w:rsid w:val="0078004B"/>
    <w:rsid w:val="0078056B"/>
    <w:rsid w:val="0078115D"/>
    <w:rsid w:val="007817CD"/>
    <w:rsid w:val="0078180E"/>
    <w:rsid w:val="00782100"/>
    <w:rsid w:val="007821FB"/>
    <w:rsid w:val="00782243"/>
    <w:rsid w:val="00782A6E"/>
    <w:rsid w:val="00782DF1"/>
    <w:rsid w:val="007832EB"/>
    <w:rsid w:val="007840FA"/>
    <w:rsid w:val="007843B9"/>
    <w:rsid w:val="00785BEE"/>
    <w:rsid w:val="00785D8A"/>
    <w:rsid w:val="00787418"/>
    <w:rsid w:val="007908CB"/>
    <w:rsid w:val="00790F86"/>
    <w:rsid w:val="007911A5"/>
    <w:rsid w:val="0079270E"/>
    <w:rsid w:val="00793028"/>
    <w:rsid w:val="0079345D"/>
    <w:rsid w:val="007936BE"/>
    <w:rsid w:val="00793708"/>
    <w:rsid w:val="00794090"/>
    <w:rsid w:val="00794E19"/>
    <w:rsid w:val="00796E99"/>
    <w:rsid w:val="00797046"/>
    <w:rsid w:val="00797B76"/>
    <w:rsid w:val="007A0994"/>
    <w:rsid w:val="007A16E0"/>
    <w:rsid w:val="007A231B"/>
    <w:rsid w:val="007A2AB8"/>
    <w:rsid w:val="007A3A04"/>
    <w:rsid w:val="007A414E"/>
    <w:rsid w:val="007A4948"/>
    <w:rsid w:val="007A568E"/>
    <w:rsid w:val="007A62D9"/>
    <w:rsid w:val="007A6727"/>
    <w:rsid w:val="007A69A0"/>
    <w:rsid w:val="007A7F9C"/>
    <w:rsid w:val="007B0DAC"/>
    <w:rsid w:val="007B0FE1"/>
    <w:rsid w:val="007B1412"/>
    <w:rsid w:val="007B1647"/>
    <w:rsid w:val="007B16DC"/>
    <w:rsid w:val="007B1B71"/>
    <w:rsid w:val="007B26D7"/>
    <w:rsid w:val="007B4A30"/>
    <w:rsid w:val="007B4F8F"/>
    <w:rsid w:val="007B4FA7"/>
    <w:rsid w:val="007B55AD"/>
    <w:rsid w:val="007B57F5"/>
    <w:rsid w:val="007B60B4"/>
    <w:rsid w:val="007B6CF1"/>
    <w:rsid w:val="007B7074"/>
    <w:rsid w:val="007B75A0"/>
    <w:rsid w:val="007C0168"/>
    <w:rsid w:val="007C0213"/>
    <w:rsid w:val="007C1385"/>
    <w:rsid w:val="007C1682"/>
    <w:rsid w:val="007C2B27"/>
    <w:rsid w:val="007C2BA9"/>
    <w:rsid w:val="007C39BB"/>
    <w:rsid w:val="007C4768"/>
    <w:rsid w:val="007C4AB1"/>
    <w:rsid w:val="007C4ACF"/>
    <w:rsid w:val="007C4BC9"/>
    <w:rsid w:val="007C5B89"/>
    <w:rsid w:val="007C79D1"/>
    <w:rsid w:val="007D0205"/>
    <w:rsid w:val="007D133A"/>
    <w:rsid w:val="007D26DF"/>
    <w:rsid w:val="007D31BD"/>
    <w:rsid w:val="007D3A72"/>
    <w:rsid w:val="007D4111"/>
    <w:rsid w:val="007D4119"/>
    <w:rsid w:val="007D4BCE"/>
    <w:rsid w:val="007D50F0"/>
    <w:rsid w:val="007D543B"/>
    <w:rsid w:val="007D68A4"/>
    <w:rsid w:val="007D718E"/>
    <w:rsid w:val="007D7307"/>
    <w:rsid w:val="007D73CC"/>
    <w:rsid w:val="007D79A9"/>
    <w:rsid w:val="007D7E0A"/>
    <w:rsid w:val="007E0B7B"/>
    <w:rsid w:val="007E212E"/>
    <w:rsid w:val="007E2624"/>
    <w:rsid w:val="007E3F74"/>
    <w:rsid w:val="007E414B"/>
    <w:rsid w:val="007E4B8D"/>
    <w:rsid w:val="007E513B"/>
    <w:rsid w:val="007E5F1A"/>
    <w:rsid w:val="007E66B7"/>
    <w:rsid w:val="007E741C"/>
    <w:rsid w:val="007F0565"/>
    <w:rsid w:val="007F0E48"/>
    <w:rsid w:val="007F11CA"/>
    <w:rsid w:val="007F307E"/>
    <w:rsid w:val="007F3310"/>
    <w:rsid w:val="007F3CF7"/>
    <w:rsid w:val="007F4704"/>
    <w:rsid w:val="007F547F"/>
    <w:rsid w:val="007F5DA2"/>
    <w:rsid w:val="007F60B5"/>
    <w:rsid w:val="007F6232"/>
    <w:rsid w:val="007F7FF9"/>
    <w:rsid w:val="00801508"/>
    <w:rsid w:val="0080162A"/>
    <w:rsid w:val="00801939"/>
    <w:rsid w:val="008023B2"/>
    <w:rsid w:val="00803348"/>
    <w:rsid w:val="008036AF"/>
    <w:rsid w:val="008047DB"/>
    <w:rsid w:val="008056C6"/>
    <w:rsid w:val="0080600C"/>
    <w:rsid w:val="00807887"/>
    <w:rsid w:val="00811403"/>
    <w:rsid w:val="00811502"/>
    <w:rsid w:val="00811EE7"/>
    <w:rsid w:val="00812324"/>
    <w:rsid w:val="00812524"/>
    <w:rsid w:val="008128E1"/>
    <w:rsid w:val="00812C5B"/>
    <w:rsid w:val="00812CCA"/>
    <w:rsid w:val="00812F26"/>
    <w:rsid w:val="00813003"/>
    <w:rsid w:val="00813869"/>
    <w:rsid w:val="008138DC"/>
    <w:rsid w:val="00813B60"/>
    <w:rsid w:val="008141BF"/>
    <w:rsid w:val="00814345"/>
    <w:rsid w:val="00814A61"/>
    <w:rsid w:val="00814E14"/>
    <w:rsid w:val="00815144"/>
    <w:rsid w:val="00815998"/>
    <w:rsid w:val="00816ED4"/>
    <w:rsid w:val="008172C4"/>
    <w:rsid w:val="00817846"/>
    <w:rsid w:val="0082018A"/>
    <w:rsid w:val="008204B0"/>
    <w:rsid w:val="008207A1"/>
    <w:rsid w:val="00820CD3"/>
    <w:rsid w:val="008218D5"/>
    <w:rsid w:val="00822479"/>
    <w:rsid w:val="0082251D"/>
    <w:rsid w:val="0082321B"/>
    <w:rsid w:val="008245A3"/>
    <w:rsid w:val="00824774"/>
    <w:rsid w:val="00824E70"/>
    <w:rsid w:val="00824F23"/>
    <w:rsid w:val="00825514"/>
    <w:rsid w:val="00825541"/>
    <w:rsid w:val="00825628"/>
    <w:rsid w:val="00825818"/>
    <w:rsid w:val="00827E83"/>
    <w:rsid w:val="0083119E"/>
    <w:rsid w:val="00831AF1"/>
    <w:rsid w:val="00832D3C"/>
    <w:rsid w:val="00832D95"/>
    <w:rsid w:val="008330EE"/>
    <w:rsid w:val="00833426"/>
    <w:rsid w:val="0083348B"/>
    <w:rsid w:val="00833A2C"/>
    <w:rsid w:val="00833C95"/>
    <w:rsid w:val="00834734"/>
    <w:rsid w:val="00835B93"/>
    <w:rsid w:val="00837772"/>
    <w:rsid w:val="0083795A"/>
    <w:rsid w:val="00837DDC"/>
    <w:rsid w:val="008401C6"/>
    <w:rsid w:val="00840D4A"/>
    <w:rsid w:val="00842159"/>
    <w:rsid w:val="0084277F"/>
    <w:rsid w:val="00843989"/>
    <w:rsid w:val="008456C7"/>
    <w:rsid w:val="008457CE"/>
    <w:rsid w:val="0084610E"/>
    <w:rsid w:val="0084730B"/>
    <w:rsid w:val="0084733C"/>
    <w:rsid w:val="008473E8"/>
    <w:rsid w:val="00847C2F"/>
    <w:rsid w:val="00850426"/>
    <w:rsid w:val="008519DC"/>
    <w:rsid w:val="00853232"/>
    <w:rsid w:val="00853D1F"/>
    <w:rsid w:val="00854014"/>
    <w:rsid w:val="0085458D"/>
    <w:rsid w:val="00854B3C"/>
    <w:rsid w:val="00854C8E"/>
    <w:rsid w:val="0085520E"/>
    <w:rsid w:val="00855A2D"/>
    <w:rsid w:val="00856371"/>
    <w:rsid w:val="00856B0E"/>
    <w:rsid w:val="00857C96"/>
    <w:rsid w:val="00860066"/>
    <w:rsid w:val="00860228"/>
    <w:rsid w:val="00860C94"/>
    <w:rsid w:val="00862AA3"/>
    <w:rsid w:val="00862AAE"/>
    <w:rsid w:val="00862D7A"/>
    <w:rsid w:val="00863AD5"/>
    <w:rsid w:val="008646EB"/>
    <w:rsid w:val="00864B3C"/>
    <w:rsid w:val="00864CB6"/>
    <w:rsid w:val="0086519E"/>
    <w:rsid w:val="00866081"/>
    <w:rsid w:val="0086754D"/>
    <w:rsid w:val="00867725"/>
    <w:rsid w:val="00870E59"/>
    <w:rsid w:val="008715A8"/>
    <w:rsid w:val="008720C0"/>
    <w:rsid w:val="008728D0"/>
    <w:rsid w:val="00872A78"/>
    <w:rsid w:val="00874588"/>
    <w:rsid w:val="00875055"/>
    <w:rsid w:val="00875104"/>
    <w:rsid w:val="00877BCB"/>
    <w:rsid w:val="0088025A"/>
    <w:rsid w:val="00882020"/>
    <w:rsid w:val="0088285D"/>
    <w:rsid w:val="0088412F"/>
    <w:rsid w:val="00884A22"/>
    <w:rsid w:val="00885E3C"/>
    <w:rsid w:val="0088634B"/>
    <w:rsid w:val="008864C7"/>
    <w:rsid w:val="00887BD8"/>
    <w:rsid w:val="00887D2A"/>
    <w:rsid w:val="008902FA"/>
    <w:rsid w:val="00890748"/>
    <w:rsid w:val="00890BC4"/>
    <w:rsid w:val="00891506"/>
    <w:rsid w:val="00892691"/>
    <w:rsid w:val="00893CC2"/>
    <w:rsid w:val="00893CF0"/>
    <w:rsid w:val="00893E5C"/>
    <w:rsid w:val="00895501"/>
    <w:rsid w:val="008963C8"/>
    <w:rsid w:val="00896E6F"/>
    <w:rsid w:val="008971B7"/>
    <w:rsid w:val="008A0084"/>
    <w:rsid w:val="008A1774"/>
    <w:rsid w:val="008A1DE0"/>
    <w:rsid w:val="008A2320"/>
    <w:rsid w:val="008A33DC"/>
    <w:rsid w:val="008A590C"/>
    <w:rsid w:val="008A5919"/>
    <w:rsid w:val="008A61D2"/>
    <w:rsid w:val="008A6709"/>
    <w:rsid w:val="008A6788"/>
    <w:rsid w:val="008A6D92"/>
    <w:rsid w:val="008A78FA"/>
    <w:rsid w:val="008B023B"/>
    <w:rsid w:val="008B09C7"/>
    <w:rsid w:val="008B1A80"/>
    <w:rsid w:val="008B1F3D"/>
    <w:rsid w:val="008B2E8F"/>
    <w:rsid w:val="008B3053"/>
    <w:rsid w:val="008B3934"/>
    <w:rsid w:val="008B39B2"/>
    <w:rsid w:val="008B3AF6"/>
    <w:rsid w:val="008B3B6F"/>
    <w:rsid w:val="008B3C1D"/>
    <w:rsid w:val="008B3C75"/>
    <w:rsid w:val="008B3D87"/>
    <w:rsid w:val="008B5082"/>
    <w:rsid w:val="008B53B0"/>
    <w:rsid w:val="008B629F"/>
    <w:rsid w:val="008B7287"/>
    <w:rsid w:val="008B75D6"/>
    <w:rsid w:val="008C0AFC"/>
    <w:rsid w:val="008C14ED"/>
    <w:rsid w:val="008C1B43"/>
    <w:rsid w:val="008C2056"/>
    <w:rsid w:val="008C2197"/>
    <w:rsid w:val="008C3258"/>
    <w:rsid w:val="008C41AE"/>
    <w:rsid w:val="008C5794"/>
    <w:rsid w:val="008C5EAB"/>
    <w:rsid w:val="008C6D0A"/>
    <w:rsid w:val="008D05F5"/>
    <w:rsid w:val="008D0C7E"/>
    <w:rsid w:val="008D27CA"/>
    <w:rsid w:val="008D2969"/>
    <w:rsid w:val="008D2D50"/>
    <w:rsid w:val="008D3D29"/>
    <w:rsid w:val="008D3F34"/>
    <w:rsid w:val="008D4518"/>
    <w:rsid w:val="008D581E"/>
    <w:rsid w:val="008D5F1F"/>
    <w:rsid w:val="008D6F7B"/>
    <w:rsid w:val="008E025B"/>
    <w:rsid w:val="008E1C6D"/>
    <w:rsid w:val="008E2C73"/>
    <w:rsid w:val="008E4A3B"/>
    <w:rsid w:val="008E5580"/>
    <w:rsid w:val="008E5A0A"/>
    <w:rsid w:val="008E637E"/>
    <w:rsid w:val="008F0920"/>
    <w:rsid w:val="008F0924"/>
    <w:rsid w:val="008F1479"/>
    <w:rsid w:val="008F16D2"/>
    <w:rsid w:val="008F1F8C"/>
    <w:rsid w:val="008F249A"/>
    <w:rsid w:val="008F2598"/>
    <w:rsid w:val="008F492D"/>
    <w:rsid w:val="008F59E8"/>
    <w:rsid w:val="008F770B"/>
    <w:rsid w:val="009023C7"/>
    <w:rsid w:val="009029AF"/>
    <w:rsid w:val="00902D9C"/>
    <w:rsid w:val="009034B3"/>
    <w:rsid w:val="00903C3D"/>
    <w:rsid w:val="00903D79"/>
    <w:rsid w:val="00903F66"/>
    <w:rsid w:val="009043A3"/>
    <w:rsid w:val="00905E31"/>
    <w:rsid w:val="00906A38"/>
    <w:rsid w:val="00906CDE"/>
    <w:rsid w:val="00906F9A"/>
    <w:rsid w:val="00907DE8"/>
    <w:rsid w:val="009103BF"/>
    <w:rsid w:val="00911165"/>
    <w:rsid w:val="00912325"/>
    <w:rsid w:val="0091267F"/>
    <w:rsid w:val="00912BF0"/>
    <w:rsid w:val="00912C19"/>
    <w:rsid w:val="00913267"/>
    <w:rsid w:val="00913276"/>
    <w:rsid w:val="00913459"/>
    <w:rsid w:val="009145F9"/>
    <w:rsid w:val="009148CD"/>
    <w:rsid w:val="009149BD"/>
    <w:rsid w:val="0091503C"/>
    <w:rsid w:val="0091764C"/>
    <w:rsid w:val="009201EF"/>
    <w:rsid w:val="00922383"/>
    <w:rsid w:val="0092255C"/>
    <w:rsid w:val="0092258C"/>
    <w:rsid w:val="00923233"/>
    <w:rsid w:val="009247C6"/>
    <w:rsid w:val="00924E5D"/>
    <w:rsid w:val="00926807"/>
    <w:rsid w:val="00926E58"/>
    <w:rsid w:val="009278E2"/>
    <w:rsid w:val="00927CA0"/>
    <w:rsid w:val="00927DCF"/>
    <w:rsid w:val="0093033D"/>
    <w:rsid w:val="00930C65"/>
    <w:rsid w:val="00931360"/>
    <w:rsid w:val="0093158F"/>
    <w:rsid w:val="00931CDA"/>
    <w:rsid w:val="009324C9"/>
    <w:rsid w:val="009330D2"/>
    <w:rsid w:val="00933282"/>
    <w:rsid w:val="009336D4"/>
    <w:rsid w:val="00933935"/>
    <w:rsid w:val="00934967"/>
    <w:rsid w:val="00935AC9"/>
    <w:rsid w:val="00936265"/>
    <w:rsid w:val="00936A5B"/>
    <w:rsid w:val="00936B64"/>
    <w:rsid w:val="00937288"/>
    <w:rsid w:val="00937A69"/>
    <w:rsid w:val="00941005"/>
    <w:rsid w:val="0094121E"/>
    <w:rsid w:val="009414DF"/>
    <w:rsid w:val="0094214A"/>
    <w:rsid w:val="0094251E"/>
    <w:rsid w:val="009428EE"/>
    <w:rsid w:val="00943EBB"/>
    <w:rsid w:val="00944057"/>
    <w:rsid w:val="0094482C"/>
    <w:rsid w:val="0094486D"/>
    <w:rsid w:val="00944C8C"/>
    <w:rsid w:val="009453E6"/>
    <w:rsid w:val="009456D3"/>
    <w:rsid w:val="00946421"/>
    <w:rsid w:val="00947B47"/>
    <w:rsid w:val="00947E0D"/>
    <w:rsid w:val="00950142"/>
    <w:rsid w:val="00950F97"/>
    <w:rsid w:val="00951613"/>
    <w:rsid w:val="00951FA0"/>
    <w:rsid w:val="00952A6B"/>
    <w:rsid w:val="00952BA1"/>
    <w:rsid w:val="00953B03"/>
    <w:rsid w:val="00954A14"/>
    <w:rsid w:val="009552B0"/>
    <w:rsid w:val="0095547B"/>
    <w:rsid w:val="00955ECD"/>
    <w:rsid w:val="00956317"/>
    <w:rsid w:val="009563A8"/>
    <w:rsid w:val="00956880"/>
    <w:rsid w:val="00956A56"/>
    <w:rsid w:val="00956A60"/>
    <w:rsid w:val="00957A53"/>
    <w:rsid w:val="00957BE5"/>
    <w:rsid w:val="00960404"/>
    <w:rsid w:val="00961B5F"/>
    <w:rsid w:val="00962B56"/>
    <w:rsid w:val="00964D16"/>
    <w:rsid w:val="00965CB8"/>
    <w:rsid w:val="00965CF9"/>
    <w:rsid w:val="00966EB2"/>
    <w:rsid w:val="00967D5F"/>
    <w:rsid w:val="009709D6"/>
    <w:rsid w:val="00970C7C"/>
    <w:rsid w:val="0097193E"/>
    <w:rsid w:val="00971A7E"/>
    <w:rsid w:val="00972891"/>
    <w:rsid w:val="00973104"/>
    <w:rsid w:val="0097423C"/>
    <w:rsid w:val="00974C43"/>
    <w:rsid w:val="0097597E"/>
    <w:rsid w:val="00975E3D"/>
    <w:rsid w:val="00976740"/>
    <w:rsid w:val="00977ABB"/>
    <w:rsid w:val="00980A3C"/>
    <w:rsid w:val="0098144D"/>
    <w:rsid w:val="00981C77"/>
    <w:rsid w:val="00983925"/>
    <w:rsid w:val="00983A45"/>
    <w:rsid w:val="00983F47"/>
    <w:rsid w:val="0098527A"/>
    <w:rsid w:val="009855F8"/>
    <w:rsid w:val="00986417"/>
    <w:rsid w:val="00986418"/>
    <w:rsid w:val="00986F3F"/>
    <w:rsid w:val="00987604"/>
    <w:rsid w:val="00987D9A"/>
    <w:rsid w:val="00991636"/>
    <w:rsid w:val="009918EC"/>
    <w:rsid w:val="00991C8F"/>
    <w:rsid w:val="00992332"/>
    <w:rsid w:val="00992624"/>
    <w:rsid w:val="00992A27"/>
    <w:rsid w:val="00993A40"/>
    <w:rsid w:val="00993EA8"/>
    <w:rsid w:val="0099703C"/>
    <w:rsid w:val="009970F7"/>
    <w:rsid w:val="0099793D"/>
    <w:rsid w:val="009A0313"/>
    <w:rsid w:val="009A0376"/>
    <w:rsid w:val="009A06ED"/>
    <w:rsid w:val="009A073D"/>
    <w:rsid w:val="009A0D68"/>
    <w:rsid w:val="009A0DCD"/>
    <w:rsid w:val="009A1085"/>
    <w:rsid w:val="009A219F"/>
    <w:rsid w:val="009A2782"/>
    <w:rsid w:val="009A2960"/>
    <w:rsid w:val="009A43A9"/>
    <w:rsid w:val="009A4650"/>
    <w:rsid w:val="009A4804"/>
    <w:rsid w:val="009A4F21"/>
    <w:rsid w:val="009A5566"/>
    <w:rsid w:val="009A6082"/>
    <w:rsid w:val="009A6FAC"/>
    <w:rsid w:val="009A766E"/>
    <w:rsid w:val="009B0404"/>
    <w:rsid w:val="009B14F4"/>
    <w:rsid w:val="009B150F"/>
    <w:rsid w:val="009B16CD"/>
    <w:rsid w:val="009B1D03"/>
    <w:rsid w:val="009B1DBF"/>
    <w:rsid w:val="009B202D"/>
    <w:rsid w:val="009B2708"/>
    <w:rsid w:val="009B2AB3"/>
    <w:rsid w:val="009B30D7"/>
    <w:rsid w:val="009B3C1D"/>
    <w:rsid w:val="009B4018"/>
    <w:rsid w:val="009B4D7E"/>
    <w:rsid w:val="009B4EC5"/>
    <w:rsid w:val="009B55C4"/>
    <w:rsid w:val="009B6785"/>
    <w:rsid w:val="009B7EC9"/>
    <w:rsid w:val="009C00AA"/>
    <w:rsid w:val="009C070E"/>
    <w:rsid w:val="009C1134"/>
    <w:rsid w:val="009C17DB"/>
    <w:rsid w:val="009C1E8E"/>
    <w:rsid w:val="009C2E53"/>
    <w:rsid w:val="009C363D"/>
    <w:rsid w:val="009C399D"/>
    <w:rsid w:val="009C4920"/>
    <w:rsid w:val="009C4F5F"/>
    <w:rsid w:val="009C5319"/>
    <w:rsid w:val="009C5A51"/>
    <w:rsid w:val="009C5C3A"/>
    <w:rsid w:val="009C6261"/>
    <w:rsid w:val="009C6D38"/>
    <w:rsid w:val="009C763B"/>
    <w:rsid w:val="009C7795"/>
    <w:rsid w:val="009C7D10"/>
    <w:rsid w:val="009D0DDB"/>
    <w:rsid w:val="009D1005"/>
    <w:rsid w:val="009D131D"/>
    <w:rsid w:val="009D20EC"/>
    <w:rsid w:val="009D2393"/>
    <w:rsid w:val="009D2FFB"/>
    <w:rsid w:val="009D325C"/>
    <w:rsid w:val="009D498A"/>
    <w:rsid w:val="009D4B54"/>
    <w:rsid w:val="009D4FA9"/>
    <w:rsid w:val="009D5445"/>
    <w:rsid w:val="009D54D8"/>
    <w:rsid w:val="009D5DD4"/>
    <w:rsid w:val="009D6E19"/>
    <w:rsid w:val="009D6EF8"/>
    <w:rsid w:val="009E0A27"/>
    <w:rsid w:val="009E2698"/>
    <w:rsid w:val="009E28B1"/>
    <w:rsid w:val="009E2C54"/>
    <w:rsid w:val="009E2CBD"/>
    <w:rsid w:val="009E3700"/>
    <w:rsid w:val="009E37FE"/>
    <w:rsid w:val="009E41CA"/>
    <w:rsid w:val="009E428C"/>
    <w:rsid w:val="009E4C17"/>
    <w:rsid w:val="009E58D3"/>
    <w:rsid w:val="009E5C22"/>
    <w:rsid w:val="009E66FE"/>
    <w:rsid w:val="009E7679"/>
    <w:rsid w:val="009F0444"/>
    <w:rsid w:val="009F0CAF"/>
    <w:rsid w:val="009F0DD0"/>
    <w:rsid w:val="009F2B89"/>
    <w:rsid w:val="009F42D5"/>
    <w:rsid w:val="009F4D90"/>
    <w:rsid w:val="009F50C8"/>
    <w:rsid w:val="009F514F"/>
    <w:rsid w:val="009F5AD8"/>
    <w:rsid w:val="009F68E5"/>
    <w:rsid w:val="009F6C34"/>
    <w:rsid w:val="009F7BAF"/>
    <w:rsid w:val="00A0027F"/>
    <w:rsid w:val="00A012B0"/>
    <w:rsid w:val="00A01454"/>
    <w:rsid w:val="00A01DA5"/>
    <w:rsid w:val="00A02046"/>
    <w:rsid w:val="00A02686"/>
    <w:rsid w:val="00A02E30"/>
    <w:rsid w:val="00A03231"/>
    <w:rsid w:val="00A03A85"/>
    <w:rsid w:val="00A045C3"/>
    <w:rsid w:val="00A05F12"/>
    <w:rsid w:val="00A061BE"/>
    <w:rsid w:val="00A0777C"/>
    <w:rsid w:val="00A07E16"/>
    <w:rsid w:val="00A111BF"/>
    <w:rsid w:val="00A111D6"/>
    <w:rsid w:val="00A11509"/>
    <w:rsid w:val="00A11728"/>
    <w:rsid w:val="00A12D65"/>
    <w:rsid w:val="00A134A2"/>
    <w:rsid w:val="00A134B0"/>
    <w:rsid w:val="00A15DFD"/>
    <w:rsid w:val="00A16862"/>
    <w:rsid w:val="00A17CAB"/>
    <w:rsid w:val="00A2196F"/>
    <w:rsid w:val="00A23C36"/>
    <w:rsid w:val="00A23C7B"/>
    <w:rsid w:val="00A244EB"/>
    <w:rsid w:val="00A24CD9"/>
    <w:rsid w:val="00A257EE"/>
    <w:rsid w:val="00A27185"/>
    <w:rsid w:val="00A31604"/>
    <w:rsid w:val="00A319D3"/>
    <w:rsid w:val="00A31BA4"/>
    <w:rsid w:val="00A320AE"/>
    <w:rsid w:val="00A32EAF"/>
    <w:rsid w:val="00A34254"/>
    <w:rsid w:val="00A351DE"/>
    <w:rsid w:val="00A3520E"/>
    <w:rsid w:val="00A35F6C"/>
    <w:rsid w:val="00A36048"/>
    <w:rsid w:val="00A367EB"/>
    <w:rsid w:val="00A36DF8"/>
    <w:rsid w:val="00A4009A"/>
    <w:rsid w:val="00A411A8"/>
    <w:rsid w:val="00A4195B"/>
    <w:rsid w:val="00A421B5"/>
    <w:rsid w:val="00A423F7"/>
    <w:rsid w:val="00A430E6"/>
    <w:rsid w:val="00A43537"/>
    <w:rsid w:val="00A43BC2"/>
    <w:rsid w:val="00A457FE"/>
    <w:rsid w:val="00A45B02"/>
    <w:rsid w:val="00A46045"/>
    <w:rsid w:val="00A4702A"/>
    <w:rsid w:val="00A473A1"/>
    <w:rsid w:val="00A47B19"/>
    <w:rsid w:val="00A50827"/>
    <w:rsid w:val="00A50E4D"/>
    <w:rsid w:val="00A51262"/>
    <w:rsid w:val="00A51512"/>
    <w:rsid w:val="00A523ED"/>
    <w:rsid w:val="00A528E9"/>
    <w:rsid w:val="00A5396A"/>
    <w:rsid w:val="00A547E4"/>
    <w:rsid w:val="00A55ABE"/>
    <w:rsid w:val="00A55D15"/>
    <w:rsid w:val="00A5655B"/>
    <w:rsid w:val="00A56642"/>
    <w:rsid w:val="00A56DD9"/>
    <w:rsid w:val="00A6023E"/>
    <w:rsid w:val="00A60685"/>
    <w:rsid w:val="00A60E44"/>
    <w:rsid w:val="00A60F47"/>
    <w:rsid w:val="00A619F5"/>
    <w:rsid w:val="00A61C5D"/>
    <w:rsid w:val="00A6212B"/>
    <w:rsid w:val="00A62192"/>
    <w:rsid w:val="00A62462"/>
    <w:rsid w:val="00A64118"/>
    <w:rsid w:val="00A64B2F"/>
    <w:rsid w:val="00A64E52"/>
    <w:rsid w:val="00A6647B"/>
    <w:rsid w:val="00A66B4F"/>
    <w:rsid w:val="00A67023"/>
    <w:rsid w:val="00A6735D"/>
    <w:rsid w:val="00A67612"/>
    <w:rsid w:val="00A67FEF"/>
    <w:rsid w:val="00A7070B"/>
    <w:rsid w:val="00A7074E"/>
    <w:rsid w:val="00A712A2"/>
    <w:rsid w:val="00A7242F"/>
    <w:rsid w:val="00A72791"/>
    <w:rsid w:val="00A7283F"/>
    <w:rsid w:val="00A73937"/>
    <w:rsid w:val="00A73A74"/>
    <w:rsid w:val="00A74796"/>
    <w:rsid w:val="00A74B74"/>
    <w:rsid w:val="00A75359"/>
    <w:rsid w:val="00A75503"/>
    <w:rsid w:val="00A755E3"/>
    <w:rsid w:val="00A76317"/>
    <w:rsid w:val="00A76DBA"/>
    <w:rsid w:val="00A76EC1"/>
    <w:rsid w:val="00A7728F"/>
    <w:rsid w:val="00A777E8"/>
    <w:rsid w:val="00A80F1F"/>
    <w:rsid w:val="00A81463"/>
    <w:rsid w:val="00A838B8"/>
    <w:rsid w:val="00A841F3"/>
    <w:rsid w:val="00A847A1"/>
    <w:rsid w:val="00A85D64"/>
    <w:rsid w:val="00A86DA0"/>
    <w:rsid w:val="00A875D2"/>
    <w:rsid w:val="00A87B55"/>
    <w:rsid w:val="00A90B9D"/>
    <w:rsid w:val="00A912EE"/>
    <w:rsid w:val="00A9186B"/>
    <w:rsid w:val="00A91B7D"/>
    <w:rsid w:val="00A91D28"/>
    <w:rsid w:val="00A91FC4"/>
    <w:rsid w:val="00A921D1"/>
    <w:rsid w:val="00A9221C"/>
    <w:rsid w:val="00A9311C"/>
    <w:rsid w:val="00A93C64"/>
    <w:rsid w:val="00A946DA"/>
    <w:rsid w:val="00A94769"/>
    <w:rsid w:val="00A94DD2"/>
    <w:rsid w:val="00A94E55"/>
    <w:rsid w:val="00A95695"/>
    <w:rsid w:val="00A95825"/>
    <w:rsid w:val="00A95DB4"/>
    <w:rsid w:val="00A9647F"/>
    <w:rsid w:val="00A96B93"/>
    <w:rsid w:val="00A96F4B"/>
    <w:rsid w:val="00A970AC"/>
    <w:rsid w:val="00A97922"/>
    <w:rsid w:val="00A97C29"/>
    <w:rsid w:val="00AA134E"/>
    <w:rsid w:val="00AA14B9"/>
    <w:rsid w:val="00AA18A8"/>
    <w:rsid w:val="00AA1B5D"/>
    <w:rsid w:val="00AA23F3"/>
    <w:rsid w:val="00AA3527"/>
    <w:rsid w:val="00AA367C"/>
    <w:rsid w:val="00AA3C23"/>
    <w:rsid w:val="00AA3CA8"/>
    <w:rsid w:val="00AA448C"/>
    <w:rsid w:val="00AA5558"/>
    <w:rsid w:val="00AA5964"/>
    <w:rsid w:val="00AA5989"/>
    <w:rsid w:val="00AA6281"/>
    <w:rsid w:val="00AA644F"/>
    <w:rsid w:val="00AB0E5B"/>
    <w:rsid w:val="00AB340A"/>
    <w:rsid w:val="00AB46E0"/>
    <w:rsid w:val="00AB52DB"/>
    <w:rsid w:val="00AB5AFE"/>
    <w:rsid w:val="00AB5CF7"/>
    <w:rsid w:val="00AC0914"/>
    <w:rsid w:val="00AC1510"/>
    <w:rsid w:val="00AC19EA"/>
    <w:rsid w:val="00AC2679"/>
    <w:rsid w:val="00AC26D2"/>
    <w:rsid w:val="00AC2C8E"/>
    <w:rsid w:val="00AC3F32"/>
    <w:rsid w:val="00AC4C05"/>
    <w:rsid w:val="00AC515A"/>
    <w:rsid w:val="00AC5C45"/>
    <w:rsid w:val="00AC6462"/>
    <w:rsid w:val="00AC6F1B"/>
    <w:rsid w:val="00AC7766"/>
    <w:rsid w:val="00AD0866"/>
    <w:rsid w:val="00AD1225"/>
    <w:rsid w:val="00AD1776"/>
    <w:rsid w:val="00AD23B8"/>
    <w:rsid w:val="00AD2CAB"/>
    <w:rsid w:val="00AD3092"/>
    <w:rsid w:val="00AD365A"/>
    <w:rsid w:val="00AD4A3E"/>
    <w:rsid w:val="00AD5815"/>
    <w:rsid w:val="00AD64A2"/>
    <w:rsid w:val="00AD6EF6"/>
    <w:rsid w:val="00AE078B"/>
    <w:rsid w:val="00AE09D5"/>
    <w:rsid w:val="00AE2124"/>
    <w:rsid w:val="00AE22E6"/>
    <w:rsid w:val="00AE2F16"/>
    <w:rsid w:val="00AE31CF"/>
    <w:rsid w:val="00AE37E2"/>
    <w:rsid w:val="00AE425B"/>
    <w:rsid w:val="00AE49F4"/>
    <w:rsid w:val="00AE4E60"/>
    <w:rsid w:val="00AE5D50"/>
    <w:rsid w:val="00AE6113"/>
    <w:rsid w:val="00AE67F4"/>
    <w:rsid w:val="00AE722E"/>
    <w:rsid w:val="00AE728D"/>
    <w:rsid w:val="00AE7461"/>
    <w:rsid w:val="00AE7FC5"/>
    <w:rsid w:val="00AF07A5"/>
    <w:rsid w:val="00AF07F8"/>
    <w:rsid w:val="00AF092A"/>
    <w:rsid w:val="00AF093B"/>
    <w:rsid w:val="00AF0B82"/>
    <w:rsid w:val="00AF1178"/>
    <w:rsid w:val="00AF1892"/>
    <w:rsid w:val="00AF1AAC"/>
    <w:rsid w:val="00AF402B"/>
    <w:rsid w:val="00AF4211"/>
    <w:rsid w:val="00AF4534"/>
    <w:rsid w:val="00AF4740"/>
    <w:rsid w:val="00AF4C08"/>
    <w:rsid w:val="00AF6DC6"/>
    <w:rsid w:val="00AF726C"/>
    <w:rsid w:val="00AF73FD"/>
    <w:rsid w:val="00B000A3"/>
    <w:rsid w:val="00B0067B"/>
    <w:rsid w:val="00B017CB"/>
    <w:rsid w:val="00B01A15"/>
    <w:rsid w:val="00B01A97"/>
    <w:rsid w:val="00B01D00"/>
    <w:rsid w:val="00B028B6"/>
    <w:rsid w:val="00B031C3"/>
    <w:rsid w:val="00B03957"/>
    <w:rsid w:val="00B03AD0"/>
    <w:rsid w:val="00B03ECE"/>
    <w:rsid w:val="00B04258"/>
    <w:rsid w:val="00B042DC"/>
    <w:rsid w:val="00B04A20"/>
    <w:rsid w:val="00B05C1D"/>
    <w:rsid w:val="00B05C77"/>
    <w:rsid w:val="00B05DAB"/>
    <w:rsid w:val="00B06167"/>
    <w:rsid w:val="00B07303"/>
    <w:rsid w:val="00B0773C"/>
    <w:rsid w:val="00B07A7A"/>
    <w:rsid w:val="00B1046C"/>
    <w:rsid w:val="00B106E6"/>
    <w:rsid w:val="00B10B02"/>
    <w:rsid w:val="00B11A22"/>
    <w:rsid w:val="00B11E52"/>
    <w:rsid w:val="00B12319"/>
    <w:rsid w:val="00B12340"/>
    <w:rsid w:val="00B12D10"/>
    <w:rsid w:val="00B13426"/>
    <w:rsid w:val="00B144E7"/>
    <w:rsid w:val="00B14DCA"/>
    <w:rsid w:val="00B15362"/>
    <w:rsid w:val="00B15B68"/>
    <w:rsid w:val="00B16505"/>
    <w:rsid w:val="00B167C8"/>
    <w:rsid w:val="00B16B4D"/>
    <w:rsid w:val="00B1779A"/>
    <w:rsid w:val="00B205FC"/>
    <w:rsid w:val="00B20ABE"/>
    <w:rsid w:val="00B20C03"/>
    <w:rsid w:val="00B211D4"/>
    <w:rsid w:val="00B21969"/>
    <w:rsid w:val="00B2381A"/>
    <w:rsid w:val="00B250B2"/>
    <w:rsid w:val="00B25421"/>
    <w:rsid w:val="00B25860"/>
    <w:rsid w:val="00B26526"/>
    <w:rsid w:val="00B26A3A"/>
    <w:rsid w:val="00B275DF"/>
    <w:rsid w:val="00B303C1"/>
    <w:rsid w:val="00B30547"/>
    <w:rsid w:val="00B31019"/>
    <w:rsid w:val="00B317C9"/>
    <w:rsid w:val="00B31DDE"/>
    <w:rsid w:val="00B32AAA"/>
    <w:rsid w:val="00B32EED"/>
    <w:rsid w:val="00B3352F"/>
    <w:rsid w:val="00B33BD9"/>
    <w:rsid w:val="00B34205"/>
    <w:rsid w:val="00B34A12"/>
    <w:rsid w:val="00B34F99"/>
    <w:rsid w:val="00B3648B"/>
    <w:rsid w:val="00B36A5A"/>
    <w:rsid w:val="00B37EBB"/>
    <w:rsid w:val="00B4064D"/>
    <w:rsid w:val="00B40DB3"/>
    <w:rsid w:val="00B41559"/>
    <w:rsid w:val="00B418F6"/>
    <w:rsid w:val="00B41A9F"/>
    <w:rsid w:val="00B424E0"/>
    <w:rsid w:val="00B426A0"/>
    <w:rsid w:val="00B43922"/>
    <w:rsid w:val="00B44722"/>
    <w:rsid w:val="00B44B28"/>
    <w:rsid w:val="00B458EA"/>
    <w:rsid w:val="00B462F8"/>
    <w:rsid w:val="00B46C04"/>
    <w:rsid w:val="00B47619"/>
    <w:rsid w:val="00B47D59"/>
    <w:rsid w:val="00B47E5C"/>
    <w:rsid w:val="00B47F03"/>
    <w:rsid w:val="00B47F93"/>
    <w:rsid w:val="00B5079D"/>
    <w:rsid w:val="00B50B46"/>
    <w:rsid w:val="00B50D0C"/>
    <w:rsid w:val="00B51D9F"/>
    <w:rsid w:val="00B52D41"/>
    <w:rsid w:val="00B536BF"/>
    <w:rsid w:val="00B54E62"/>
    <w:rsid w:val="00B55DCB"/>
    <w:rsid w:val="00B567B2"/>
    <w:rsid w:val="00B5761B"/>
    <w:rsid w:val="00B579A2"/>
    <w:rsid w:val="00B57DFC"/>
    <w:rsid w:val="00B60394"/>
    <w:rsid w:val="00B605D4"/>
    <w:rsid w:val="00B610D2"/>
    <w:rsid w:val="00B622E9"/>
    <w:rsid w:val="00B62760"/>
    <w:rsid w:val="00B629F6"/>
    <w:rsid w:val="00B64AD6"/>
    <w:rsid w:val="00B64B8E"/>
    <w:rsid w:val="00B6547B"/>
    <w:rsid w:val="00B65ED5"/>
    <w:rsid w:val="00B7067C"/>
    <w:rsid w:val="00B71475"/>
    <w:rsid w:val="00B71EC5"/>
    <w:rsid w:val="00B724C2"/>
    <w:rsid w:val="00B7252E"/>
    <w:rsid w:val="00B72629"/>
    <w:rsid w:val="00B72CC3"/>
    <w:rsid w:val="00B72E26"/>
    <w:rsid w:val="00B74E0B"/>
    <w:rsid w:val="00B75710"/>
    <w:rsid w:val="00B76522"/>
    <w:rsid w:val="00B76A16"/>
    <w:rsid w:val="00B76F10"/>
    <w:rsid w:val="00B80104"/>
    <w:rsid w:val="00B807B7"/>
    <w:rsid w:val="00B810E9"/>
    <w:rsid w:val="00B81304"/>
    <w:rsid w:val="00B81C66"/>
    <w:rsid w:val="00B821E2"/>
    <w:rsid w:val="00B8256A"/>
    <w:rsid w:val="00B833A0"/>
    <w:rsid w:val="00B83DBF"/>
    <w:rsid w:val="00B83E4A"/>
    <w:rsid w:val="00B840D6"/>
    <w:rsid w:val="00B85CA5"/>
    <w:rsid w:val="00B870D4"/>
    <w:rsid w:val="00B9071A"/>
    <w:rsid w:val="00B90E02"/>
    <w:rsid w:val="00B91074"/>
    <w:rsid w:val="00B912F2"/>
    <w:rsid w:val="00B9235D"/>
    <w:rsid w:val="00B94E14"/>
    <w:rsid w:val="00B96401"/>
    <w:rsid w:val="00B96462"/>
    <w:rsid w:val="00B96464"/>
    <w:rsid w:val="00B96C29"/>
    <w:rsid w:val="00B96D23"/>
    <w:rsid w:val="00B97A3C"/>
    <w:rsid w:val="00B97F79"/>
    <w:rsid w:val="00BA03A4"/>
    <w:rsid w:val="00BA049C"/>
    <w:rsid w:val="00BA0674"/>
    <w:rsid w:val="00BA242C"/>
    <w:rsid w:val="00BA2874"/>
    <w:rsid w:val="00BA2A71"/>
    <w:rsid w:val="00BA2E00"/>
    <w:rsid w:val="00BA2F43"/>
    <w:rsid w:val="00BA3726"/>
    <w:rsid w:val="00BA40C8"/>
    <w:rsid w:val="00BA46CC"/>
    <w:rsid w:val="00BA4DFF"/>
    <w:rsid w:val="00BA4E79"/>
    <w:rsid w:val="00BA5692"/>
    <w:rsid w:val="00BA57B0"/>
    <w:rsid w:val="00BA5890"/>
    <w:rsid w:val="00BA67C7"/>
    <w:rsid w:val="00BA75A5"/>
    <w:rsid w:val="00BB183B"/>
    <w:rsid w:val="00BB2C92"/>
    <w:rsid w:val="00BB3641"/>
    <w:rsid w:val="00BB4357"/>
    <w:rsid w:val="00BB4952"/>
    <w:rsid w:val="00BB6E00"/>
    <w:rsid w:val="00BB7E75"/>
    <w:rsid w:val="00BC0450"/>
    <w:rsid w:val="00BC144B"/>
    <w:rsid w:val="00BC3CEF"/>
    <w:rsid w:val="00BC3F7C"/>
    <w:rsid w:val="00BC4767"/>
    <w:rsid w:val="00BC4E04"/>
    <w:rsid w:val="00BC50D6"/>
    <w:rsid w:val="00BC517C"/>
    <w:rsid w:val="00BC5A1F"/>
    <w:rsid w:val="00BC686B"/>
    <w:rsid w:val="00BC7075"/>
    <w:rsid w:val="00BC7203"/>
    <w:rsid w:val="00BC74C9"/>
    <w:rsid w:val="00BD17EA"/>
    <w:rsid w:val="00BD19AC"/>
    <w:rsid w:val="00BD1AB4"/>
    <w:rsid w:val="00BD2055"/>
    <w:rsid w:val="00BD38E9"/>
    <w:rsid w:val="00BD3EE4"/>
    <w:rsid w:val="00BD5E51"/>
    <w:rsid w:val="00BD5F4D"/>
    <w:rsid w:val="00BD66D4"/>
    <w:rsid w:val="00BD6B35"/>
    <w:rsid w:val="00BD6B77"/>
    <w:rsid w:val="00BD72CE"/>
    <w:rsid w:val="00BD77E2"/>
    <w:rsid w:val="00BD7A5F"/>
    <w:rsid w:val="00BD7E82"/>
    <w:rsid w:val="00BE08FA"/>
    <w:rsid w:val="00BE0998"/>
    <w:rsid w:val="00BE1216"/>
    <w:rsid w:val="00BE1CB4"/>
    <w:rsid w:val="00BE2DCD"/>
    <w:rsid w:val="00BE2E2C"/>
    <w:rsid w:val="00BE335F"/>
    <w:rsid w:val="00BE3DA8"/>
    <w:rsid w:val="00BE4922"/>
    <w:rsid w:val="00BE6C14"/>
    <w:rsid w:val="00BE6EEF"/>
    <w:rsid w:val="00BE7A5F"/>
    <w:rsid w:val="00BE7D19"/>
    <w:rsid w:val="00BF1950"/>
    <w:rsid w:val="00BF1BA9"/>
    <w:rsid w:val="00BF3283"/>
    <w:rsid w:val="00BF43A9"/>
    <w:rsid w:val="00BF6D34"/>
    <w:rsid w:val="00BF7255"/>
    <w:rsid w:val="00C00E37"/>
    <w:rsid w:val="00C0165D"/>
    <w:rsid w:val="00C01FF7"/>
    <w:rsid w:val="00C0228A"/>
    <w:rsid w:val="00C02604"/>
    <w:rsid w:val="00C03BD0"/>
    <w:rsid w:val="00C04AFC"/>
    <w:rsid w:val="00C06C71"/>
    <w:rsid w:val="00C07789"/>
    <w:rsid w:val="00C07952"/>
    <w:rsid w:val="00C10F3A"/>
    <w:rsid w:val="00C1180F"/>
    <w:rsid w:val="00C11B08"/>
    <w:rsid w:val="00C12B68"/>
    <w:rsid w:val="00C13A56"/>
    <w:rsid w:val="00C14409"/>
    <w:rsid w:val="00C14AD7"/>
    <w:rsid w:val="00C156CD"/>
    <w:rsid w:val="00C160B1"/>
    <w:rsid w:val="00C161DB"/>
    <w:rsid w:val="00C16244"/>
    <w:rsid w:val="00C16C29"/>
    <w:rsid w:val="00C16F7E"/>
    <w:rsid w:val="00C17488"/>
    <w:rsid w:val="00C178B9"/>
    <w:rsid w:val="00C17A27"/>
    <w:rsid w:val="00C205A7"/>
    <w:rsid w:val="00C207A1"/>
    <w:rsid w:val="00C22391"/>
    <w:rsid w:val="00C248DD"/>
    <w:rsid w:val="00C248FE"/>
    <w:rsid w:val="00C253D4"/>
    <w:rsid w:val="00C25697"/>
    <w:rsid w:val="00C258B3"/>
    <w:rsid w:val="00C26B9A"/>
    <w:rsid w:val="00C27557"/>
    <w:rsid w:val="00C3076F"/>
    <w:rsid w:val="00C30771"/>
    <w:rsid w:val="00C314A3"/>
    <w:rsid w:val="00C31992"/>
    <w:rsid w:val="00C31D22"/>
    <w:rsid w:val="00C32965"/>
    <w:rsid w:val="00C33852"/>
    <w:rsid w:val="00C33906"/>
    <w:rsid w:val="00C33C9E"/>
    <w:rsid w:val="00C3677B"/>
    <w:rsid w:val="00C3771C"/>
    <w:rsid w:val="00C37DEE"/>
    <w:rsid w:val="00C41C8E"/>
    <w:rsid w:val="00C41D4D"/>
    <w:rsid w:val="00C429D7"/>
    <w:rsid w:val="00C42F61"/>
    <w:rsid w:val="00C43E44"/>
    <w:rsid w:val="00C44527"/>
    <w:rsid w:val="00C4465D"/>
    <w:rsid w:val="00C45CCC"/>
    <w:rsid w:val="00C45F9B"/>
    <w:rsid w:val="00C46CE4"/>
    <w:rsid w:val="00C47065"/>
    <w:rsid w:val="00C47108"/>
    <w:rsid w:val="00C471E4"/>
    <w:rsid w:val="00C50576"/>
    <w:rsid w:val="00C51095"/>
    <w:rsid w:val="00C51F05"/>
    <w:rsid w:val="00C520F6"/>
    <w:rsid w:val="00C52B8A"/>
    <w:rsid w:val="00C52D6B"/>
    <w:rsid w:val="00C536B7"/>
    <w:rsid w:val="00C5379C"/>
    <w:rsid w:val="00C53A00"/>
    <w:rsid w:val="00C566EC"/>
    <w:rsid w:val="00C569E4"/>
    <w:rsid w:val="00C5710F"/>
    <w:rsid w:val="00C578B3"/>
    <w:rsid w:val="00C60377"/>
    <w:rsid w:val="00C60CCF"/>
    <w:rsid w:val="00C612DB"/>
    <w:rsid w:val="00C614DE"/>
    <w:rsid w:val="00C61BE5"/>
    <w:rsid w:val="00C61DEE"/>
    <w:rsid w:val="00C627B4"/>
    <w:rsid w:val="00C638F5"/>
    <w:rsid w:val="00C6395E"/>
    <w:rsid w:val="00C63EC1"/>
    <w:rsid w:val="00C63EE3"/>
    <w:rsid w:val="00C64483"/>
    <w:rsid w:val="00C64DE8"/>
    <w:rsid w:val="00C6547A"/>
    <w:rsid w:val="00C66008"/>
    <w:rsid w:val="00C66070"/>
    <w:rsid w:val="00C667F9"/>
    <w:rsid w:val="00C66ADA"/>
    <w:rsid w:val="00C66B56"/>
    <w:rsid w:val="00C66F46"/>
    <w:rsid w:val="00C71114"/>
    <w:rsid w:val="00C71119"/>
    <w:rsid w:val="00C728DC"/>
    <w:rsid w:val="00C74348"/>
    <w:rsid w:val="00C749E6"/>
    <w:rsid w:val="00C74E8F"/>
    <w:rsid w:val="00C7550E"/>
    <w:rsid w:val="00C755AE"/>
    <w:rsid w:val="00C7763A"/>
    <w:rsid w:val="00C801C7"/>
    <w:rsid w:val="00C809D6"/>
    <w:rsid w:val="00C80C03"/>
    <w:rsid w:val="00C80C5A"/>
    <w:rsid w:val="00C8123D"/>
    <w:rsid w:val="00C812C4"/>
    <w:rsid w:val="00C812CA"/>
    <w:rsid w:val="00C8252C"/>
    <w:rsid w:val="00C82B93"/>
    <w:rsid w:val="00C83F43"/>
    <w:rsid w:val="00C84395"/>
    <w:rsid w:val="00C847D9"/>
    <w:rsid w:val="00C849F2"/>
    <w:rsid w:val="00C851A9"/>
    <w:rsid w:val="00C852B5"/>
    <w:rsid w:val="00C8532E"/>
    <w:rsid w:val="00C866A8"/>
    <w:rsid w:val="00C87A52"/>
    <w:rsid w:val="00C90882"/>
    <w:rsid w:val="00C910FA"/>
    <w:rsid w:val="00C91931"/>
    <w:rsid w:val="00C9288B"/>
    <w:rsid w:val="00C92D95"/>
    <w:rsid w:val="00C93327"/>
    <w:rsid w:val="00C9459A"/>
    <w:rsid w:val="00C94A82"/>
    <w:rsid w:val="00C94E11"/>
    <w:rsid w:val="00C9505D"/>
    <w:rsid w:val="00C95076"/>
    <w:rsid w:val="00C954CB"/>
    <w:rsid w:val="00C95B08"/>
    <w:rsid w:val="00C96406"/>
    <w:rsid w:val="00C968B5"/>
    <w:rsid w:val="00C969E2"/>
    <w:rsid w:val="00C96C7C"/>
    <w:rsid w:val="00C97EAA"/>
    <w:rsid w:val="00CA0AA4"/>
    <w:rsid w:val="00CA0BEF"/>
    <w:rsid w:val="00CA1548"/>
    <w:rsid w:val="00CA1EF7"/>
    <w:rsid w:val="00CA2481"/>
    <w:rsid w:val="00CA45B6"/>
    <w:rsid w:val="00CA4BD9"/>
    <w:rsid w:val="00CA684F"/>
    <w:rsid w:val="00CA714F"/>
    <w:rsid w:val="00CA726E"/>
    <w:rsid w:val="00CA7F19"/>
    <w:rsid w:val="00CB064B"/>
    <w:rsid w:val="00CB084F"/>
    <w:rsid w:val="00CB14A3"/>
    <w:rsid w:val="00CB165E"/>
    <w:rsid w:val="00CB26C4"/>
    <w:rsid w:val="00CB26D1"/>
    <w:rsid w:val="00CB3902"/>
    <w:rsid w:val="00CB432F"/>
    <w:rsid w:val="00CB4667"/>
    <w:rsid w:val="00CB46BF"/>
    <w:rsid w:val="00CB4A59"/>
    <w:rsid w:val="00CB4F63"/>
    <w:rsid w:val="00CB59D4"/>
    <w:rsid w:val="00CB5A79"/>
    <w:rsid w:val="00CB66A2"/>
    <w:rsid w:val="00CB673B"/>
    <w:rsid w:val="00CB76B9"/>
    <w:rsid w:val="00CB7C33"/>
    <w:rsid w:val="00CC1AB2"/>
    <w:rsid w:val="00CC3F16"/>
    <w:rsid w:val="00CC539B"/>
    <w:rsid w:val="00CC541D"/>
    <w:rsid w:val="00CC6697"/>
    <w:rsid w:val="00CC6FE1"/>
    <w:rsid w:val="00CD0410"/>
    <w:rsid w:val="00CD0EFD"/>
    <w:rsid w:val="00CD1F3D"/>
    <w:rsid w:val="00CD2059"/>
    <w:rsid w:val="00CD28C1"/>
    <w:rsid w:val="00CD2B4A"/>
    <w:rsid w:val="00CD46A1"/>
    <w:rsid w:val="00CD5C7D"/>
    <w:rsid w:val="00CD5EB1"/>
    <w:rsid w:val="00CD5F5E"/>
    <w:rsid w:val="00CD62E4"/>
    <w:rsid w:val="00CD6F6C"/>
    <w:rsid w:val="00CD7B56"/>
    <w:rsid w:val="00CD7E5E"/>
    <w:rsid w:val="00CE07A5"/>
    <w:rsid w:val="00CE0B67"/>
    <w:rsid w:val="00CE1143"/>
    <w:rsid w:val="00CE1E98"/>
    <w:rsid w:val="00CE24FE"/>
    <w:rsid w:val="00CE2D36"/>
    <w:rsid w:val="00CE317C"/>
    <w:rsid w:val="00CE31C1"/>
    <w:rsid w:val="00CE4FAE"/>
    <w:rsid w:val="00CE5141"/>
    <w:rsid w:val="00CE53DC"/>
    <w:rsid w:val="00CE6697"/>
    <w:rsid w:val="00CE6A0C"/>
    <w:rsid w:val="00CE6A21"/>
    <w:rsid w:val="00CE6A9C"/>
    <w:rsid w:val="00CE6B30"/>
    <w:rsid w:val="00CE6EA8"/>
    <w:rsid w:val="00CE7010"/>
    <w:rsid w:val="00CE7235"/>
    <w:rsid w:val="00CF0E70"/>
    <w:rsid w:val="00CF249D"/>
    <w:rsid w:val="00CF2F58"/>
    <w:rsid w:val="00CF30CA"/>
    <w:rsid w:val="00CF32AC"/>
    <w:rsid w:val="00CF3543"/>
    <w:rsid w:val="00CF3667"/>
    <w:rsid w:val="00CF3D20"/>
    <w:rsid w:val="00CF3E9B"/>
    <w:rsid w:val="00CF4396"/>
    <w:rsid w:val="00CF4649"/>
    <w:rsid w:val="00CF4AF5"/>
    <w:rsid w:val="00CF5890"/>
    <w:rsid w:val="00CF5AF4"/>
    <w:rsid w:val="00CF5EB6"/>
    <w:rsid w:val="00CF5F8F"/>
    <w:rsid w:val="00D00122"/>
    <w:rsid w:val="00D014AB"/>
    <w:rsid w:val="00D018D9"/>
    <w:rsid w:val="00D01FB8"/>
    <w:rsid w:val="00D02163"/>
    <w:rsid w:val="00D0266C"/>
    <w:rsid w:val="00D03033"/>
    <w:rsid w:val="00D04042"/>
    <w:rsid w:val="00D05662"/>
    <w:rsid w:val="00D05E56"/>
    <w:rsid w:val="00D06073"/>
    <w:rsid w:val="00D07955"/>
    <w:rsid w:val="00D07B87"/>
    <w:rsid w:val="00D07FB7"/>
    <w:rsid w:val="00D10051"/>
    <w:rsid w:val="00D11205"/>
    <w:rsid w:val="00D12045"/>
    <w:rsid w:val="00D12311"/>
    <w:rsid w:val="00D1273B"/>
    <w:rsid w:val="00D12BBE"/>
    <w:rsid w:val="00D13D75"/>
    <w:rsid w:val="00D13E2F"/>
    <w:rsid w:val="00D14F57"/>
    <w:rsid w:val="00D152C1"/>
    <w:rsid w:val="00D15603"/>
    <w:rsid w:val="00D15D0C"/>
    <w:rsid w:val="00D160B5"/>
    <w:rsid w:val="00D172A1"/>
    <w:rsid w:val="00D17606"/>
    <w:rsid w:val="00D176E9"/>
    <w:rsid w:val="00D20246"/>
    <w:rsid w:val="00D204B6"/>
    <w:rsid w:val="00D20848"/>
    <w:rsid w:val="00D211AE"/>
    <w:rsid w:val="00D21358"/>
    <w:rsid w:val="00D216B1"/>
    <w:rsid w:val="00D21846"/>
    <w:rsid w:val="00D22026"/>
    <w:rsid w:val="00D2210D"/>
    <w:rsid w:val="00D23D5A"/>
    <w:rsid w:val="00D23E00"/>
    <w:rsid w:val="00D241B2"/>
    <w:rsid w:val="00D25E91"/>
    <w:rsid w:val="00D25F1A"/>
    <w:rsid w:val="00D263A2"/>
    <w:rsid w:val="00D263C3"/>
    <w:rsid w:val="00D26721"/>
    <w:rsid w:val="00D26F88"/>
    <w:rsid w:val="00D27245"/>
    <w:rsid w:val="00D273DD"/>
    <w:rsid w:val="00D2742F"/>
    <w:rsid w:val="00D27662"/>
    <w:rsid w:val="00D27ABA"/>
    <w:rsid w:val="00D30B80"/>
    <w:rsid w:val="00D311FC"/>
    <w:rsid w:val="00D316F8"/>
    <w:rsid w:val="00D31978"/>
    <w:rsid w:val="00D31D3D"/>
    <w:rsid w:val="00D329DE"/>
    <w:rsid w:val="00D33B1C"/>
    <w:rsid w:val="00D344F5"/>
    <w:rsid w:val="00D34898"/>
    <w:rsid w:val="00D353FD"/>
    <w:rsid w:val="00D35E08"/>
    <w:rsid w:val="00D36240"/>
    <w:rsid w:val="00D363CF"/>
    <w:rsid w:val="00D36CC6"/>
    <w:rsid w:val="00D36D45"/>
    <w:rsid w:val="00D37B41"/>
    <w:rsid w:val="00D37E5C"/>
    <w:rsid w:val="00D406E4"/>
    <w:rsid w:val="00D40E0F"/>
    <w:rsid w:val="00D41E2D"/>
    <w:rsid w:val="00D4315D"/>
    <w:rsid w:val="00D43294"/>
    <w:rsid w:val="00D4333A"/>
    <w:rsid w:val="00D437E7"/>
    <w:rsid w:val="00D43A56"/>
    <w:rsid w:val="00D443EA"/>
    <w:rsid w:val="00D44AA5"/>
    <w:rsid w:val="00D44DB5"/>
    <w:rsid w:val="00D471FA"/>
    <w:rsid w:val="00D47CD7"/>
    <w:rsid w:val="00D503F2"/>
    <w:rsid w:val="00D50C0A"/>
    <w:rsid w:val="00D516FE"/>
    <w:rsid w:val="00D51B77"/>
    <w:rsid w:val="00D5452E"/>
    <w:rsid w:val="00D54715"/>
    <w:rsid w:val="00D54BF5"/>
    <w:rsid w:val="00D54D9F"/>
    <w:rsid w:val="00D55193"/>
    <w:rsid w:val="00D555DC"/>
    <w:rsid w:val="00D55615"/>
    <w:rsid w:val="00D56282"/>
    <w:rsid w:val="00D5672C"/>
    <w:rsid w:val="00D56A6D"/>
    <w:rsid w:val="00D57E3F"/>
    <w:rsid w:val="00D60144"/>
    <w:rsid w:val="00D60435"/>
    <w:rsid w:val="00D6076A"/>
    <w:rsid w:val="00D613C3"/>
    <w:rsid w:val="00D61B50"/>
    <w:rsid w:val="00D61B68"/>
    <w:rsid w:val="00D62874"/>
    <w:rsid w:val="00D630A1"/>
    <w:rsid w:val="00D63DC7"/>
    <w:rsid w:val="00D644E6"/>
    <w:rsid w:val="00D64759"/>
    <w:rsid w:val="00D649D8"/>
    <w:rsid w:val="00D64AA7"/>
    <w:rsid w:val="00D660F2"/>
    <w:rsid w:val="00D6675B"/>
    <w:rsid w:val="00D70E40"/>
    <w:rsid w:val="00D71070"/>
    <w:rsid w:val="00D71698"/>
    <w:rsid w:val="00D71846"/>
    <w:rsid w:val="00D7332D"/>
    <w:rsid w:val="00D736DD"/>
    <w:rsid w:val="00D73887"/>
    <w:rsid w:val="00D73BBD"/>
    <w:rsid w:val="00D74016"/>
    <w:rsid w:val="00D7417E"/>
    <w:rsid w:val="00D74386"/>
    <w:rsid w:val="00D74834"/>
    <w:rsid w:val="00D74BE1"/>
    <w:rsid w:val="00D74E3D"/>
    <w:rsid w:val="00D754E1"/>
    <w:rsid w:val="00D76CA9"/>
    <w:rsid w:val="00D7701E"/>
    <w:rsid w:val="00D774C7"/>
    <w:rsid w:val="00D77A40"/>
    <w:rsid w:val="00D77A8E"/>
    <w:rsid w:val="00D77BD8"/>
    <w:rsid w:val="00D8338D"/>
    <w:rsid w:val="00D83D9C"/>
    <w:rsid w:val="00D8407F"/>
    <w:rsid w:val="00D84374"/>
    <w:rsid w:val="00D85203"/>
    <w:rsid w:val="00D8556C"/>
    <w:rsid w:val="00D85831"/>
    <w:rsid w:val="00D85AF4"/>
    <w:rsid w:val="00D85BB0"/>
    <w:rsid w:val="00D864C8"/>
    <w:rsid w:val="00D86AD7"/>
    <w:rsid w:val="00D86E78"/>
    <w:rsid w:val="00D87114"/>
    <w:rsid w:val="00D879BC"/>
    <w:rsid w:val="00D87F86"/>
    <w:rsid w:val="00D90298"/>
    <w:rsid w:val="00D90BCE"/>
    <w:rsid w:val="00D90D3C"/>
    <w:rsid w:val="00D91BF6"/>
    <w:rsid w:val="00D92193"/>
    <w:rsid w:val="00D92732"/>
    <w:rsid w:val="00D931D3"/>
    <w:rsid w:val="00D931E6"/>
    <w:rsid w:val="00D93965"/>
    <w:rsid w:val="00D93A3E"/>
    <w:rsid w:val="00D94144"/>
    <w:rsid w:val="00D9450A"/>
    <w:rsid w:val="00D95D60"/>
    <w:rsid w:val="00D973FA"/>
    <w:rsid w:val="00D97797"/>
    <w:rsid w:val="00DA07E2"/>
    <w:rsid w:val="00DA088B"/>
    <w:rsid w:val="00DA0B85"/>
    <w:rsid w:val="00DA0CB6"/>
    <w:rsid w:val="00DA1087"/>
    <w:rsid w:val="00DA1DD7"/>
    <w:rsid w:val="00DA271C"/>
    <w:rsid w:val="00DA29AB"/>
    <w:rsid w:val="00DA2BA7"/>
    <w:rsid w:val="00DA2E5E"/>
    <w:rsid w:val="00DA3239"/>
    <w:rsid w:val="00DA375D"/>
    <w:rsid w:val="00DA3A02"/>
    <w:rsid w:val="00DA3E4E"/>
    <w:rsid w:val="00DA3EB2"/>
    <w:rsid w:val="00DA47E6"/>
    <w:rsid w:val="00DA5004"/>
    <w:rsid w:val="00DA5FEE"/>
    <w:rsid w:val="00DA641F"/>
    <w:rsid w:val="00DA676F"/>
    <w:rsid w:val="00DB0851"/>
    <w:rsid w:val="00DB0C70"/>
    <w:rsid w:val="00DB14C7"/>
    <w:rsid w:val="00DB1799"/>
    <w:rsid w:val="00DB18E9"/>
    <w:rsid w:val="00DB1F34"/>
    <w:rsid w:val="00DB20F2"/>
    <w:rsid w:val="00DB2326"/>
    <w:rsid w:val="00DB2523"/>
    <w:rsid w:val="00DB276C"/>
    <w:rsid w:val="00DB2EC1"/>
    <w:rsid w:val="00DB5DA7"/>
    <w:rsid w:val="00DB63C0"/>
    <w:rsid w:val="00DC0DB0"/>
    <w:rsid w:val="00DC106C"/>
    <w:rsid w:val="00DC2313"/>
    <w:rsid w:val="00DC2557"/>
    <w:rsid w:val="00DC3446"/>
    <w:rsid w:val="00DC3835"/>
    <w:rsid w:val="00DC5265"/>
    <w:rsid w:val="00DC5575"/>
    <w:rsid w:val="00DC5976"/>
    <w:rsid w:val="00DC59B3"/>
    <w:rsid w:val="00DC5CBF"/>
    <w:rsid w:val="00DC5CDC"/>
    <w:rsid w:val="00DC6058"/>
    <w:rsid w:val="00DC63B4"/>
    <w:rsid w:val="00DC6F04"/>
    <w:rsid w:val="00DC77A2"/>
    <w:rsid w:val="00DC7A96"/>
    <w:rsid w:val="00DC7E62"/>
    <w:rsid w:val="00DD0319"/>
    <w:rsid w:val="00DD046F"/>
    <w:rsid w:val="00DD14AE"/>
    <w:rsid w:val="00DD1983"/>
    <w:rsid w:val="00DD1A35"/>
    <w:rsid w:val="00DD2CC9"/>
    <w:rsid w:val="00DD32C6"/>
    <w:rsid w:val="00DD4A91"/>
    <w:rsid w:val="00DD4CAC"/>
    <w:rsid w:val="00DD5D4D"/>
    <w:rsid w:val="00DD6CEB"/>
    <w:rsid w:val="00DD7750"/>
    <w:rsid w:val="00DE1053"/>
    <w:rsid w:val="00DE24A3"/>
    <w:rsid w:val="00DE4EA7"/>
    <w:rsid w:val="00DE50D5"/>
    <w:rsid w:val="00DE5463"/>
    <w:rsid w:val="00DE5BCA"/>
    <w:rsid w:val="00DE5BD3"/>
    <w:rsid w:val="00DE61E9"/>
    <w:rsid w:val="00DE6314"/>
    <w:rsid w:val="00DF0029"/>
    <w:rsid w:val="00DF12A3"/>
    <w:rsid w:val="00DF1504"/>
    <w:rsid w:val="00DF2B7D"/>
    <w:rsid w:val="00DF2D76"/>
    <w:rsid w:val="00DF4C32"/>
    <w:rsid w:val="00DF4F6D"/>
    <w:rsid w:val="00DF6322"/>
    <w:rsid w:val="00DF690E"/>
    <w:rsid w:val="00DF6AFF"/>
    <w:rsid w:val="00DF76B1"/>
    <w:rsid w:val="00DF77DB"/>
    <w:rsid w:val="00DF7FCB"/>
    <w:rsid w:val="00E00995"/>
    <w:rsid w:val="00E00D56"/>
    <w:rsid w:val="00E00FAD"/>
    <w:rsid w:val="00E01005"/>
    <w:rsid w:val="00E0127F"/>
    <w:rsid w:val="00E01899"/>
    <w:rsid w:val="00E01967"/>
    <w:rsid w:val="00E01AF9"/>
    <w:rsid w:val="00E01B2E"/>
    <w:rsid w:val="00E04297"/>
    <w:rsid w:val="00E047A0"/>
    <w:rsid w:val="00E04A31"/>
    <w:rsid w:val="00E04AE5"/>
    <w:rsid w:val="00E04D0B"/>
    <w:rsid w:val="00E04D1B"/>
    <w:rsid w:val="00E07274"/>
    <w:rsid w:val="00E07E9A"/>
    <w:rsid w:val="00E1020E"/>
    <w:rsid w:val="00E116F0"/>
    <w:rsid w:val="00E11E55"/>
    <w:rsid w:val="00E12396"/>
    <w:rsid w:val="00E12729"/>
    <w:rsid w:val="00E12EB5"/>
    <w:rsid w:val="00E12F3E"/>
    <w:rsid w:val="00E13CFC"/>
    <w:rsid w:val="00E14916"/>
    <w:rsid w:val="00E14B53"/>
    <w:rsid w:val="00E1657A"/>
    <w:rsid w:val="00E16717"/>
    <w:rsid w:val="00E167C1"/>
    <w:rsid w:val="00E16E70"/>
    <w:rsid w:val="00E21AAC"/>
    <w:rsid w:val="00E22B1F"/>
    <w:rsid w:val="00E236A6"/>
    <w:rsid w:val="00E23AC5"/>
    <w:rsid w:val="00E24A0D"/>
    <w:rsid w:val="00E24D0F"/>
    <w:rsid w:val="00E24E4E"/>
    <w:rsid w:val="00E2563E"/>
    <w:rsid w:val="00E266EA"/>
    <w:rsid w:val="00E26C66"/>
    <w:rsid w:val="00E27574"/>
    <w:rsid w:val="00E277EF"/>
    <w:rsid w:val="00E27B5F"/>
    <w:rsid w:val="00E30037"/>
    <w:rsid w:val="00E30665"/>
    <w:rsid w:val="00E30B36"/>
    <w:rsid w:val="00E30CA3"/>
    <w:rsid w:val="00E30FF7"/>
    <w:rsid w:val="00E317E6"/>
    <w:rsid w:val="00E3189A"/>
    <w:rsid w:val="00E31B8A"/>
    <w:rsid w:val="00E31D0A"/>
    <w:rsid w:val="00E31DA5"/>
    <w:rsid w:val="00E32126"/>
    <w:rsid w:val="00E32335"/>
    <w:rsid w:val="00E340FA"/>
    <w:rsid w:val="00E3412F"/>
    <w:rsid w:val="00E34D23"/>
    <w:rsid w:val="00E3519A"/>
    <w:rsid w:val="00E36B43"/>
    <w:rsid w:val="00E37094"/>
    <w:rsid w:val="00E37F35"/>
    <w:rsid w:val="00E40507"/>
    <w:rsid w:val="00E40784"/>
    <w:rsid w:val="00E40D70"/>
    <w:rsid w:val="00E40E35"/>
    <w:rsid w:val="00E415CB"/>
    <w:rsid w:val="00E41A67"/>
    <w:rsid w:val="00E43CD6"/>
    <w:rsid w:val="00E44122"/>
    <w:rsid w:val="00E44E0D"/>
    <w:rsid w:val="00E4536A"/>
    <w:rsid w:val="00E45EFF"/>
    <w:rsid w:val="00E47046"/>
    <w:rsid w:val="00E47543"/>
    <w:rsid w:val="00E47B82"/>
    <w:rsid w:val="00E47D49"/>
    <w:rsid w:val="00E501DB"/>
    <w:rsid w:val="00E5076F"/>
    <w:rsid w:val="00E507DB"/>
    <w:rsid w:val="00E50F1C"/>
    <w:rsid w:val="00E51E78"/>
    <w:rsid w:val="00E52447"/>
    <w:rsid w:val="00E52D9D"/>
    <w:rsid w:val="00E54652"/>
    <w:rsid w:val="00E55146"/>
    <w:rsid w:val="00E56002"/>
    <w:rsid w:val="00E560F3"/>
    <w:rsid w:val="00E56C1B"/>
    <w:rsid w:val="00E5734E"/>
    <w:rsid w:val="00E5760C"/>
    <w:rsid w:val="00E57988"/>
    <w:rsid w:val="00E60CBA"/>
    <w:rsid w:val="00E60F8C"/>
    <w:rsid w:val="00E61497"/>
    <w:rsid w:val="00E614B6"/>
    <w:rsid w:val="00E61F40"/>
    <w:rsid w:val="00E62DAB"/>
    <w:rsid w:val="00E63335"/>
    <w:rsid w:val="00E63D9B"/>
    <w:rsid w:val="00E64258"/>
    <w:rsid w:val="00E648E4"/>
    <w:rsid w:val="00E64A6D"/>
    <w:rsid w:val="00E64BE1"/>
    <w:rsid w:val="00E64D45"/>
    <w:rsid w:val="00E65335"/>
    <w:rsid w:val="00E65B17"/>
    <w:rsid w:val="00E66041"/>
    <w:rsid w:val="00E66894"/>
    <w:rsid w:val="00E66B7B"/>
    <w:rsid w:val="00E6703D"/>
    <w:rsid w:val="00E67128"/>
    <w:rsid w:val="00E67D6A"/>
    <w:rsid w:val="00E67FB6"/>
    <w:rsid w:val="00E700DD"/>
    <w:rsid w:val="00E714D1"/>
    <w:rsid w:val="00E718DF"/>
    <w:rsid w:val="00E71EDB"/>
    <w:rsid w:val="00E7245D"/>
    <w:rsid w:val="00E72F9E"/>
    <w:rsid w:val="00E730C3"/>
    <w:rsid w:val="00E7423E"/>
    <w:rsid w:val="00E74BB8"/>
    <w:rsid w:val="00E753CE"/>
    <w:rsid w:val="00E75569"/>
    <w:rsid w:val="00E75707"/>
    <w:rsid w:val="00E75BA4"/>
    <w:rsid w:val="00E7636B"/>
    <w:rsid w:val="00E76592"/>
    <w:rsid w:val="00E769D3"/>
    <w:rsid w:val="00E77F75"/>
    <w:rsid w:val="00E80611"/>
    <w:rsid w:val="00E81D62"/>
    <w:rsid w:val="00E8209B"/>
    <w:rsid w:val="00E82A5F"/>
    <w:rsid w:val="00E8362D"/>
    <w:rsid w:val="00E845EF"/>
    <w:rsid w:val="00E8599B"/>
    <w:rsid w:val="00E85E9A"/>
    <w:rsid w:val="00E86010"/>
    <w:rsid w:val="00E86665"/>
    <w:rsid w:val="00E90958"/>
    <w:rsid w:val="00E90B15"/>
    <w:rsid w:val="00E916A4"/>
    <w:rsid w:val="00E923EE"/>
    <w:rsid w:val="00E928D8"/>
    <w:rsid w:val="00E93267"/>
    <w:rsid w:val="00E93785"/>
    <w:rsid w:val="00E94CC1"/>
    <w:rsid w:val="00E94E9A"/>
    <w:rsid w:val="00E958FF"/>
    <w:rsid w:val="00E95DC7"/>
    <w:rsid w:val="00E96322"/>
    <w:rsid w:val="00E97A26"/>
    <w:rsid w:val="00E97BB5"/>
    <w:rsid w:val="00E97C2E"/>
    <w:rsid w:val="00EA0C43"/>
    <w:rsid w:val="00EA0D51"/>
    <w:rsid w:val="00EA198B"/>
    <w:rsid w:val="00EA207B"/>
    <w:rsid w:val="00EA36BF"/>
    <w:rsid w:val="00EA37BC"/>
    <w:rsid w:val="00EA3EE2"/>
    <w:rsid w:val="00EA3F11"/>
    <w:rsid w:val="00EA42BD"/>
    <w:rsid w:val="00EA4952"/>
    <w:rsid w:val="00EA49F6"/>
    <w:rsid w:val="00EA4D0B"/>
    <w:rsid w:val="00EA4D0F"/>
    <w:rsid w:val="00EA60A0"/>
    <w:rsid w:val="00EA64C0"/>
    <w:rsid w:val="00EA70D1"/>
    <w:rsid w:val="00EA789D"/>
    <w:rsid w:val="00EA7D91"/>
    <w:rsid w:val="00EA7F91"/>
    <w:rsid w:val="00EB02FA"/>
    <w:rsid w:val="00EB284A"/>
    <w:rsid w:val="00EB2F8A"/>
    <w:rsid w:val="00EB59C2"/>
    <w:rsid w:val="00EB796A"/>
    <w:rsid w:val="00EC0417"/>
    <w:rsid w:val="00EC085E"/>
    <w:rsid w:val="00EC0D31"/>
    <w:rsid w:val="00EC1614"/>
    <w:rsid w:val="00EC3C77"/>
    <w:rsid w:val="00EC4973"/>
    <w:rsid w:val="00EC49BD"/>
    <w:rsid w:val="00EC4C17"/>
    <w:rsid w:val="00EC6EFA"/>
    <w:rsid w:val="00ED0E20"/>
    <w:rsid w:val="00ED100E"/>
    <w:rsid w:val="00ED223F"/>
    <w:rsid w:val="00ED3EBB"/>
    <w:rsid w:val="00ED4308"/>
    <w:rsid w:val="00ED4699"/>
    <w:rsid w:val="00ED4EAF"/>
    <w:rsid w:val="00ED5802"/>
    <w:rsid w:val="00ED5FBC"/>
    <w:rsid w:val="00ED7A10"/>
    <w:rsid w:val="00ED7ECE"/>
    <w:rsid w:val="00EE084A"/>
    <w:rsid w:val="00EE0E12"/>
    <w:rsid w:val="00EE1123"/>
    <w:rsid w:val="00EE1699"/>
    <w:rsid w:val="00EE1D07"/>
    <w:rsid w:val="00EE207F"/>
    <w:rsid w:val="00EE2D50"/>
    <w:rsid w:val="00EE36AE"/>
    <w:rsid w:val="00EE4664"/>
    <w:rsid w:val="00EE4C6F"/>
    <w:rsid w:val="00EE4F6A"/>
    <w:rsid w:val="00EE504D"/>
    <w:rsid w:val="00EE5518"/>
    <w:rsid w:val="00EE5642"/>
    <w:rsid w:val="00EE60AF"/>
    <w:rsid w:val="00EE68EF"/>
    <w:rsid w:val="00EE6BC5"/>
    <w:rsid w:val="00EE6CCD"/>
    <w:rsid w:val="00EE75E9"/>
    <w:rsid w:val="00EE7814"/>
    <w:rsid w:val="00EF1E87"/>
    <w:rsid w:val="00EF2375"/>
    <w:rsid w:val="00EF3176"/>
    <w:rsid w:val="00EF37DB"/>
    <w:rsid w:val="00EF3F29"/>
    <w:rsid w:val="00EF4604"/>
    <w:rsid w:val="00EF4FC3"/>
    <w:rsid w:val="00EF65EE"/>
    <w:rsid w:val="00EF7ADC"/>
    <w:rsid w:val="00EF7C34"/>
    <w:rsid w:val="00F00F42"/>
    <w:rsid w:val="00F01E13"/>
    <w:rsid w:val="00F01F49"/>
    <w:rsid w:val="00F02265"/>
    <w:rsid w:val="00F02CCB"/>
    <w:rsid w:val="00F03260"/>
    <w:rsid w:val="00F03874"/>
    <w:rsid w:val="00F03D50"/>
    <w:rsid w:val="00F042E8"/>
    <w:rsid w:val="00F0447F"/>
    <w:rsid w:val="00F045AA"/>
    <w:rsid w:val="00F04892"/>
    <w:rsid w:val="00F05E34"/>
    <w:rsid w:val="00F06450"/>
    <w:rsid w:val="00F06480"/>
    <w:rsid w:val="00F06B2D"/>
    <w:rsid w:val="00F06D42"/>
    <w:rsid w:val="00F112E9"/>
    <w:rsid w:val="00F130D3"/>
    <w:rsid w:val="00F1382C"/>
    <w:rsid w:val="00F1454D"/>
    <w:rsid w:val="00F155DD"/>
    <w:rsid w:val="00F15E08"/>
    <w:rsid w:val="00F16C87"/>
    <w:rsid w:val="00F175C0"/>
    <w:rsid w:val="00F176BA"/>
    <w:rsid w:val="00F17787"/>
    <w:rsid w:val="00F20095"/>
    <w:rsid w:val="00F21D86"/>
    <w:rsid w:val="00F21EBD"/>
    <w:rsid w:val="00F224A6"/>
    <w:rsid w:val="00F227FB"/>
    <w:rsid w:val="00F22EFE"/>
    <w:rsid w:val="00F23319"/>
    <w:rsid w:val="00F23622"/>
    <w:rsid w:val="00F23697"/>
    <w:rsid w:val="00F246B8"/>
    <w:rsid w:val="00F2488F"/>
    <w:rsid w:val="00F24B82"/>
    <w:rsid w:val="00F24F5F"/>
    <w:rsid w:val="00F2503E"/>
    <w:rsid w:val="00F2650C"/>
    <w:rsid w:val="00F2682F"/>
    <w:rsid w:val="00F26D64"/>
    <w:rsid w:val="00F276BB"/>
    <w:rsid w:val="00F3023C"/>
    <w:rsid w:val="00F30602"/>
    <w:rsid w:val="00F31C49"/>
    <w:rsid w:val="00F32268"/>
    <w:rsid w:val="00F32B00"/>
    <w:rsid w:val="00F3361A"/>
    <w:rsid w:val="00F33B7E"/>
    <w:rsid w:val="00F343BB"/>
    <w:rsid w:val="00F343C3"/>
    <w:rsid w:val="00F34801"/>
    <w:rsid w:val="00F34987"/>
    <w:rsid w:val="00F36000"/>
    <w:rsid w:val="00F3604C"/>
    <w:rsid w:val="00F36537"/>
    <w:rsid w:val="00F36741"/>
    <w:rsid w:val="00F36C27"/>
    <w:rsid w:val="00F36EA9"/>
    <w:rsid w:val="00F3705F"/>
    <w:rsid w:val="00F37387"/>
    <w:rsid w:val="00F37856"/>
    <w:rsid w:val="00F402F6"/>
    <w:rsid w:val="00F404BF"/>
    <w:rsid w:val="00F411F3"/>
    <w:rsid w:val="00F41BAC"/>
    <w:rsid w:val="00F423FF"/>
    <w:rsid w:val="00F42479"/>
    <w:rsid w:val="00F4268F"/>
    <w:rsid w:val="00F443E9"/>
    <w:rsid w:val="00F4458B"/>
    <w:rsid w:val="00F4464F"/>
    <w:rsid w:val="00F45644"/>
    <w:rsid w:val="00F4583B"/>
    <w:rsid w:val="00F5048B"/>
    <w:rsid w:val="00F511BF"/>
    <w:rsid w:val="00F51E17"/>
    <w:rsid w:val="00F53117"/>
    <w:rsid w:val="00F5511C"/>
    <w:rsid w:val="00F56292"/>
    <w:rsid w:val="00F562B2"/>
    <w:rsid w:val="00F563FA"/>
    <w:rsid w:val="00F56B81"/>
    <w:rsid w:val="00F56E2A"/>
    <w:rsid w:val="00F56FA4"/>
    <w:rsid w:val="00F57436"/>
    <w:rsid w:val="00F61B46"/>
    <w:rsid w:val="00F6285F"/>
    <w:rsid w:val="00F63348"/>
    <w:rsid w:val="00F63EEC"/>
    <w:rsid w:val="00F64E7D"/>
    <w:rsid w:val="00F65F39"/>
    <w:rsid w:val="00F665C0"/>
    <w:rsid w:val="00F66F8B"/>
    <w:rsid w:val="00F7057E"/>
    <w:rsid w:val="00F7162E"/>
    <w:rsid w:val="00F71A1A"/>
    <w:rsid w:val="00F73B6D"/>
    <w:rsid w:val="00F740F7"/>
    <w:rsid w:val="00F747A8"/>
    <w:rsid w:val="00F7536F"/>
    <w:rsid w:val="00F7627C"/>
    <w:rsid w:val="00F76A7D"/>
    <w:rsid w:val="00F76CC3"/>
    <w:rsid w:val="00F7735A"/>
    <w:rsid w:val="00F803A5"/>
    <w:rsid w:val="00F803B0"/>
    <w:rsid w:val="00F80E9B"/>
    <w:rsid w:val="00F8119A"/>
    <w:rsid w:val="00F813EA"/>
    <w:rsid w:val="00F82BC4"/>
    <w:rsid w:val="00F8381D"/>
    <w:rsid w:val="00F83ACB"/>
    <w:rsid w:val="00F84475"/>
    <w:rsid w:val="00F844E9"/>
    <w:rsid w:val="00F84E16"/>
    <w:rsid w:val="00F8574D"/>
    <w:rsid w:val="00F8631F"/>
    <w:rsid w:val="00F86B78"/>
    <w:rsid w:val="00F873C6"/>
    <w:rsid w:val="00F87FB8"/>
    <w:rsid w:val="00F90B56"/>
    <w:rsid w:val="00F90B87"/>
    <w:rsid w:val="00F913DD"/>
    <w:rsid w:val="00F92770"/>
    <w:rsid w:val="00F936F8"/>
    <w:rsid w:val="00F94806"/>
    <w:rsid w:val="00F951E7"/>
    <w:rsid w:val="00F95B6D"/>
    <w:rsid w:val="00F96EF4"/>
    <w:rsid w:val="00F97708"/>
    <w:rsid w:val="00F97BF0"/>
    <w:rsid w:val="00FA01C9"/>
    <w:rsid w:val="00FA01ED"/>
    <w:rsid w:val="00FA0300"/>
    <w:rsid w:val="00FA067E"/>
    <w:rsid w:val="00FA10A6"/>
    <w:rsid w:val="00FA2377"/>
    <w:rsid w:val="00FA30C4"/>
    <w:rsid w:val="00FA3622"/>
    <w:rsid w:val="00FA3DFD"/>
    <w:rsid w:val="00FA4518"/>
    <w:rsid w:val="00FA5690"/>
    <w:rsid w:val="00FA6A46"/>
    <w:rsid w:val="00FA6B95"/>
    <w:rsid w:val="00FA750F"/>
    <w:rsid w:val="00FA7899"/>
    <w:rsid w:val="00FA78A0"/>
    <w:rsid w:val="00FA7ADF"/>
    <w:rsid w:val="00FB0C4F"/>
    <w:rsid w:val="00FB102D"/>
    <w:rsid w:val="00FB1A12"/>
    <w:rsid w:val="00FB1F47"/>
    <w:rsid w:val="00FB277F"/>
    <w:rsid w:val="00FB2B14"/>
    <w:rsid w:val="00FB2DE4"/>
    <w:rsid w:val="00FB3672"/>
    <w:rsid w:val="00FB36AE"/>
    <w:rsid w:val="00FB3DD2"/>
    <w:rsid w:val="00FB4E5B"/>
    <w:rsid w:val="00FB6264"/>
    <w:rsid w:val="00FB6329"/>
    <w:rsid w:val="00FB653B"/>
    <w:rsid w:val="00FB6C9E"/>
    <w:rsid w:val="00FB6F19"/>
    <w:rsid w:val="00FB7230"/>
    <w:rsid w:val="00FB7297"/>
    <w:rsid w:val="00FB7771"/>
    <w:rsid w:val="00FB7B9E"/>
    <w:rsid w:val="00FB7FC2"/>
    <w:rsid w:val="00FC0195"/>
    <w:rsid w:val="00FC04E9"/>
    <w:rsid w:val="00FC083D"/>
    <w:rsid w:val="00FC0A49"/>
    <w:rsid w:val="00FC259E"/>
    <w:rsid w:val="00FC2EA6"/>
    <w:rsid w:val="00FC2F76"/>
    <w:rsid w:val="00FC38A3"/>
    <w:rsid w:val="00FC3F8D"/>
    <w:rsid w:val="00FC4704"/>
    <w:rsid w:val="00FC4F17"/>
    <w:rsid w:val="00FC5274"/>
    <w:rsid w:val="00FC57EE"/>
    <w:rsid w:val="00FC5EE9"/>
    <w:rsid w:val="00FC62E8"/>
    <w:rsid w:val="00FC7357"/>
    <w:rsid w:val="00FC7D9C"/>
    <w:rsid w:val="00FD00AB"/>
    <w:rsid w:val="00FD067E"/>
    <w:rsid w:val="00FD07C8"/>
    <w:rsid w:val="00FD0955"/>
    <w:rsid w:val="00FD0C24"/>
    <w:rsid w:val="00FD0D64"/>
    <w:rsid w:val="00FD0EC4"/>
    <w:rsid w:val="00FD2159"/>
    <w:rsid w:val="00FD354E"/>
    <w:rsid w:val="00FD4D88"/>
    <w:rsid w:val="00FD69CE"/>
    <w:rsid w:val="00FD6D36"/>
    <w:rsid w:val="00FD735C"/>
    <w:rsid w:val="00FE027E"/>
    <w:rsid w:val="00FE05B0"/>
    <w:rsid w:val="00FE185E"/>
    <w:rsid w:val="00FE229F"/>
    <w:rsid w:val="00FE22F6"/>
    <w:rsid w:val="00FE2CE3"/>
    <w:rsid w:val="00FE67C9"/>
    <w:rsid w:val="00FF02DE"/>
    <w:rsid w:val="00FF040E"/>
    <w:rsid w:val="00FF1369"/>
    <w:rsid w:val="00FF1432"/>
    <w:rsid w:val="00FF2101"/>
    <w:rsid w:val="00FF238A"/>
    <w:rsid w:val="00FF3226"/>
    <w:rsid w:val="00FF4302"/>
    <w:rsid w:val="00FF4386"/>
    <w:rsid w:val="00FF4E20"/>
    <w:rsid w:val="00FF5170"/>
    <w:rsid w:val="00FF6266"/>
    <w:rsid w:val="00FF7536"/>
    <w:rsid w:val="00FF7E2B"/>
    <w:rsid w:val="01615794"/>
    <w:rsid w:val="01864A27"/>
    <w:rsid w:val="01A404E2"/>
    <w:rsid w:val="01DF74D9"/>
    <w:rsid w:val="027B36D1"/>
    <w:rsid w:val="02AD678C"/>
    <w:rsid w:val="02AF3A41"/>
    <w:rsid w:val="02DD235B"/>
    <w:rsid w:val="030840F2"/>
    <w:rsid w:val="030B7A9D"/>
    <w:rsid w:val="03112C80"/>
    <w:rsid w:val="03115531"/>
    <w:rsid w:val="032017EF"/>
    <w:rsid w:val="033C1A3A"/>
    <w:rsid w:val="0351073E"/>
    <w:rsid w:val="03CB4C17"/>
    <w:rsid w:val="03DE5A5A"/>
    <w:rsid w:val="03EE357B"/>
    <w:rsid w:val="04294DF9"/>
    <w:rsid w:val="0432289A"/>
    <w:rsid w:val="044122FE"/>
    <w:rsid w:val="045E471C"/>
    <w:rsid w:val="04804FC4"/>
    <w:rsid w:val="04944047"/>
    <w:rsid w:val="049816FC"/>
    <w:rsid w:val="04BF0F8E"/>
    <w:rsid w:val="04F10038"/>
    <w:rsid w:val="04F41D37"/>
    <w:rsid w:val="05335295"/>
    <w:rsid w:val="05553C1D"/>
    <w:rsid w:val="05686980"/>
    <w:rsid w:val="05D41222"/>
    <w:rsid w:val="05F92253"/>
    <w:rsid w:val="06662D03"/>
    <w:rsid w:val="06734B80"/>
    <w:rsid w:val="06BC68C4"/>
    <w:rsid w:val="07075C32"/>
    <w:rsid w:val="07340395"/>
    <w:rsid w:val="080021CE"/>
    <w:rsid w:val="083F2B50"/>
    <w:rsid w:val="0861422C"/>
    <w:rsid w:val="08E376ED"/>
    <w:rsid w:val="09404177"/>
    <w:rsid w:val="095E5C9C"/>
    <w:rsid w:val="09731DA7"/>
    <w:rsid w:val="098E1F7C"/>
    <w:rsid w:val="09F81D0F"/>
    <w:rsid w:val="0A216936"/>
    <w:rsid w:val="0A795662"/>
    <w:rsid w:val="0A7C13EA"/>
    <w:rsid w:val="0A895CDE"/>
    <w:rsid w:val="0A994099"/>
    <w:rsid w:val="0ACF103E"/>
    <w:rsid w:val="0B713CD2"/>
    <w:rsid w:val="0B7227BA"/>
    <w:rsid w:val="0B9269EA"/>
    <w:rsid w:val="0BA032F1"/>
    <w:rsid w:val="0BE17F48"/>
    <w:rsid w:val="0BF14F4E"/>
    <w:rsid w:val="0C190EFD"/>
    <w:rsid w:val="0C1F38FC"/>
    <w:rsid w:val="0C2015BA"/>
    <w:rsid w:val="0C291674"/>
    <w:rsid w:val="0CC87B29"/>
    <w:rsid w:val="0CD86F5F"/>
    <w:rsid w:val="0D2261D9"/>
    <w:rsid w:val="0D9C3B86"/>
    <w:rsid w:val="0DA3355F"/>
    <w:rsid w:val="0DA767F3"/>
    <w:rsid w:val="0DF200F5"/>
    <w:rsid w:val="0E0D35F3"/>
    <w:rsid w:val="0E5F0E2C"/>
    <w:rsid w:val="0EDB34EE"/>
    <w:rsid w:val="0EDE791E"/>
    <w:rsid w:val="0EE24A43"/>
    <w:rsid w:val="0F7565D7"/>
    <w:rsid w:val="0F935731"/>
    <w:rsid w:val="0FCB37D0"/>
    <w:rsid w:val="0FD31749"/>
    <w:rsid w:val="0FE871E7"/>
    <w:rsid w:val="102028C9"/>
    <w:rsid w:val="113468A3"/>
    <w:rsid w:val="113A332A"/>
    <w:rsid w:val="113F112A"/>
    <w:rsid w:val="117E6314"/>
    <w:rsid w:val="118A2837"/>
    <w:rsid w:val="11A91930"/>
    <w:rsid w:val="11B17CC1"/>
    <w:rsid w:val="11F10F58"/>
    <w:rsid w:val="12355362"/>
    <w:rsid w:val="129802FE"/>
    <w:rsid w:val="12D96C86"/>
    <w:rsid w:val="130636D5"/>
    <w:rsid w:val="132867B8"/>
    <w:rsid w:val="13557C82"/>
    <w:rsid w:val="13B04FCD"/>
    <w:rsid w:val="13C11DC8"/>
    <w:rsid w:val="13C93A6E"/>
    <w:rsid w:val="13CA47D1"/>
    <w:rsid w:val="13F229E3"/>
    <w:rsid w:val="13F953BB"/>
    <w:rsid w:val="14113C19"/>
    <w:rsid w:val="14927F92"/>
    <w:rsid w:val="14980F1E"/>
    <w:rsid w:val="14B174B2"/>
    <w:rsid w:val="14BD31AA"/>
    <w:rsid w:val="14C87896"/>
    <w:rsid w:val="14D87AEE"/>
    <w:rsid w:val="15217CF7"/>
    <w:rsid w:val="15BD5201"/>
    <w:rsid w:val="15D508A1"/>
    <w:rsid w:val="161215F5"/>
    <w:rsid w:val="165E3789"/>
    <w:rsid w:val="177056FB"/>
    <w:rsid w:val="17845BDE"/>
    <w:rsid w:val="17B564F2"/>
    <w:rsid w:val="17F60C55"/>
    <w:rsid w:val="18146A54"/>
    <w:rsid w:val="183613E4"/>
    <w:rsid w:val="183909C5"/>
    <w:rsid w:val="18DF1FC4"/>
    <w:rsid w:val="19296BEB"/>
    <w:rsid w:val="194C0D15"/>
    <w:rsid w:val="19634492"/>
    <w:rsid w:val="19E262E2"/>
    <w:rsid w:val="19F27366"/>
    <w:rsid w:val="1A3419A8"/>
    <w:rsid w:val="1AF12437"/>
    <w:rsid w:val="1B4E4A68"/>
    <w:rsid w:val="1B73407A"/>
    <w:rsid w:val="1B9119E5"/>
    <w:rsid w:val="1BD658E4"/>
    <w:rsid w:val="1C0A0143"/>
    <w:rsid w:val="1C792CF4"/>
    <w:rsid w:val="1C9C1360"/>
    <w:rsid w:val="1CAA3A66"/>
    <w:rsid w:val="1CB913C5"/>
    <w:rsid w:val="1CC31F15"/>
    <w:rsid w:val="1CC5367B"/>
    <w:rsid w:val="1CFC47A1"/>
    <w:rsid w:val="1D1D5B88"/>
    <w:rsid w:val="1D6129BF"/>
    <w:rsid w:val="1D6C4F52"/>
    <w:rsid w:val="1D810117"/>
    <w:rsid w:val="1DD30A1B"/>
    <w:rsid w:val="1E021974"/>
    <w:rsid w:val="1E034101"/>
    <w:rsid w:val="1E1F4375"/>
    <w:rsid w:val="1E4759F8"/>
    <w:rsid w:val="1E62158A"/>
    <w:rsid w:val="1E644ECF"/>
    <w:rsid w:val="1E6908EA"/>
    <w:rsid w:val="1EA61D1C"/>
    <w:rsid w:val="1EB9232D"/>
    <w:rsid w:val="1EBF71CF"/>
    <w:rsid w:val="1F2954D9"/>
    <w:rsid w:val="1F325CA8"/>
    <w:rsid w:val="1F783D5F"/>
    <w:rsid w:val="1F7A22DD"/>
    <w:rsid w:val="1F917F14"/>
    <w:rsid w:val="1FAB1324"/>
    <w:rsid w:val="1FF733D5"/>
    <w:rsid w:val="1FFC6823"/>
    <w:rsid w:val="20134278"/>
    <w:rsid w:val="2016445E"/>
    <w:rsid w:val="20207D63"/>
    <w:rsid w:val="209836D9"/>
    <w:rsid w:val="20A3664B"/>
    <w:rsid w:val="20A7040F"/>
    <w:rsid w:val="20CC6472"/>
    <w:rsid w:val="20D75508"/>
    <w:rsid w:val="20E33F9F"/>
    <w:rsid w:val="20ED16C1"/>
    <w:rsid w:val="21015F9B"/>
    <w:rsid w:val="212D3CF0"/>
    <w:rsid w:val="21BF7657"/>
    <w:rsid w:val="21D3768F"/>
    <w:rsid w:val="21E35F4E"/>
    <w:rsid w:val="22184D58"/>
    <w:rsid w:val="22353CB7"/>
    <w:rsid w:val="223615E9"/>
    <w:rsid w:val="224E68B2"/>
    <w:rsid w:val="22524230"/>
    <w:rsid w:val="228448C9"/>
    <w:rsid w:val="22A44C4A"/>
    <w:rsid w:val="22F94375"/>
    <w:rsid w:val="22FC0890"/>
    <w:rsid w:val="233713D2"/>
    <w:rsid w:val="23547471"/>
    <w:rsid w:val="23620335"/>
    <w:rsid w:val="23B26FD1"/>
    <w:rsid w:val="23D70F3F"/>
    <w:rsid w:val="23DC1A99"/>
    <w:rsid w:val="241E68C2"/>
    <w:rsid w:val="24224FB8"/>
    <w:rsid w:val="244C2720"/>
    <w:rsid w:val="246619E0"/>
    <w:rsid w:val="24A24A9D"/>
    <w:rsid w:val="24A25117"/>
    <w:rsid w:val="25583A87"/>
    <w:rsid w:val="25A26D6C"/>
    <w:rsid w:val="25A31F57"/>
    <w:rsid w:val="25AC7E41"/>
    <w:rsid w:val="25C64874"/>
    <w:rsid w:val="25D94D82"/>
    <w:rsid w:val="25FD2213"/>
    <w:rsid w:val="26106FBE"/>
    <w:rsid w:val="26864E37"/>
    <w:rsid w:val="26B451D2"/>
    <w:rsid w:val="27057CB4"/>
    <w:rsid w:val="272E0308"/>
    <w:rsid w:val="27426CA6"/>
    <w:rsid w:val="275023A2"/>
    <w:rsid w:val="277F62B7"/>
    <w:rsid w:val="279045D1"/>
    <w:rsid w:val="2792416F"/>
    <w:rsid w:val="27A66DBF"/>
    <w:rsid w:val="27F9674B"/>
    <w:rsid w:val="28096C9A"/>
    <w:rsid w:val="2838427B"/>
    <w:rsid w:val="288A5F02"/>
    <w:rsid w:val="28DE658D"/>
    <w:rsid w:val="29014296"/>
    <w:rsid w:val="29262A18"/>
    <w:rsid w:val="293D3FCE"/>
    <w:rsid w:val="296352A9"/>
    <w:rsid w:val="296A7FDB"/>
    <w:rsid w:val="29B813EF"/>
    <w:rsid w:val="29F97533"/>
    <w:rsid w:val="2A7A3A47"/>
    <w:rsid w:val="2AD57D7C"/>
    <w:rsid w:val="2ADE7574"/>
    <w:rsid w:val="2B6061C9"/>
    <w:rsid w:val="2B822F66"/>
    <w:rsid w:val="2BA4006E"/>
    <w:rsid w:val="2BB35603"/>
    <w:rsid w:val="2BC30D83"/>
    <w:rsid w:val="2BD134CD"/>
    <w:rsid w:val="2BFA5F57"/>
    <w:rsid w:val="2C000953"/>
    <w:rsid w:val="2C0C79F5"/>
    <w:rsid w:val="2C2D7022"/>
    <w:rsid w:val="2CC279B8"/>
    <w:rsid w:val="2CEA45E0"/>
    <w:rsid w:val="2D207FD1"/>
    <w:rsid w:val="2D491BDE"/>
    <w:rsid w:val="2D7422F5"/>
    <w:rsid w:val="2D924ED5"/>
    <w:rsid w:val="2DDF2F9F"/>
    <w:rsid w:val="2DEA3A81"/>
    <w:rsid w:val="2DEC36CC"/>
    <w:rsid w:val="2E002120"/>
    <w:rsid w:val="2E036BCF"/>
    <w:rsid w:val="2E0761E3"/>
    <w:rsid w:val="2EC34F63"/>
    <w:rsid w:val="2F1948A9"/>
    <w:rsid w:val="2F401969"/>
    <w:rsid w:val="2F4E0230"/>
    <w:rsid w:val="2FD50C28"/>
    <w:rsid w:val="2FE0793F"/>
    <w:rsid w:val="2FFA5C59"/>
    <w:rsid w:val="30255F46"/>
    <w:rsid w:val="303F6E73"/>
    <w:rsid w:val="305A75EE"/>
    <w:rsid w:val="30F272BB"/>
    <w:rsid w:val="30FE2283"/>
    <w:rsid w:val="310B7BF7"/>
    <w:rsid w:val="313F251C"/>
    <w:rsid w:val="31BF2453"/>
    <w:rsid w:val="31CD539D"/>
    <w:rsid w:val="3205440F"/>
    <w:rsid w:val="323179FB"/>
    <w:rsid w:val="327168B8"/>
    <w:rsid w:val="329C1BD4"/>
    <w:rsid w:val="32B41675"/>
    <w:rsid w:val="32FC7395"/>
    <w:rsid w:val="33352735"/>
    <w:rsid w:val="334C1DB4"/>
    <w:rsid w:val="33A9609D"/>
    <w:rsid w:val="33EB6BAD"/>
    <w:rsid w:val="34172C0C"/>
    <w:rsid w:val="34556336"/>
    <w:rsid w:val="34725357"/>
    <w:rsid w:val="34B333A0"/>
    <w:rsid w:val="34C83927"/>
    <w:rsid w:val="34D84831"/>
    <w:rsid w:val="34DC6FA8"/>
    <w:rsid w:val="34E92AC0"/>
    <w:rsid w:val="353511EE"/>
    <w:rsid w:val="356C0059"/>
    <w:rsid w:val="356E5A46"/>
    <w:rsid w:val="35704437"/>
    <w:rsid w:val="35777939"/>
    <w:rsid w:val="35882BB7"/>
    <w:rsid w:val="35E73E14"/>
    <w:rsid w:val="35FF12FC"/>
    <w:rsid w:val="366C7C3F"/>
    <w:rsid w:val="367337CC"/>
    <w:rsid w:val="36764747"/>
    <w:rsid w:val="36833BCD"/>
    <w:rsid w:val="36B779D9"/>
    <w:rsid w:val="36BA27A1"/>
    <w:rsid w:val="36FA0D5F"/>
    <w:rsid w:val="370513CD"/>
    <w:rsid w:val="374024C1"/>
    <w:rsid w:val="374F6BED"/>
    <w:rsid w:val="3753293F"/>
    <w:rsid w:val="379B4223"/>
    <w:rsid w:val="37D027AD"/>
    <w:rsid w:val="37E24336"/>
    <w:rsid w:val="37E364F0"/>
    <w:rsid w:val="38172213"/>
    <w:rsid w:val="381E7F61"/>
    <w:rsid w:val="38BD4594"/>
    <w:rsid w:val="38FE1AFE"/>
    <w:rsid w:val="39017BBA"/>
    <w:rsid w:val="39023D25"/>
    <w:rsid w:val="39292208"/>
    <w:rsid w:val="39520450"/>
    <w:rsid w:val="39B9152E"/>
    <w:rsid w:val="39BA127A"/>
    <w:rsid w:val="3A071BC0"/>
    <w:rsid w:val="3A60385F"/>
    <w:rsid w:val="3A6F720B"/>
    <w:rsid w:val="3AF637F4"/>
    <w:rsid w:val="3AFE433B"/>
    <w:rsid w:val="3B057CB2"/>
    <w:rsid w:val="3B49787F"/>
    <w:rsid w:val="3B4C61C3"/>
    <w:rsid w:val="3B532B46"/>
    <w:rsid w:val="3B611B38"/>
    <w:rsid w:val="3BC3400B"/>
    <w:rsid w:val="3BD50A25"/>
    <w:rsid w:val="3C625919"/>
    <w:rsid w:val="3C713262"/>
    <w:rsid w:val="3CFD4653"/>
    <w:rsid w:val="3D5E09FB"/>
    <w:rsid w:val="3D6D44AB"/>
    <w:rsid w:val="3D9A2E27"/>
    <w:rsid w:val="3D9E6C34"/>
    <w:rsid w:val="3DDF607B"/>
    <w:rsid w:val="3DE11404"/>
    <w:rsid w:val="3E062E06"/>
    <w:rsid w:val="3E7C049D"/>
    <w:rsid w:val="3EC44615"/>
    <w:rsid w:val="3F661CE4"/>
    <w:rsid w:val="3F761C89"/>
    <w:rsid w:val="3F7C2086"/>
    <w:rsid w:val="3FBA2E0B"/>
    <w:rsid w:val="40410390"/>
    <w:rsid w:val="4071080D"/>
    <w:rsid w:val="407F3E9A"/>
    <w:rsid w:val="408E31EA"/>
    <w:rsid w:val="40982232"/>
    <w:rsid w:val="40A107A5"/>
    <w:rsid w:val="40B548B8"/>
    <w:rsid w:val="40C8049E"/>
    <w:rsid w:val="40D40263"/>
    <w:rsid w:val="413C2DF3"/>
    <w:rsid w:val="41635A41"/>
    <w:rsid w:val="416A7710"/>
    <w:rsid w:val="41711F54"/>
    <w:rsid w:val="418710AB"/>
    <w:rsid w:val="41E11926"/>
    <w:rsid w:val="41F12A3B"/>
    <w:rsid w:val="41F74DEF"/>
    <w:rsid w:val="42255D98"/>
    <w:rsid w:val="427B626D"/>
    <w:rsid w:val="4289110D"/>
    <w:rsid w:val="429159D0"/>
    <w:rsid w:val="42A24214"/>
    <w:rsid w:val="42C53514"/>
    <w:rsid w:val="42E77E92"/>
    <w:rsid w:val="42F65E36"/>
    <w:rsid w:val="433964E6"/>
    <w:rsid w:val="43556C07"/>
    <w:rsid w:val="436C3C3A"/>
    <w:rsid w:val="43C05F2B"/>
    <w:rsid w:val="43D63DD9"/>
    <w:rsid w:val="43F37E69"/>
    <w:rsid w:val="444A0940"/>
    <w:rsid w:val="446B3379"/>
    <w:rsid w:val="44CF0FCA"/>
    <w:rsid w:val="452378F0"/>
    <w:rsid w:val="453E3470"/>
    <w:rsid w:val="455A7440"/>
    <w:rsid w:val="45651290"/>
    <w:rsid w:val="45885B85"/>
    <w:rsid w:val="4606682B"/>
    <w:rsid w:val="46275E54"/>
    <w:rsid w:val="46324DC8"/>
    <w:rsid w:val="466C3E7F"/>
    <w:rsid w:val="46957BB9"/>
    <w:rsid w:val="46D93D8B"/>
    <w:rsid w:val="47081B1C"/>
    <w:rsid w:val="470F5434"/>
    <w:rsid w:val="472D3690"/>
    <w:rsid w:val="476A1665"/>
    <w:rsid w:val="47814028"/>
    <w:rsid w:val="478C3010"/>
    <w:rsid w:val="47973308"/>
    <w:rsid w:val="47EC43E0"/>
    <w:rsid w:val="47ED3A55"/>
    <w:rsid w:val="483268AF"/>
    <w:rsid w:val="48760B5B"/>
    <w:rsid w:val="4883402E"/>
    <w:rsid w:val="48A02B65"/>
    <w:rsid w:val="48A21596"/>
    <w:rsid w:val="48AE3E72"/>
    <w:rsid w:val="48B4464C"/>
    <w:rsid w:val="48EB6052"/>
    <w:rsid w:val="48ED292C"/>
    <w:rsid w:val="48FA7E25"/>
    <w:rsid w:val="493E4EB6"/>
    <w:rsid w:val="49550F6D"/>
    <w:rsid w:val="497A7332"/>
    <w:rsid w:val="49A245B2"/>
    <w:rsid w:val="49AF79E0"/>
    <w:rsid w:val="49D910DE"/>
    <w:rsid w:val="4A1C3D58"/>
    <w:rsid w:val="4A3803BC"/>
    <w:rsid w:val="4AAD305D"/>
    <w:rsid w:val="4AB13C8E"/>
    <w:rsid w:val="4AD16200"/>
    <w:rsid w:val="4B090459"/>
    <w:rsid w:val="4B2C31E2"/>
    <w:rsid w:val="4B362BEC"/>
    <w:rsid w:val="4B637B9B"/>
    <w:rsid w:val="4B9C55AC"/>
    <w:rsid w:val="4B9D7BAD"/>
    <w:rsid w:val="4BD1079D"/>
    <w:rsid w:val="4C621EBA"/>
    <w:rsid w:val="4C673738"/>
    <w:rsid w:val="4CEA3340"/>
    <w:rsid w:val="4CEB58CD"/>
    <w:rsid w:val="4CF24049"/>
    <w:rsid w:val="4D2E783D"/>
    <w:rsid w:val="4D3A13FE"/>
    <w:rsid w:val="4D5C50CF"/>
    <w:rsid w:val="4DA03072"/>
    <w:rsid w:val="4DDA6BF5"/>
    <w:rsid w:val="4E301638"/>
    <w:rsid w:val="4E4432FA"/>
    <w:rsid w:val="4E481BAD"/>
    <w:rsid w:val="4E7105B0"/>
    <w:rsid w:val="4E7F73EA"/>
    <w:rsid w:val="4EAB2E47"/>
    <w:rsid w:val="4F1C64FB"/>
    <w:rsid w:val="4F70497F"/>
    <w:rsid w:val="4F907ED3"/>
    <w:rsid w:val="4FA944F3"/>
    <w:rsid w:val="4FCC4157"/>
    <w:rsid w:val="50001E29"/>
    <w:rsid w:val="5001504A"/>
    <w:rsid w:val="50836669"/>
    <w:rsid w:val="509B49B8"/>
    <w:rsid w:val="50A44C4C"/>
    <w:rsid w:val="50D0623A"/>
    <w:rsid w:val="50DF037D"/>
    <w:rsid w:val="50EA460E"/>
    <w:rsid w:val="5112017C"/>
    <w:rsid w:val="51140C62"/>
    <w:rsid w:val="511637E5"/>
    <w:rsid w:val="515052A0"/>
    <w:rsid w:val="515D62DC"/>
    <w:rsid w:val="51915487"/>
    <w:rsid w:val="51A026FC"/>
    <w:rsid w:val="51F83507"/>
    <w:rsid w:val="529062B8"/>
    <w:rsid w:val="52B635B1"/>
    <w:rsid w:val="52B82C74"/>
    <w:rsid w:val="52D44DDC"/>
    <w:rsid w:val="52E84072"/>
    <w:rsid w:val="536C21E7"/>
    <w:rsid w:val="538C29FB"/>
    <w:rsid w:val="539701A5"/>
    <w:rsid w:val="53980887"/>
    <w:rsid w:val="53C14498"/>
    <w:rsid w:val="540B7C39"/>
    <w:rsid w:val="54101A67"/>
    <w:rsid w:val="54AD677F"/>
    <w:rsid w:val="54F949FD"/>
    <w:rsid w:val="54FC20BE"/>
    <w:rsid w:val="55047CFE"/>
    <w:rsid w:val="552354D0"/>
    <w:rsid w:val="554D6FB0"/>
    <w:rsid w:val="55A0560C"/>
    <w:rsid w:val="56026DBA"/>
    <w:rsid w:val="56096DE2"/>
    <w:rsid w:val="566A06F2"/>
    <w:rsid w:val="566F58BC"/>
    <w:rsid w:val="5680211A"/>
    <w:rsid w:val="56D12D05"/>
    <w:rsid w:val="56E60023"/>
    <w:rsid w:val="570C73FA"/>
    <w:rsid w:val="571D642F"/>
    <w:rsid w:val="57B23EAE"/>
    <w:rsid w:val="57C5211D"/>
    <w:rsid w:val="583D48F1"/>
    <w:rsid w:val="5855340F"/>
    <w:rsid w:val="589929AB"/>
    <w:rsid w:val="58AF7718"/>
    <w:rsid w:val="58C40E2B"/>
    <w:rsid w:val="592F1FF2"/>
    <w:rsid w:val="596861D7"/>
    <w:rsid w:val="598503B3"/>
    <w:rsid w:val="59C01EF2"/>
    <w:rsid w:val="59D86398"/>
    <w:rsid w:val="59E55DA4"/>
    <w:rsid w:val="59F77CCA"/>
    <w:rsid w:val="5A297ACF"/>
    <w:rsid w:val="5A6538CC"/>
    <w:rsid w:val="5B487836"/>
    <w:rsid w:val="5B9857EE"/>
    <w:rsid w:val="5BAB7E14"/>
    <w:rsid w:val="5BB54304"/>
    <w:rsid w:val="5C5C3599"/>
    <w:rsid w:val="5CAA401A"/>
    <w:rsid w:val="5CE84F40"/>
    <w:rsid w:val="5CEC5224"/>
    <w:rsid w:val="5CFA4962"/>
    <w:rsid w:val="5CFD2F61"/>
    <w:rsid w:val="5D1551BE"/>
    <w:rsid w:val="5D1A706B"/>
    <w:rsid w:val="5D1C26BC"/>
    <w:rsid w:val="5D5F1CC0"/>
    <w:rsid w:val="5D746D54"/>
    <w:rsid w:val="5E1C4785"/>
    <w:rsid w:val="5E823644"/>
    <w:rsid w:val="5EBC6E5E"/>
    <w:rsid w:val="5EDB13D3"/>
    <w:rsid w:val="5EE65C0B"/>
    <w:rsid w:val="5F070134"/>
    <w:rsid w:val="5F21227E"/>
    <w:rsid w:val="5F230066"/>
    <w:rsid w:val="5F2320DA"/>
    <w:rsid w:val="5F2A1A44"/>
    <w:rsid w:val="5F726842"/>
    <w:rsid w:val="5F9F39FC"/>
    <w:rsid w:val="5FBB291C"/>
    <w:rsid w:val="5FD20FFC"/>
    <w:rsid w:val="5FEF2532"/>
    <w:rsid w:val="6013397C"/>
    <w:rsid w:val="604A18BA"/>
    <w:rsid w:val="60F97336"/>
    <w:rsid w:val="611C1037"/>
    <w:rsid w:val="6122434D"/>
    <w:rsid w:val="61654998"/>
    <w:rsid w:val="617564B5"/>
    <w:rsid w:val="61873DB2"/>
    <w:rsid w:val="61C871C8"/>
    <w:rsid w:val="61F001EC"/>
    <w:rsid w:val="62326852"/>
    <w:rsid w:val="62553CA7"/>
    <w:rsid w:val="62670917"/>
    <w:rsid w:val="62813C4D"/>
    <w:rsid w:val="62DC6E3F"/>
    <w:rsid w:val="62E36EA8"/>
    <w:rsid w:val="62E702E4"/>
    <w:rsid w:val="62FD20C2"/>
    <w:rsid w:val="63363DBD"/>
    <w:rsid w:val="63486984"/>
    <w:rsid w:val="634B2AE6"/>
    <w:rsid w:val="63CC113C"/>
    <w:rsid w:val="640B0830"/>
    <w:rsid w:val="64317AFF"/>
    <w:rsid w:val="6438481E"/>
    <w:rsid w:val="647207B3"/>
    <w:rsid w:val="64A4310D"/>
    <w:rsid w:val="651D7D65"/>
    <w:rsid w:val="65214C72"/>
    <w:rsid w:val="652C3F3C"/>
    <w:rsid w:val="6549169A"/>
    <w:rsid w:val="65803BD4"/>
    <w:rsid w:val="65806ADF"/>
    <w:rsid w:val="65826716"/>
    <w:rsid w:val="65EF2B25"/>
    <w:rsid w:val="65F30861"/>
    <w:rsid w:val="66101A94"/>
    <w:rsid w:val="6610639D"/>
    <w:rsid w:val="663B627E"/>
    <w:rsid w:val="66430B34"/>
    <w:rsid w:val="666A3195"/>
    <w:rsid w:val="66780F45"/>
    <w:rsid w:val="66E6642D"/>
    <w:rsid w:val="67292C06"/>
    <w:rsid w:val="67306140"/>
    <w:rsid w:val="67674868"/>
    <w:rsid w:val="67682068"/>
    <w:rsid w:val="67956D92"/>
    <w:rsid w:val="67966EFB"/>
    <w:rsid w:val="67977B82"/>
    <w:rsid w:val="67D06B6E"/>
    <w:rsid w:val="67F37CF1"/>
    <w:rsid w:val="67FA45A2"/>
    <w:rsid w:val="68006F7E"/>
    <w:rsid w:val="683F2744"/>
    <w:rsid w:val="684702DD"/>
    <w:rsid w:val="688F39E4"/>
    <w:rsid w:val="68F93649"/>
    <w:rsid w:val="69080022"/>
    <w:rsid w:val="695C417B"/>
    <w:rsid w:val="6A07461E"/>
    <w:rsid w:val="6A5F744C"/>
    <w:rsid w:val="6A6E4E01"/>
    <w:rsid w:val="6AB23DC4"/>
    <w:rsid w:val="6AD77BCF"/>
    <w:rsid w:val="6ADA21C9"/>
    <w:rsid w:val="6AE94156"/>
    <w:rsid w:val="6B0822CC"/>
    <w:rsid w:val="6B1A1E67"/>
    <w:rsid w:val="6B1E23E9"/>
    <w:rsid w:val="6B520C75"/>
    <w:rsid w:val="6B6264BF"/>
    <w:rsid w:val="6B976A7E"/>
    <w:rsid w:val="6B997370"/>
    <w:rsid w:val="6BCD2D2C"/>
    <w:rsid w:val="6BEC5CA1"/>
    <w:rsid w:val="6BFB350D"/>
    <w:rsid w:val="6C794255"/>
    <w:rsid w:val="6CDB1272"/>
    <w:rsid w:val="6D093DD5"/>
    <w:rsid w:val="6D140846"/>
    <w:rsid w:val="6D392F75"/>
    <w:rsid w:val="6D894531"/>
    <w:rsid w:val="6D8E52CE"/>
    <w:rsid w:val="6DC878DB"/>
    <w:rsid w:val="6E2E4954"/>
    <w:rsid w:val="6E6667C3"/>
    <w:rsid w:val="6EA305CE"/>
    <w:rsid w:val="6EAA2402"/>
    <w:rsid w:val="6F0D2769"/>
    <w:rsid w:val="6F2F1B46"/>
    <w:rsid w:val="6F7F7499"/>
    <w:rsid w:val="6F916949"/>
    <w:rsid w:val="6F9D5671"/>
    <w:rsid w:val="6FB10A66"/>
    <w:rsid w:val="6FF15A2D"/>
    <w:rsid w:val="706F5B8B"/>
    <w:rsid w:val="70A26ABE"/>
    <w:rsid w:val="70BA0007"/>
    <w:rsid w:val="70D71B10"/>
    <w:rsid w:val="70E022B6"/>
    <w:rsid w:val="71323D41"/>
    <w:rsid w:val="71350A77"/>
    <w:rsid w:val="713F4F3E"/>
    <w:rsid w:val="715036E2"/>
    <w:rsid w:val="71517447"/>
    <w:rsid w:val="71940950"/>
    <w:rsid w:val="71CB4A49"/>
    <w:rsid w:val="725E785F"/>
    <w:rsid w:val="72690234"/>
    <w:rsid w:val="7281737E"/>
    <w:rsid w:val="728952D1"/>
    <w:rsid w:val="72AD584D"/>
    <w:rsid w:val="73B35D6D"/>
    <w:rsid w:val="73B92EEB"/>
    <w:rsid w:val="73CF361C"/>
    <w:rsid w:val="73ED70BF"/>
    <w:rsid w:val="740D5F3F"/>
    <w:rsid w:val="745326DF"/>
    <w:rsid w:val="747A0F4D"/>
    <w:rsid w:val="74EF2EA8"/>
    <w:rsid w:val="74FD3D5D"/>
    <w:rsid w:val="753515FD"/>
    <w:rsid w:val="754D3A05"/>
    <w:rsid w:val="755C4944"/>
    <w:rsid w:val="75D55359"/>
    <w:rsid w:val="75F8069B"/>
    <w:rsid w:val="760C191B"/>
    <w:rsid w:val="762848A0"/>
    <w:rsid w:val="764E4808"/>
    <w:rsid w:val="768C0C71"/>
    <w:rsid w:val="76910A04"/>
    <w:rsid w:val="76E26939"/>
    <w:rsid w:val="76F16443"/>
    <w:rsid w:val="772D7D59"/>
    <w:rsid w:val="77A85155"/>
    <w:rsid w:val="77C0705B"/>
    <w:rsid w:val="77CF78B2"/>
    <w:rsid w:val="77EC771F"/>
    <w:rsid w:val="780879F5"/>
    <w:rsid w:val="785679B7"/>
    <w:rsid w:val="785E2710"/>
    <w:rsid w:val="78661A90"/>
    <w:rsid w:val="787B5C10"/>
    <w:rsid w:val="788C6457"/>
    <w:rsid w:val="78973053"/>
    <w:rsid w:val="78AB0DA4"/>
    <w:rsid w:val="78C8735A"/>
    <w:rsid w:val="79633757"/>
    <w:rsid w:val="796E6BC8"/>
    <w:rsid w:val="797A667D"/>
    <w:rsid w:val="79A64B2E"/>
    <w:rsid w:val="79CA3C40"/>
    <w:rsid w:val="79D740FE"/>
    <w:rsid w:val="7A8E69D4"/>
    <w:rsid w:val="7ABC69AC"/>
    <w:rsid w:val="7AC975A6"/>
    <w:rsid w:val="7ADC03C7"/>
    <w:rsid w:val="7AF05188"/>
    <w:rsid w:val="7AF476DC"/>
    <w:rsid w:val="7BB74576"/>
    <w:rsid w:val="7BCF779D"/>
    <w:rsid w:val="7C1206E9"/>
    <w:rsid w:val="7C165141"/>
    <w:rsid w:val="7C3040D0"/>
    <w:rsid w:val="7C8072E7"/>
    <w:rsid w:val="7CA87356"/>
    <w:rsid w:val="7CAC47BB"/>
    <w:rsid w:val="7CBB5C63"/>
    <w:rsid w:val="7CC6016D"/>
    <w:rsid w:val="7DD8618E"/>
    <w:rsid w:val="7DDB4FFE"/>
    <w:rsid w:val="7E17201D"/>
    <w:rsid w:val="7E2471FB"/>
    <w:rsid w:val="7E465C4D"/>
    <w:rsid w:val="7E5D4D17"/>
    <w:rsid w:val="7E5E59A0"/>
    <w:rsid w:val="7E777AE8"/>
    <w:rsid w:val="7EE33BA8"/>
    <w:rsid w:val="7EF658D2"/>
    <w:rsid w:val="7EF943FE"/>
    <w:rsid w:val="7F1E7BD1"/>
    <w:rsid w:val="7F274082"/>
    <w:rsid w:val="7F6A56A8"/>
    <w:rsid w:val="7F906365"/>
    <w:rsid w:val="7FAE5157"/>
    <w:rsid w:val="7FC33C46"/>
    <w:rsid w:val="7FF00F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45673"/>
  <w15:docId w15:val="{AB03707D-50D7-4F32-AD99-50FC51B7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pPr>
      <w:keepNext/>
      <w:keepLines/>
      <w:spacing w:before="340" w:after="330" w:line="578" w:lineRule="auto"/>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autoRedefine/>
    <w:uiPriority w:val="39"/>
    <w:semiHidden/>
    <w:unhideWhenUsed/>
    <w:qFormat/>
    <w:pPr>
      <w:widowControl/>
      <w:spacing w:after="100" w:line="276" w:lineRule="auto"/>
      <w:ind w:left="440"/>
      <w:jc w:val="left"/>
    </w:pPr>
    <w:rPr>
      <w:kern w:val="0"/>
      <w:sz w:val="22"/>
    </w:rPr>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pPr>
      <w:widowControl/>
      <w:spacing w:after="100" w:line="276" w:lineRule="auto"/>
      <w:jc w:val="left"/>
    </w:pPr>
    <w:rPr>
      <w:kern w:val="0"/>
      <w:sz w:val="22"/>
    </w:rPr>
  </w:style>
  <w:style w:type="paragraph" w:styleId="TOC2">
    <w:name w:val="toc 2"/>
    <w:basedOn w:val="a"/>
    <w:next w:val="a"/>
    <w:autoRedefine/>
    <w:uiPriority w:val="39"/>
    <w:semiHidden/>
    <w:unhideWhenUsed/>
    <w:qFormat/>
    <w:pPr>
      <w:widowControl/>
      <w:spacing w:after="100" w:line="276" w:lineRule="auto"/>
      <w:ind w:left="220"/>
      <w:jc w:val="left"/>
    </w:pPr>
    <w:rPr>
      <w:kern w:val="0"/>
      <w:sz w:val="22"/>
    </w:rPr>
  </w:style>
  <w:style w:type="character" w:styleId="a9">
    <w:name w:val="Hyperlink"/>
    <w:basedOn w:val="a0"/>
    <w:autoRedefine/>
    <w:uiPriority w:val="99"/>
    <w:unhideWhenUsed/>
    <w:qFormat/>
    <w:rPr>
      <w:color w:val="0563C1" w:themeColor="hyperlink"/>
      <w:u w:val="single"/>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paragraph" w:customStyle="1" w:styleId="Default">
    <w:name w:val="Default"/>
    <w:autoRedefine/>
    <w:qFormat/>
    <w:pPr>
      <w:widowControl w:val="0"/>
      <w:autoSpaceDE w:val="0"/>
      <w:autoSpaceDN w:val="0"/>
      <w:adjustRightInd w:val="0"/>
    </w:pPr>
    <w:rPr>
      <w:rFonts w:ascii="仿宋_GB2312" w:hAnsi="仿宋_GB2312" w:cs="仿宋_GB2312"/>
      <w:color w:val="000000"/>
      <w:sz w:val="24"/>
      <w:szCs w:val="24"/>
    </w:rPr>
  </w:style>
  <w:style w:type="character" w:customStyle="1" w:styleId="10">
    <w:name w:val="标题 1 字符"/>
    <w:basedOn w:val="a0"/>
    <w:link w:val="1"/>
    <w:autoRedefine/>
    <w:uiPriority w:val="9"/>
    <w:qFormat/>
    <w:rPr>
      <w:rFonts w:eastAsia="仿宋_GB2312"/>
      <w:b/>
      <w:bCs/>
      <w:kern w:val="44"/>
      <w:sz w:val="32"/>
      <w:szCs w:val="44"/>
    </w:rPr>
  </w:style>
  <w:style w:type="paragraph" w:customStyle="1" w:styleId="TOC10">
    <w:name w:val="TOC 标题1"/>
    <w:basedOn w:val="1"/>
    <w:next w:val="a"/>
    <w:autoRedefine/>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a4">
    <w:name w:val="批注框文本 字符"/>
    <w:basedOn w:val="a0"/>
    <w:link w:val="a3"/>
    <w:autoRedefine/>
    <w:uiPriority w:val="99"/>
    <w:semiHidden/>
    <w:qFormat/>
    <w:rPr>
      <w:sz w:val="18"/>
      <w:szCs w:val="18"/>
    </w:rPr>
  </w:style>
  <w:style w:type="paragraph" w:styleId="aa">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A5D68-58F9-42B1-8F90-E8B3BF84E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2286</Words>
  <Characters>13031</Characters>
  <Application>Microsoft Office Word</Application>
  <DocSecurity>0</DocSecurity>
  <Lines>108</Lines>
  <Paragraphs>30</Paragraphs>
  <ScaleCrop>false</ScaleCrop>
  <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LJJ</dc:creator>
  <cp:lastModifiedBy>YY L</cp:lastModifiedBy>
  <cp:revision>5102</cp:revision>
  <dcterms:created xsi:type="dcterms:W3CDTF">2020-02-27T03:41:00Z</dcterms:created>
  <dcterms:modified xsi:type="dcterms:W3CDTF">2024-02-04T02:23:00Z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66B300637BD647BE8E860D08B0B1577B_13</vt:lpwstr>
  </property>
</Properties>
</file>