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440" w:firstLineChars="200"/>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附件2</w:t>
      </w:r>
    </w:p>
    <w:p>
      <w:pPr>
        <w:spacing w:line="640" w:lineRule="exact"/>
        <w:ind w:firstLine="720"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不合格项目的小知识</w:t>
      </w:r>
    </w:p>
    <w:p>
      <w:pPr>
        <w:pStyle w:val="2"/>
        <w:spacing w:line="360" w:lineRule="auto"/>
        <w:ind w:firstLine="640"/>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一、二氧化硫</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氧化硫是食品加工中常用的漂白剂和防腐剂，具有漂白、防腐和抗氧化作用。少量二氧化硫进入人体不会对身体造成健康危害，但过量食用会引起如恶心、呕吐等胃肠道反应。二氧化硫残留量超标的原因，可能是生产者使用劣质原料以降低成本后为提高产品色泽而超量使用二氧化硫，也可能是使用时不计量或计量不准确，还</w:t>
      </w:r>
      <w:bookmarkStart w:id="0" w:name="_GoBack"/>
      <w:bookmarkEnd w:id="0"/>
      <w:r>
        <w:rPr>
          <w:rFonts w:hint="default" w:ascii="Times New Roman" w:hAnsi="Times New Roman" w:eastAsia="方正仿宋_GBK" w:cs="Times New Roman"/>
          <w:sz w:val="32"/>
          <w:szCs w:val="32"/>
        </w:rPr>
        <w:t>可能是由于使用硫磺熏蒸漂白这种传统工艺或直接使用亚硫酸盐浸泡所造成。</w:t>
      </w:r>
    </w:p>
    <w:p>
      <w:pPr>
        <w:pStyle w:val="2"/>
        <w:spacing w:line="360" w:lineRule="auto"/>
        <w:ind w:firstLine="64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Cs/>
          <w:sz w:val="32"/>
          <w:szCs w:val="32"/>
        </w:rPr>
        <w:t>二、铝的残留量</w:t>
      </w:r>
    </w:p>
    <w:p>
      <w:pPr>
        <w:pStyle w:val="2"/>
        <w:spacing w:line="360" w:lineRule="auto"/>
        <w:ind w:firstLine="64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海蜇加工过程需要使用大量的盐和明矾（硫酸铝钾）盐渍新鲜海蜇，使其大量脱水而成，同时起到防止海蜇腐烂的作用。海蜇产品中铝的残留量超标的原因，可能是企业在生产加工过程中未严格按照国家标准要求使用含铝食品添加剂。油炸面制品和粉丝中铝的残留量（干样品，以Al计）超标的原因，可能是个别商家为增加产品口感，在生产加工过程中超限量使用含铝食品添加剂，或者其使用的复配添加剂中铝含量过高。</w:t>
      </w:r>
    </w:p>
    <w:p>
      <w:pPr>
        <w:pStyle w:val="2"/>
        <w:spacing w:line="360" w:lineRule="auto"/>
        <w:ind w:firstLine="640"/>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三、菌落总数</w:t>
      </w:r>
    </w:p>
    <w:p>
      <w:pPr>
        <w:pStyle w:val="2"/>
        <w:spacing w:line="36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MDczZTg1MGZiMDJmMjdjZjQyNjMzZTdiNTNkZjQifQ=="/>
  </w:docVars>
  <w:rsids>
    <w:rsidRoot w:val="0052557D"/>
    <w:rsid w:val="004E56F4"/>
    <w:rsid w:val="0052557D"/>
    <w:rsid w:val="008E2B2D"/>
    <w:rsid w:val="0154176F"/>
    <w:rsid w:val="0D9D1C4A"/>
    <w:rsid w:val="15AE3075"/>
    <w:rsid w:val="453331D9"/>
    <w:rsid w:val="5E47580D"/>
    <w:rsid w:val="7C93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Normal (Web)"/>
    <w:basedOn w:val="1"/>
    <w:semiHidden/>
    <w:qFormat/>
    <w:uiPriority w:val="99"/>
    <w:pPr>
      <w:spacing w:line="600" w:lineRule="auto"/>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Words>
  <Characters>561</Characters>
  <Lines>4</Lines>
  <Paragraphs>1</Paragraphs>
  <TotalTime>11</TotalTime>
  <ScaleCrop>false</ScaleCrop>
  <LinksUpToDate>false</LinksUpToDate>
  <CharactersWithSpaces>658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2023-05-04T01:52:00Z</dcterms:created>
  <dc:creator>Lenovo</dc:creator>
  <cp:lastModifiedBy>偶呦呦呦</cp:lastModifiedBy>
  <cp:lastPrinted>2023-12-12T02:26:31Z</cp:lastPrinted>
  <dcterms:modified xsi:type="dcterms:W3CDTF">2023-12-12T02:29:28Z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A473876D7A37484596C948585A01041A_12</vt:lpwstr>
  </property>
</Properties>
</file>