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食用农产品</w:t>
      </w:r>
    </w:p>
    <w:p>
      <w:pPr>
        <w:numPr>
          <w:numId w:val="0"/>
        </w:numPr>
        <w:spacing w:line="560" w:lineRule="exact"/>
        <w:ind w:firstLine="640" w:firstLineChars="200"/>
        <w:outlineLvl w:val="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(一）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农业农村部公告 第250号《食品动物中禁止使用的药品及其他化合物清单》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GB 31650.1-2022《食品安全国家标准 食品中41种兽药最大残留限量》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农业农村部公告 第250号《食品动物中禁止使用的药品及其他化合物清单》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GB 2762-2022《食品安全国家标准 食品中污染物限量》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GB 2733-2015《食品安全国家标准 鲜、冻动物性水产品》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GB 2763-2021《食品安全国家标准 食品中农药最大残留限量》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GB 31650-2019《食品安全国家标准 食品中兽药最大残留限量》。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numId w:val="0"/>
        </w:numPr>
        <w:ind w:firstLine="840" w:firstLineChars="3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</w:rPr>
        <w:t>贝类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检验项目包括：五氯酚酸钠(以五氯酚计)、氧氟沙星、恩诺沙星、呋喃妥因代谢物、呋喃西林代谢物、呋喃唑酮代谢物、氟苯尼考、氯霉素、孔雀石绿、多氯联苯、镉(以Cd计)。</w:t>
      </w:r>
    </w:p>
    <w:p>
      <w:pPr>
        <w:numPr>
          <w:numId w:val="0"/>
        </w:numPr>
        <w:ind w:firstLine="840" w:firstLineChars="300"/>
        <w:rPr>
          <w:rFonts w:hint="eastAsia" w:ascii="仿宋" w:hAnsi="仿宋" w:eastAsia="宋体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海水鱼检验项目包括：挥发性盐基氮、组胺、镉(以Cd计)、多氯联苯、孔雀石绿、氯霉素、呋喃唑酮代谢物、呋喃它酮代谢物、呋喃西林代谢物、恩诺沙星、磺胺类(总量)、甲氧苄啶、甲硝唑、五氯酚酸钠(以五氯酚计)、氧氟沙星、培氟沙星。</w:t>
      </w:r>
    </w:p>
    <w:p>
      <w:pPr>
        <w:numPr>
          <w:numId w:val="0"/>
        </w:numPr>
        <w:ind w:firstLine="840" w:firstLineChars="3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3.苹果检验项目包括</w:t>
      </w:r>
      <w:r>
        <w:rPr>
          <w:rFonts w:hint="eastAsia" w:ascii="仿宋" w:hAnsi="仿宋" w:eastAsia="宋体" w:cs="仿宋_GB2312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甲拌磷、毒死蜱、氧乐果、克百威、啶虫脒、敌敌畏。</w:t>
      </w:r>
    </w:p>
    <w:p>
      <w:pPr>
        <w:numPr>
          <w:numId w:val="0"/>
        </w:numPr>
        <w:ind w:firstLine="840" w:firstLineChars="3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4.梨检验项目包括：咪鲜胺和咪鲜胺锰盐、苯醚甲环唑、水胺硫磷、氧乐果、氯氟氰菊酯和高效氯氟氰菊酯、克百威、多菌灵、毒死蜱、敌敌畏、吡虫啉。</w:t>
      </w:r>
    </w:p>
    <w:p>
      <w:pPr>
        <w:numPr>
          <w:numId w:val="0"/>
        </w:numPr>
        <w:ind w:firstLine="840" w:firstLineChars="3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柑、橘检验项目包括：噻菌灵、溴氰菊酯、三唑磷、甲拌磷、丙溴磷、狄氏剂、水胺硫磷、氧乐果、氯氟氰菊酯和高效氯氟氰菊酯、杀扑磷、克百威、毒死蜱、2,4-滴和2,4-滴钠盐、联苯菊酯、氯唑磷、苯醚甲环唑。</w:t>
      </w:r>
    </w:p>
    <w:p>
      <w:pPr>
        <w:numPr>
          <w:numId w:val="0"/>
        </w:numPr>
        <w:ind w:firstLine="840" w:firstLineChars="3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6.香蕉检验项目包括：甲拌磷、狄氏剂、噻唑膦、烯唑醇、联苯菊酯、氟环唑、百菌清、苯醚甲环唑、多菌灵、吡唑醚菌酯、氟虫腈、腈苯唑、噻虫胺、噻虫嗪、吡虫啉。</w:t>
      </w:r>
    </w:p>
    <w:p>
      <w:pPr>
        <w:numPr>
          <w:numId w:val="0"/>
        </w:numPr>
        <w:ind w:firstLine="840" w:firstLineChars="3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7.鸡蛋检验项目包括：地美硝唑、氟虫腈、氯霉素、呋喃唑酮代谢物、氧氟沙星、沙拉沙星、甲氧苄啶、氟苯尼考、甲砜霉素、磺胺类(总量)、多西环素、恩诺沙星、甲硝唑。</w:t>
      </w:r>
    </w:p>
    <w:p>
      <w:pPr>
        <w:numPr>
          <w:numId w:val="0"/>
        </w:numPr>
        <w:ind w:firstLine="840" w:firstLineChars="3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8.鲜食用菌检验项目包括：镉(以Cd计)、总砷(以As计)、百菌清、甲氨基阿维菌素苯甲酸盐、氯氟氰菊酯和高效氯氟氰菊酯。</w:t>
      </w:r>
    </w:p>
    <w:p>
      <w:pPr>
        <w:ind w:left="210" w:leftChars="100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34F08"/>
    <w:multiLevelType w:val="singleLevel"/>
    <w:tmpl w:val="15234F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OTBlNDMyMzU5NDY0YTExNjFiZGZhYzE0NDY3NWIifQ=="/>
  </w:docVars>
  <w:rsids>
    <w:rsidRoot w:val="003228BA"/>
    <w:rsid w:val="000F59C9"/>
    <w:rsid w:val="00136E30"/>
    <w:rsid w:val="001820D3"/>
    <w:rsid w:val="001A2AC8"/>
    <w:rsid w:val="003228BA"/>
    <w:rsid w:val="003B6AD5"/>
    <w:rsid w:val="005D7D27"/>
    <w:rsid w:val="006A2FE3"/>
    <w:rsid w:val="006E2D3D"/>
    <w:rsid w:val="007D4594"/>
    <w:rsid w:val="007E3F15"/>
    <w:rsid w:val="00812BC7"/>
    <w:rsid w:val="00AE79D8"/>
    <w:rsid w:val="00D357E1"/>
    <w:rsid w:val="00E02EC3"/>
    <w:rsid w:val="00E25374"/>
    <w:rsid w:val="00EC234F"/>
    <w:rsid w:val="00F05D00"/>
    <w:rsid w:val="01297F57"/>
    <w:rsid w:val="02232AD9"/>
    <w:rsid w:val="02C64A57"/>
    <w:rsid w:val="03142C8C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732430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3DF5DFB"/>
    <w:rsid w:val="148E0986"/>
    <w:rsid w:val="14A04710"/>
    <w:rsid w:val="14D075F2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1FB07E6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B26EF7"/>
    <w:rsid w:val="3BF9015D"/>
    <w:rsid w:val="3BFC5D58"/>
    <w:rsid w:val="3C00131F"/>
    <w:rsid w:val="3C210FB4"/>
    <w:rsid w:val="3CF8418D"/>
    <w:rsid w:val="3D0C1E64"/>
    <w:rsid w:val="3E3B4E78"/>
    <w:rsid w:val="3E3B609C"/>
    <w:rsid w:val="3ECB3607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916D9F"/>
    <w:rsid w:val="440D2548"/>
    <w:rsid w:val="444A67CC"/>
    <w:rsid w:val="459A314D"/>
    <w:rsid w:val="45D6221B"/>
    <w:rsid w:val="45ED4573"/>
    <w:rsid w:val="46374EC0"/>
    <w:rsid w:val="46750233"/>
    <w:rsid w:val="46917197"/>
    <w:rsid w:val="48E14E5B"/>
    <w:rsid w:val="495E518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5942794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AF634FA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10316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2</Pages>
  <Words>748</Words>
  <Characters>837</Characters>
  <Lines>6</Lines>
  <Paragraphs>1</Paragraphs>
  <TotalTime>2</TotalTime>
  <ScaleCrop>false</ScaleCrop>
  <LinksUpToDate>false</LinksUpToDate>
  <CharactersWithSpaces>858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白</cp:lastModifiedBy>
  <cp:lastPrinted>2022-08-19T00:39:00Z</cp:lastPrinted>
  <dcterms:modified xsi:type="dcterms:W3CDTF">2023-11-28T01:39:29Z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DB3E8347D68345C5B31D194DB2B67165</vt:lpwstr>
  </property>
</Properties>
</file>