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4" w:lineRule="atLeast"/>
        <w:ind w:leftChars="0"/>
        <w:textAlignment w:val="auto"/>
        <w:rPr>
          <w:rFonts w:hint="eastAsia" w:ascii="黑体" w:hAnsi="黑体" w:eastAsia="黑体" w:cs="黑体"/>
          <w:spacing w:val="-12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4" w:lineRule="atLeast"/>
        <w:ind w:leftChars="0"/>
        <w:jc w:val="center"/>
        <w:textAlignment w:val="auto"/>
        <w:rPr>
          <w:rFonts w:ascii="Times New Roman" w:hAnsi="Times New Roman" w:eastAsia="方正小标宋简体" w:cs="Times New Roman"/>
          <w:spacing w:val="-12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4" w:lineRule="atLeast"/>
        <w:ind w:leftChars="0"/>
        <w:jc w:val="center"/>
        <w:textAlignment w:val="auto"/>
        <w:rPr>
          <w:rFonts w:ascii="Times New Roman" w:hAnsi="Times New Roman" w:eastAsia="方正小标宋简体" w:cs="Times New Roman"/>
          <w:spacing w:val="-12"/>
          <w:sz w:val="44"/>
          <w:szCs w:val="44"/>
        </w:rPr>
      </w:pPr>
      <w:r>
        <w:rPr>
          <w:rFonts w:ascii="Times New Roman" w:hAnsi="Times New Roman" w:eastAsia="方正小标宋简体" w:cs="Times New Roman"/>
          <w:spacing w:val="-12"/>
          <w:sz w:val="44"/>
          <w:szCs w:val="44"/>
        </w:rPr>
        <w:t>部分不合格检验项目小知识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4" w:lineRule="atLeast"/>
        <w:ind w:leftChars="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一、乙基麦芽酚</w:t>
      </w:r>
    </w:p>
    <w:p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sz w:val="32"/>
          <w:szCs w:val="32"/>
        </w:rPr>
        <w:t>乙基麦芽酚是一种香味改良剂、增香剂，对食品中原有的香味调和、改善和增效具有显著效果，是允许在一定范围内使用的食品用合成香料。长期大量食用乙基麦芽酚超标的食品可能导致头痛、恶心、呕吐、呼吸困难，严重时会造成肝脏损伤、骨骼和关节提前脆变。《食品安全国家标准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食品添加剂使用标准》（GB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2760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—</w:t>
      </w:r>
      <w:r>
        <w:rPr>
          <w:rFonts w:ascii="Times New Roman" w:hAnsi="Times New Roman" w:eastAsia="仿宋_GB2312" w:cs="Times New Roman"/>
          <w:sz w:val="32"/>
          <w:szCs w:val="32"/>
        </w:rPr>
        <w:t>2014）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中</w:t>
      </w:r>
      <w:r>
        <w:rPr>
          <w:rFonts w:ascii="Times New Roman" w:hAnsi="Times New Roman" w:eastAsia="仿宋_GB2312" w:cs="Times New Roman"/>
          <w:sz w:val="32"/>
          <w:szCs w:val="32"/>
        </w:rPr>
        <w:t>规定，植物油脂中不得添加食品用香料、香精。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二、氧乐果</w:t>
      </w:r>
    </w:p>
    <w:p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氧乐果是一种广谱高效的内吸性有机磷农药，有良好的触杀和胃毒作用，主要用于防治吮吸式口器害虫和植物性螨。少量的残留不会引起人体急性中毒，但长期食用氧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</w:rPr>
        <w:t>乐果超标的食品，对人体健康可能有一定影响。《食品安全国家标准 食品中农药最大残留限量》（GB 2763—2021）中规定，氧乐果在豆类蔬菜中的最大残留限量值为0.02mg/kg。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三、大肠菌群</w:t>
      </w:r>
    </w:p>
    <w:p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大肠菌群是国内外通用的食品污染常用指示菌之一。餐饮具中检出大肠菌群，提示被肠道致病菌污染的可能性较大。《食品安全国家标准 消毒餐（饮）具》（GB 14934—2016）中规定消毒餐（饮）具中大肠菌群不得检出。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四、镉</w:t>
      </w:r>
    </w:p>
    <w:p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镉是一种蓄积性的重金属元素，可通过食物链进入人体。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长期食用镉超标的食品，可能对人体健康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造成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一定影响。《食品安全国家标准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食品中污染物限量》（GB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2762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2017）中规定，辣椒中镉（以Cd计）的限量值为0.05mg/kg。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生姜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中镉（以Cd计）的限量值为0.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mg/kg</w:t>
      </w:r>
    </w:p>
    <w:p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dit="readOnly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3YWU4Mzg2MGVmNmMwMGZhODM1YWJhMGQwMTM5ZDgifQ=="/>
  </w:docVars>
  <w:rsids>
    <w:rsidRoot w:val="00000000"/>
    <w:rsid w:val="01BF3635"/>
    <w:rsid w:val="02854755"/>
    <w:rsid w:val="02D62EF4"/>
    <w:rsid w:val="02F63394"/>
    <w:rsid w:val="063735D6"/>
    <w:rsid w:val="0907006F"/>
    <w:rsid w:val="091F4EF1"/>
    <w:rsid w:val="0AA5439C"/>
    <w:rsid w:val="0B125E29"/>
    <w:rsid w:val="0BB77FDE"/>
    <w:rsid w:val="0E073500"/>
    <w:rsid w:val="0E7A1A22"/>
    <w:rsid w:val="11DC01BD"/>
    <w:rsid w:val="123E3D9D"/>
    <w:rsid w:val="13A80432"/>
    <w:rsid w:val="1967008F"/>
    <w:rsid w:val="1A6273DB"/>
    <w:rsid w:val="1AEB2614"/>
    <w:rsid w:val="1DA73194"/>
    <w:rsid w:val="27AE2564"/>
    <w:rsid w:val="281629A2"/>
    <w:rsid w:val="2E3F61C1"/>
    <w:rsid w:val="2F4C3042"/>
    <w:rsid w:val="308D7E34"/>
    <w:rsid w:val="30A522E5"/>
    <w:rsid w:val="31CC3212"/>
    <w:rsid w:val="34041C83"/>
    <w:rsid w:val="367A0E59"/>
    <w:rsid w:val="39861EF9"/>
    <w:rsid w:val="3B231497"/>
    <w:rsid w:val="3D930A6F"/>
    <w:rsid w:val="3E5A7DF8"/>
    <w:rsid w:val="3E6854C2"/>
    <w:rsid w:val="42CD1A84"/>
    <w:rsid w:val="45041849"/>
    <w:rsid w:val="487E7CB3"/>
    <w:rsid w:val="49410FE2"/>
    <w:rsid w:val="4946455F"/>
    <w:rsid w:val="49AE0E90"/>
    <w:rsid w:val="4C150248"/>
    <w:rsid w:val="4C392DFB"/>
    <w:rsid w:val="4E6B6B22"/>
    <w:rsid w:val="4E7D15D7"/>
    <w:rsid w:val="4FBF4A53"/>
    <w:rsid w:val="4FDD648D"/>
    <w:rsid w:val="4FE01D02"/>
    <w:rsid w:val="504D156B"/>
    <w:rsid w:val="508A1E77"/>
    <w:rsid w:val="512902E8"/>
    <w:rsid w:val="524522C3"/>
    <w:rsid w:val="53134755"/>
    <w:rsid w:val="54D34D63"/>
    <w:rsid w:val="572136CA"/>
    <w:rsid w:val="58A5263B"/>
    <w:rsid w:val="58F16B57"/>
    <w:rsid w:val="59F139BC"/>
    <w:rsid w:val="621906BC"/>
    <w:rsid w:val="628925D0"/>
    <w:rsid w:val="62991F8F"/>
    <w:rsid w:val="63777331"/>
    <w:rsid w:val="6985167E"/>
    <w:rsid w:val="69C063CA"/>
    <w:rsid w:val="6B02002E"/>
    <w:rsid w:val="6D1C4347"/>
    <w:rsid w:val="6F9B5EAF"/>
    <w:rsid w:val="713A7800"/>
    <w:rsid w:val="72BB79B9"/>
    <w:rsid w:val="75CC2E8E"/>
    <w:rsid w:val="77E4664B"/>
    <w:rsid w:val="7AB83901"/>
    <w:rsid w:val="7BD119A5"/>
    <w:rsid w:val="7E05479E"/>
    <w:rsid w:val="7F52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9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21"/>
    </w:rPr>
  </w:style>
  <w:style w:type="paragraph" w:customStyle="1" w:styleId="10">
    <w:name w:val="列出段落2"/>
    <w:basedOn w:val="1"/>
    <w:qFormat/>
    <w:uiPriority w:val="34"/>
    <w:pPr>
      <w:ind w:firstLine="420" w:firstLineChars="200"/>
    </w:p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602</Words>
  <Characters>657</Characters>
  <Lines>0</Lines>
  <Paragraphs>0</Paragraphs>
  <TotalTime>17</TotalTime>
  <ScaleCrop>false</ScaleCrop>
  <LinksUpToDate>false</LinksUpToDate>
  <CharactersWithSpaces>665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2022-11-20T13:21:00Z</dcterms:created>
  <dc:creator>Administrator</dc:creator>
  <cp:lastModifiedBy>匿名1402493010</cp:lastModifiedBy>
  <dcterms:modified xsi:type="dcterms:W3CDTF">2023-09-19T02:54:36Z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D0D11F2170C547969D6D51D54827D987</vt:lpwstr>
  </property>
</Properties>
</file>