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2400" w:firstLineChars="750"/>
        <w:rPr>
          <w:rFonts w:hint="eastAsia" w:ascii="黑体" w:hAnsi="宋体" w:eastAsia="黑体" w:cs="仿宋"/>
          <w:b/>
          <w:sz w:val="32"/>
          <w:szCs w:val="32"/>
          <w:shd w:val="clear" w:color="auto" w:fill="FFFFFF"/>
        </w:rPr>
      </w:pPr>
      <w:r>
        <w:rPr>
          <w:rFonts w:hint="eastAsia" w:ascii="黑体" w:hAnsi="ˎ̥" w:eastAsia="黑体" w:cs="Arial"/>
          <w:sz w:val="32"/>
          <w:szCs w:val="32"/>
        </w:rPr>
        <w:t>关于部分检验项目的说明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酸价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酸价</w:t>
      </w:r>
      <w:r>
        <w:rPr>
          <w:rFonts w:hint="eastAsia" w:ascii="仿宋" w:hAnsi="仿宋" w:eastAsia="仿宋"/>
          <w:color w:val="000000"/>
          <w:sz w:val="32"/>
          <w:szCs w:val="32"/>
        </w:rPr>
        <w:t>可用于评价食品酸败的程度。食品酸败可产生醛酮类化合物，长期摄入会对健康有一定影响。一般情况下，消费者在使用过程中可以明显辨别出其有哈喇等异味，需避免食用。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食用植物油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中检出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酸价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，存有以下可能：（1）原料采购上把关不严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生产工艺不达标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产品储藏条件不当，特别是在环境温度较高时，易导致食品中脂肪的氧化酸败。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《食品安全国家标准 植物油》GB 2716-2018要求中规定，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食用植物油中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酸价限量值不得超过3mg/g。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M1ZjcwNWU5NDIyOTVjNTZlYTM1YWJlYzNmMjA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9D5987"/>
    <w:rsid w:val="02DC7609"/>
    <w:rsid w:val="02F241BE"/>
    <w:rsid w:val="16EF4AC1"/>
    <w:rsid w:val="1C7323BF"/>
    <w:rsid w:val="25347E29"/>
    <w:rsid w:val="29E934B5"/>
    <w:rsid w:val="2B5427A6"/>
    <w:rsid w:val="2CA91AD3"/>
    <w:rsid w:val="2ECF037A"/>
    <w:rsid w:val="2F4D7666"/>
    <w:rsid w:val="33463A87"/>
    <w:rsid w:val="3495629A"/>
    <w:rsid w:val="34CC52E7"/>
    <w:rsid w:val="38E815C5"/>
    <w:rsid w:val="41F25B82"/>
    <w:rsid w:val="43D309EF"/>
    <w:rsid w:val="43F924B5"/>
    <w:rsid w:val="496E39C3"/>
    <w:rsid w:val="4FBC44AA"/>
    <w:rsid w:val="500B6760"/>
    <w:rsid w:val="50251217"/>
    <w:rsid w:val="60A045C4"/>
    <w:rsid w:val="67BC540F"/>
    <w:rsid w:val="6E6F65C8"/>
    <w:rsid w:val="74655E82"/>
    <w:rsid w:val="78585585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146</Characters>
  <Lines>24</Lines>
  <Paragraphs>6</Paragraphs>
  <TotalTime>13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灬琼'   </cp:lastModifiedBy>
  <dcterms:modified xsi:type="dcterms:W3CDTF">2023-10-16T02:49:04Z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9000E5646CA84071AFAB5C8658D0DAEB</vt:lpwstr>
  </property>
</Properties>
</file>