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附件</w:t>
      </w:r>
      <w:r>
        <w:rPr>
          <w:rFonts w:hint="default" w:ascii="仿宋" w:hAnsi="仿宋" w:cs="仿宋"/>
          <w:lang w:val="en-US"/>
        </w:rPr>
        <w:t>2</w:t>
      </w:r>
    </w:p>
    <w:p>
      <w:pPr>
        <w:jc w:val="center"/>
        <w:rPr>
          <w:rFonts w:ascii="仿宋" w:hAnsi="仿宋" w:cs="仿宋"/>
          <w:sz w:val="44"/>
          <w:szCs w:val="44"/>
        </w:rPr>
      </w:pPr>
      <w:r>
        <w:rPr>
          <w:rFonts w:hint="eastAsia" w:ascii="仿宋" w:hAnsi="仿宋" w:cs="仿宋"/>
          <w:sz w:val="44"/>
          <w:szCs w:val="44"/>
        </w:rPr>
        <w:t>关于部分检验项目的说明</w:t>
      </w:r>
    </w:p>
    <w:p>
      <w:pPr>
        <w:pStyle w:val="2"/>
        <w:ind w:left="640" w:firstLine="560"/>
        <w:rPr>
          <w:rFonts w:ascii="仿宋" w:hAnsi="仿宋" w:cs="仿宋"/>
          <w:kern w:val="2"/>
          <w:sz w:val="28"/>
          <w:szCs w:val="28"/>
        </w:rPr>
      </w:pPr>
    </w:p>
    <w:p>
      <w:pPr>
        <w:pStyle w:val="2"/>
        <w:ind w:left="640" w:firstLine="560"/>
        <w:rPr>
          <w:rFonts w:ascii="仿宋" w:hAnsi="仿宋" w:cs="仿宋"/>
          <w:kern w:val="2"/>
          <w:sz w:val="28"/>
          <w:szCs w:val="28"/>
        </w:rPr>
      </w:pPr>
      <w:bookmarkStart w:id="1" w:name="_GoBack"/>
      <w:bookmarkEnd w:id="1"/>
    </w:p>
    <w:p>
      <w:pPr>
        <w:widowControl/>
        <w:shd w:val="clear" w:color="auto" w:fill="FFFFFF"/>
        <w:snapToGrid w:val="0"/>
        <w:spacing w:line="360" w:lineRule="auto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一、菌落总数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63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菌落总数测定是用来判定食品被细菌污染的程度及卫生质量，它反映食品在生产过程中是否符合卫生要求，以便对被检样品做出适当的卫生学评价。菌落总数的</w:t>
      </w:r>
      <w:r>
        <w:rPr>
          <w:rFonts w:hint="eastAsia" w:cs="Times New Roman"/>
          <w:color w:val="000000"/>
          <w:sz w:val="28"/>
          <w:szCs w:val="28"/>
        </w:rPr>
        <w:t>多少</w:t>
      </w:r>
      <w:r>
        <w:rPr>
          <w:rFonts w:cs="Times New Roman"/>
          <w:color w:val="000000"/>
          <w:sz w:val="28"/>
          <w:szCs w:val="28"/>
        </w:rPr>
        <w:t>在一定程度上标志着</w:t>
      </w:r>
      <w:r>
        <w:rPr>
          <w:rFonts w:hint="eastAsia" w:cs="Times New Roman"/>
          <w:color w:val="000000"/>
          <w:sz w:val="28"/>
          <w:szCs w:val="28"/>
        </w:rPr>
        <w:t>食品卫生</w:t>
      </w:r>
      <w:r>
        <w:rPr>
          <w:rFonts w:cs="Times New Roman"/>
          <w:color w:val="000000"/>
          <w:sz w:val="28"/>
          <w:szCs w:val="28"/>
        </w:rPr>
        <w:t>质量的优劣。</w:t>
      </w:r>
    </w:p>
    <w:p>
      <w:pPr>
        <w:widowControl/>
        <w:shd w:val="clear" w:color="auto" w:fill="FFFFFF"/>
        <w:spacing w:line="360" w:lineRule="auto"/>
        <w:ind w:firstLine="280" w:firstLineChars="100"/>
        <w:jc w:val="left"/>
        <w:outlineLvl w:val="2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 xml:space="preserve">  菌落总数的危害：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危害人体健康安全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但需要强调的是，菌落总数和</w:t>
      </w:r>
      <w:r>
        <w:fldChar w:fldCharType="begin"/>
      </w:r>
      <w:r>
        <w:instrText xml:space="preserve"> HYPERLINK "http://baike.baidu.com/item/%E8%87%B4%E7%97%85%E8%8F%8C"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致病菌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有本质区别，菌落总数包括致病菌和有益菌，对人体有损害的主要是其中的致病菌，这些病菌会破坏肠道里正常的菌落环境，一部分可能在肠道被杀灭，一部分会留在身体里引起腹泻、损伤肝脏等身体器官，而有益菌包括酸奶中常被提起的</w:t>
      </w:r>
      <w:r>
        <w:fldChar w:fldCharType="begin"/>
      </w:r>
      <w:r>
        <w:instrText xml:space="preserve"> HYPERLINK "http://baike.baidu.com/item/%E4%B9%B3%E9%85%B8%E8%8F%8C"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乳酸菌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等。但菌落总数超标也意味着致病菌超标的机会增大，增加危害人体健康的几率</w:t>
      </w:r>
      <w:bookmarkStart w:id="0" w:name="ref_2"/>
      <w:bookmarkEnd w:id="0"/>
      <w:r>
        <w:rPr>
          <w:rFonts w:ascii="宋体" w:hAnsi="宋体" w:eastAsia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napToGrid w:val="0"/>
        <w:spacing w:line="360" w:lineRule="auto"/>
        <w:ind w:firstLine="422" w:firstLineChars="15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二、酸价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ascii="Times New Roman" w:hAnsi="Times New Roman" w:cs="Times New Roman"/>
          <w:color w:val="000080"/>
          <w:sz w:val="28"/>
          <w:szCs w:val="28"/>
        </w:rPr>
        <w:t>酸价是什么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　　酸价是脂肪中游离脂肪酸含量的标志，也是衡量脂肪质量的重要标志。脂肪在长期保藏过程中，由于微生物、酶和热的作用发生缓慢水解，产生游离脂肪酸。而脂肪的质量与其中游离脂肪酸的含量有关。一般常用酸价作为衡量标准之一。酸价越小，说明油脂质量越好，新鲜度和精炼程度越好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Style w:val="11"/>
          <w:rFonts w:ascii="Times New Roman" w:hAnsi="Times New Roman" w:cs="Times New Roman"/>
          <w:color w:val="000080"/>
          <w:sz w:val="28"/>
          <w:szCs w:val="28"/>
        </w:rPr>
        <w:t> </w:t>
      </w:r>
      <w:r>
        <w:rPr>
          <w:rStyle w:val="9"/>
          <w:rFonts w:ascii="Times New Roman" w:hAnsi="Times New Roman" w:cs="Times New Roman"/>
          <w:color w:val="000080"/>
          <w:sz w:val="28"/>
          <w:szCs w:val="28"/>
        </w:rPr>
        <w:t>酸价超标的原因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 造成酸价超标的原因，一是制造工艺问题，二是在市面上摆放时间过长，因此购买食用油时必须注意生产日期和保质期。对于已经买回家的各种食用油，最好存放在阳光无法直射的地方。如发现食用油颜色不对、变浑浊或者变味了，不要食用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　　方便面属油炸类食品，其酸价超标的原因很多，但最常见原因多为生产厂家为节约成本购买不合格原料，用于油炸的原料用油自身就酸价不合格，或者长期不更换和循环使用煎炸用油所致。</w:t>
      </w:r>
    </w:p>
    <w:p>
      <w:pPr>
        <w:pStyle w:val="6"/>
        <w:shd w:val="clear" w:color="auto" w:fill="FFFFFF"/>
        <w:spacing w:before="0" w:beforeAutospacing="0" w:after="0" w:afterAutospacing="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ascii="Times New Roman" w:hAnsi="Times New Roman" w:cs="Times New Roman"/>
          <w:color w:val="000080"/>
          <w:sz w:val="28"/>
          <w:szCs w:val="28"/>
        </w:rPr>
        <w:t>酸价超标的危害</w:t>
      </w:r>
    </w:p>
    <w:p>
      <w:pPr>
        <w:pStyle w:val="6"/>
        <w:shd w:val="clear" w:color="auto" w:fill="FFFFFF"/>
        <w:spacing w:before="0" w:beforeAutospacing="0" w:after="0" w:afterAutospacing="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在一般情况下，酸价和过氧化值略有升高不会对人体的健康产生损害。但如果酸价过高，则会导致人体肠胃不适、腹泻并损害肝脏。</w:t>
      </w:r>
    </w:p>
    <w:p>
      <w:pPr>
        <w:widowControl/>
        <w:shd w:val="clear" w:color="auto" w:fill="FFFFFF"/>
        <w:snapToGrid w:val="0"/>
        <w:spacing w:line="360" w:lineRule="auto"/>
        <w:ind w:firstLine="551" w:firstLineChars="196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 xml:space="preserve">三、霉菌 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63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霉菌，是丝状</w:t>
      </w:r>
      <w:r>
        <w:fldChar w:fldCharType="begin"/>
      </w:r>
      <w:r>
        <w:instrText xml:space="preserve"> HYPERLINK "http://baike.baidu.com/item/%E7%9C%9F%E8%8F%8C" \t "_blank" 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真菌</w:t>
      </w:r>
      <w:r>
        <w:rPr>
          <w:rFonts w:cs="Times New Roman"/>
          <w:color w:val="000000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</w:rPr>
        <w:t>的俗称，意即"发霉的真菌"，它们往往能形成分枝繁茂的</w:t>
      </w:r>
      <w:r>
        <w:fldChar w:fldCharType="begin"/>
      </w:r>
      <w:r>
        <w:instrText xml:space="preserve"> HYPERLINK "http://baike.baidu.com/item/%E8%8F%8C%E4%B8%9D%E4%BD%93" \t "_blank" 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菌丝体</w:t>
      </w:r>
      <w:r>
        <w:rPr>
          <w:rFonts w:cs="Times New Roman"/>
          <w:color w:val="000000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</w:rPr>
        <w:t>，但又不象</w:t>
      </w:r>
      <w:r>
        <w:fldChar w:fldCharType="begin"/>
      </w:r>
      <w:r>
        <w:instrText xml:space="preserve"> HYPERLINK "http://baike.baidu.com/item/%E8%98%91%E8%8F%87" \t "_blank" 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蘑菇</w:t>
      </w:r>
      <w:r>
        <w:rPr>
          <w:rFonts w:cs="Times New Roman"/>
          <w:color w:val="000000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</w:rPr>
        <w:t>那样产生大型的</w:t>
      </w:r>
      <w:r>
        <w:fldChar w:fldCharType="begin"/>
      </w:r>
      <w:r>
        <w:instrText xml:space="preserve"> HYPERLINK "http://baike.baidu.com/item/%E5%AD%90%E5%AE%9E%E4%BD%93" \t "_blank" 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子实体</w:t>
      </w:r>
      <w:r>
        <w:rPr>
          <w:rFonts w:cs="Times New Roman"/>
          <w:color w:val="000000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</w:rPr>
        <w:t>。在潮湿温暖的地方，很多物品上长出一些肉眼可见的</w:t>
      </w:r>
      <w:r>
        <w:fldChar w:fldCharType="begin"/>
      </w:r>
      <w:r>
        <w:instrText xml:space="preserve"> HYPERLINK "http://baike.baidu.com/item/%E7%BB%92%E6%AF%9B" \t "_blank" </w:instrText>
      </w:r>
      <w:r>
        <w:fldChar w:fldCharType="separate"/>
      </w:r>
      <w:r>
        <w:rPr>
          <w:rFonts w:cs="Times New Roman"/>
          <w:color w:val="000000"/>
          <w:sz w:val="28"/>
          <w:szCs w:val="28"/>
        </w:rPr>
        <w:t>绒毛</w:t>
      </w:r>
      <w:r>
        <w:rPr>
          <w:rFonts w:cs="Times New Roman"/>
          <w:color w:val="000000"/>
          <w:sz w:val="28"/>
          <w:szCs w:val="28"/>
        </w:rPr>
        <w:fldChar w:fldCharType="end"/>
      </w:r>
      <w:r>
        <w:rPr>
          <w:rFonts w:cs="Times New Roman"/>
          <w:color w:val="000000"/>
          <w:sz w:val="28"/>
          <w:szCs w:val="28"/>
        </w:rPr>
        <w:t>状、絮状或蛛网状的菌落，那就是霉菌</w:t>
      </w:r>
      <w:r>
        <w:rPr>
          <w:rFonts w:hint="eastAsia" w:cs="Times New Roman"/>
          <w:color w:val="000000"/>
          <w:sz w:val="28"/>
          <w:szCs w:val="28"/>
        </w:rPr>
        <w:t>。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630"/>
        <w:rPr>
          <w:rFonts w:cs="Times New Roman"/>
          <w:color w:val="000000"/>
          <w:sz w:val="28"/>
          <w:szCs w:val="28"/>
        </w:rPr>
      </w:pPr>
      <w:r>
        <w:rPr>
          <w:rFonts w:hint="eastAsia" w:cs="Times New Roman"/>
          <w:color w:val="000000"/>
          <w:sz w:val="28"/>
          <w:szCs w:val="28"/>
        </w:rPr>
        <w:t>加工过程中未定期彻底清洗消毒，糕点制作使用的工具和容器藏污纳垢后也利于微生物生长繁殖。</w:t>
      </w:r>
    </w:p>
    <w:p>
      <w:pPr>
        <w:widowControl/>
        <w:shd w:val="clear" w:color="auto" w:fill="FFFFFF"/>
        <w:spacing w:line="360" w:lineRule="auto"/>
        <w:jc w:val="left"/>
        <w:outlineLvl w:val="2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食物预防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1.土法防霉　在100公斤的大米中放1公斤海带，可有效杀灭害虫、抑制霉菌。虽然防霉变的方法很多，但要消除霉菌毒素的危害是有限的，因此对一些已霉变的食品，不要吝惜，一定要及时丢掉，千万不要持侥幸心理食用，否则会引起食物中毒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2.低氧保藏防霉　霉菌多属于需氧微生物，生长繁殖需要氧气，所以瓶(罐)装食品在灭菌后，充以氮气或二氧化碳，加入脱氧剂、将食物夯实，进行脱气处理或加入油封等，都可以造成缺氧环境，防止大多数霉菌繁殖。例如：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●酱油：在装酱油的瓶子里滴一层熟豆油或麻油，让酱油与空气隔绝，可防止霉菌繁殖生长。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●香肠、肉类腌制食品：用棉签蘸上少许菜油或香油，均匀地涂抹在其表面，即可防霉变。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●醋：醋瓶内加入少许芝麻油或熟花生油，使醋与空气隔绝，防止长白膜。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●干香茹、木耳、笋干、虾米等干货置密封的容器内保存。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3.食物放置在通风、干燥的环境中较好。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4.低温防霉　肉类食品，在0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℃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的低温下，可以保存20天不变;年糕完全浸泡在装有水的瓷缸内，水温保持在10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℃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以下，即可防霉变。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5.加热杀菌法　对于大多数霉菌，加热至80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℃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，持续20分钟即可杀灭;霉菌抗射线能力较弱，可用放射性同位素放出的射线杀灭霉菌。但黄曲霉毒素耐高温，巴氏消毒(80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℃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)都不能破坏其毒性。[2] 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6.收割后的粮食要及时晾晒、烘干，储存在通风、干燥的环境中。在农村地区，如发现储藏的粮食中只有少量霉变，可以采取下面的方法：发霉的玉米、花生等大粒谷物，可用人工方法把发霉的玉米粒、花生粒挑掉；发霉的麦子、大米等小粒谷物可用漂洗的方法将霉粒漂洗掉。[3]</w:t>
      </w:r>
    </w:p>
    <w:p>
      <w:pPr>
        <w:widowControl/>
        <w:shd w:val="clear" w:color="auto" w:fill="FFFFFF"/>
        <w:snapToGrid w:val="0"/>
        <w:spacing w:line="360" w:lineRule="auto"/>
        <w:ind w:firstLine="281" w:firstLineChars="1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四、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脱氢乙酸及其钠盐(以脱氢乙酸计)</w:t>
      </w:r>
    </w:p>
    <w:p>
      <w:pPr>
        <w:widowControl/>
        <w:shd w:val="clear" w:color="auto" w:fill="FFFFFF"/>
        <w:snapToGrid w:val="0"/>
        <w:spacing w:line="360" w:lineRule="auto"/>
        <w:ind w:firstLine="688" w:firstLineChars="246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脱氢乙酸及其钠盐（以脱氢乙酸计）作为一种广谱食品防腐剂，毒性较低，按标准规定的范围和使用量使用是安全可靠的。脱氢乙酸超标的原因可能是个别企业为防止食品腐败变质，超量使用了该添加剂，或者其使用的复配添加剂中该添加剂含量较高；也可能是在添加过程中未计量或计量不准确。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kwNmE5NTQ1NWUzMzU4NWVmZWVjNjAxYjgwNDE1ZDcifQ=="/>
  </w:docVars>
  <w:rsids>
    <w:rsidRoot w:val="00BF3175"/>
    <w:rsid w:val="0000139D"/>
    <w:rsid w:val="00016B1D"/>
    <w:rsid w:val="00021BFE"/>
    <w:rsid w:val="0005795A"/>
    <w:rsid w:val="000771CB"/>
    <w:rsid w:val="00085DBE"/>
    <w:rsid w:val="00094721"/>
    <w:rsid w:val="000B6F71"/>
    <w:rsid w:val="000C35DF"/>
    <w:rsid w:val="000E04DE"/>
    <w:rsid w:val="000E76D2"/>
    <w:rsid w:val="000F6692"/>
    <w:rsid w:val="001020DD"/>
    <w:rsid w:val="00113D5E"/>
    <w:rsid w:val="00192BCC"/>
    <w:rsid w:val="001A57ED"/>
    <w:rsid w:val="001D1AFF"/>
    <w:rsid w:val="001E5BDF"/>
    <w:rsid w:val="00204DDB"/>
    <w:rsid w:val="00210F88"/>
    <w:rsid w:val="00222307"/>
    <w:rsid w:val="00226176"/>
    <w:rsid w:val="002305F4"/>
    <w:rsid w:val="00265506"/>
    <w:rsid w:val="002769E9"/>
    <w:rsid w:val="002E1386"/>
    <w:rsid w:val="002E493C"/>
    <w:rsid w:val="003414BD"/>
    <w:rsid w:val="00354E4E"/>
    <w:rsid w:val="00365994"/>
    <w:rsid w:val="00393BCC"/>
    <w:rsid w:val="003E6166"/>
    <w:rsid w:val="003F5525"/>
    <w:rsid w:val="00401F6A"/>
    <w:rsid w:val="00404260"/>
    <w:rsid w:val="00411E24"/>
    <w:rsid w:val="004D46F2"/>
    <w:rsid w:val="0050542A"/>
    <w:rsid w:val="0052530B"/>
    <w:rsid w:val="005314CB"/>
    <w:rsid w:val="00557252"/>
    <w:rsid w:val="005843F8"/>
    <w:rsid w:val="005873DF"/>
    <w:rsid w:val="005B25B8"/>
    <w:rsid w:val="005C6CA0"/>
    <w:rsid w:val="005D42DB"/>
    <w:rsid w:val="005D5F07"/>
    <w:rsid w:val="005E6434"/>
    <w:rsid w:val="00636937"/>
    <w:rsid w:val="006477C4"/>
    <w:rsid w:val="0065010E"/>
    <w:rsid w:val="006A3EAE"/>
    <w:rsid w:val="006A4E14"/>
    <w:rsid w:val="006E7C28"/>
    <w:rsid w:val="006F2495"/>
    <w:rsid w:val="0070626E"/>
    <w:rsid w:val="007577BD"/>
    <w:rsid w:val="00761397"/>
    <w:rsid w:val="00773C93"/>
    <w:rsid w:val="00773FF9"/>
    <w:rsid w:val="0079361B"/>
    <w:rsid w:val="00797B03"/>
    <w:rsid w:val="007E6841"/>
    <w:rsid w:val="0080142C"/>
    <w:rsid w:val="00806496"/>
    <w:rsid w:val="008124A5"/>
    <w:rsid w:val="00826F08"/>
    <w:rsid w:val="008325F4"/>
    <w:rsid w:val="0083420C"/>
    <w:rsid w:val="0084273B"/>
    <w:rsid w:val="008440AF"/>
    <w:rsid w:val="00844B1F"/>
    <w:rsid w:val="00863C09"/>
    <w:rsid w:val="0086671B"/>
    <w:rsid w:val="00894AAD"/>
    <w:rsid w:val="008A2B64"/>
    <w:rsid w:val="008B4697"/>
    <w:rsid w:val="008E0BAF"/>
    <w:rsid w:val="00915823"/>
    <w:rsid w:val="00921719"/>
    <w:rsid w:val="00922F4D"/>
    <w:rsid w:val="0094775F"/>
    <w:rsid w:val="00965C17"/>
    <w:rsid w:val="00975C25"/>
    <w:rsid w:val="0098670C"/>
    <w:rsid w:val="0099222B"/>
    <w:rsid w:val="009B00FC"/>
    <w:rsid w:val="009F4FBA"/>
    <w:rsid w:val="009F5F70"/>
    <w:rsid w:val="00A12FAD"/>
    <w:rsid w:val="00A61EF2"/>
    <w:rsid w:val="00AA2FE8"/>
    <w:rsid w:val="00AA5CB7"/>
    <w:rsid w:val="00AD1CAD"/>
    <w:rsid w:val="00AE0AF9"/>
    <w:rsid w:val="00B34027"/>
    <w:rsid w:val="00B42D06"/>
    <w:rsid w:val="00BB2964"/>
    <w:rsid w:val="00BB5EAE"/>
    <w:rsid w:val="00BB6099"/>
    <w:rsid w:val="00BD0281"/>
    <w:rsid w:val="00BF1900"/>
    <w:rsid w:val="00BF3175"/>
    <w:rsid w:val="00C1736C"/>
    <w:rsid w:val="00C35B00"/>
    <w:rsid w:val="00C47E87"/>
    <w:rsid w:val="00C738CC"/>
    <w:rsid w:val="00C73F76"/>
    <w:rsid w:val="00C95A19"/>
    <w:rsid w:val="00CB2F6D"/>
    <w:rsid w:val="00CB689A"/>
    <w:rsid w:val="00CC27E8"/>
    <w:rsid w:val="00CD7D68"/>
    <w:rsid w:val="00CE6F47"/>
    <w:rsid w:val="00D05279"/>
    <w:rsid w:val="00D30998"/>
    <w:rsid w:val="00D357CD"/>
    <w:rsid w:val="00D7189E"/>
    <w:rsid w:val="00D771C7"/>
    <w:rsid w:val="00DA7DFE"/>
    <w:rsid w:val="00DB1248"/>
    <w:rsid w:val="00DC6865"/>
    <w:rsid w:val="00DE19C6"/>
    <w:rsid w:val="00DE4A41"/>
    <w:rsid w:val="00E07435"/>
    <w:rsid w:val="00E15B22"/>
    <w:rsid w:val="00E24F93"/>
    <w:rsid w:val="00E3282C"/>
    <w:rsid w:val="00E37210"/>
    <w:rsid w:val="00E61D7E"/>
    <w:rsid w:val="00E715BB"/>
    <w:rsid w:val="00E75058"/>
    <w:rsid w:val="00E97583"/>
    <w:rsid w:val="00EE4874"/>
    <w:rsid w:val="00EF6AE9"/>
    <w:rsid w:val="00F02426"/>
    <w:rsid w:val="00F14887"/>
    <w:rsid w:val="00F308F7"/>
    <w:rsid w:val="00F34324"/>
    <w:rsid w:val="00F435ED"/>
    <w:rsid w:val="00F65A9F"/>
    <w:rsid w:val="00F81B26"/>
    <w:rsid w:val="00FD76CA"/>
    <w:rsid w:val="1FFD6C44"/>
    <w:rsid w:val="2511753D"/>
    <w:rsid w:val="26E7239B"/>
    <w:rsid w:val="30B456D5"/>
    <w:rsid w:val="3A8B2E3D"/>
    <w:rsid w:val="4045474E"/>
    <w:rsid w:val="432108BB"/>
    <w:rsid w:val="4C4B0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仿宋" w:cs="Times New Roman"/>
      <w:sz w:val="18"/>
      <w:szCs w:val="18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5">
    <w:name w:val="样式1"/>
    <w:basedOn w:val="1"/>
    <w:qFormat/>
    <w:uiPriority w:val="0"/>
    <w:pPr>
      <w:ind w:firstLine="640" w:firstLineChars="200"/>
    </w:pPr>
    <w:rPr>
      <w:rFonts w:ascii="Times New Roman" w:hAnsi="Times New Roman" w:eastAsia="仿宋_GB2312"/>
    </w:rPr>
  </w:style>
  <w:style w:type="paragraph" w:customStyle="1" w:styleId="16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350</Words>
  <Characters>1995</Characters>
  <Lines>16</Lines>
  <Paragraphs>4</Paragraphs>
  <TotalTime>86</TotalTime>
  <ScaleCrop>false</ScaleCrop>
  <LinksUpToDate>false</LinksUpToDate>
  <CharactersWithSpaces>2341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2019-07-29T08:45:00Z</dcterms:created>
  <dc:creator>Y</dc:creator>
  <cp:lastModifiedBy>梁晓军</cp:lastModifiedBy>
  <dcterms:modified xsi:type="dcterms:W3CDTF">2023-09-26T13:36:04Z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83552AD429484DAEB041CAC3C483722D</vt:lpwstr>
  </property>
</Properties>
</file>