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eastAsia="黑体"/>
          <w:sz w:val="32"/>
          <w:szCs w:val="32"/>
        </w:rPr>
      </w:pPr>
      <w:r>
        <w:rPr>
          <w:rFonts w:eastAsia="黑体"/>
          <w:kern w:val="0"/>
          <w:sz w:val="32"/>
          <w:szCs w:val="32"/>
        </w:rPr>
        <w:t>附件</w:t>
      </w:r>
      <w:r>
        <w:rPr>
          <w:rFonts w:hint="eastAsia" w:eastAsia="黑体"/>
          <w:kern w:val="0"/>
          <w:sz w:val="32"/>
          <w:szCs w:val="32"/>
        </w:rPr>
        <w:t>2</w:t>
      </w:r>
      <w:r>
        <w:rPr>
          <w:rFonts w:eastAsia="黑体"/>
          <w:kern w:val="0"/>
          <w:sz w:val="32"/>
          <w:szCs w:val="32"/>
        </w:rPr>
        <w:t xml:space="preserve">   </w:t>
      </w:r>
      <w:r>
        <w:rPr>
          <w:rFonts w:hint="eastAsia" w:eastAsia="黑体"/>
          <w:kern w:val="0"/>
          <w:sz w:val="32"/>
          <w:szCs w:val="32"/>
        </w:rPr>
        <w:t xml:space="preserve">                         </w:t>
      </w:r>
      <w:r>
        <w:rPr>
          <w:rFonts w:eastAsia="黑体"/>
          <w:sz w:val="32"/>
          <w:szCs w:val="32"/>
        </w:rPr>
        <w:t>不合格产品</w:t>
      </w:r>
      <w:r>
        <w:rPr>
          <w:rFonts w:hint="eastAsia" w:eastAsia="黑体"/>
          <w:sz w:val="32"/>
          <w:szCs w:val="32"/>
        </w:rPr>
        <w:t>信息</w:t>
      </w:r>
    </w:p>
    <w:tbl>
      <w:tblPr>
        <w:tblStyle w:val="2"/>
        <w:tblW w:w="13191" w:type="dxa"/>
        <w:jc w:val="center"/>
        <w:tblLayout w:type="fixed"/>
        <w:tblCellMar>
          <w:top w:w="15" w:type="dxa"/>
          <w:left w:w="15" w:type="dxa"/>
          <w:bottom w:w="15" w:type="dxa"/>
          <w:right w:w="15" w:type="dxa"/>
        </w:tblCellMar>
      </w:tblPr>
      <w:tblGrid>
        <w:gridCol w:w="435"/>
        <w:gridCol w:w="1864"/>
        <w:gridCol w:w="1845"/>
        <w:gridCol w:w="1119"/>
        <w:gridCol w:w="1599"/>
        <w:gridCol w:w="1368"/>
        <w:gridCol w:w="1418"/>
        <w:gridCol w:w="2510"/>
        <w:gridCol w:w="1033"/>
      </w:tblGrid>
      <w:tr>
        <w:tblPrEx>
          <w:tblCellMar>
            <w:top w:w="15" w:type="dxa"/>
            <w:left w:w="15" w:type="dxa"/>
            <w:bottom w:w="15" w:type="dxa"/>
            <w:right w:w="15" w:type="dxa"/>
          </w:tblCellMar>
        </w:tblPrEx>
        <w:trPr>
          <w:cantSplit/>
          <w:trHeight w:val="256" w:hRule="atLeast"/>
          <w:tblHeader/>
          <w:jc w:val="center"/>
        </w:trPr>
        <w:tc>
          <w:tcPr>
            <w:tcW w:w="43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widowControl/>
              <w:jc w:val="center"/>
              <w:textAlignment w:val="center"/>
              <w:rPr>
                <w:rFonts w:eastAsia="黑体"/>
                <w:sz w:val="20"/>
              </w:rPr>
            </w:pPr>
            <w:r>
              <w:rPr>
                <w:rFonts w:eastAsia="黑体"/>
                <w:kern w:val="0"/>
                <w:sz w:val="20"/>
              </w:rPr>
              <w:t>序号</w:t>
            </w:r>
          </w:p>
        </w:tc>
        <w:tc>
          <w:tcPr>
            <w:tcW w:w="1864"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widowControl/>
              <w:jc w:val="center"/>
              <w:textAlignment w:val="center"/>
              <w:rPr>
                <w:rFonts w:eastAsia="黑体"/>
                <w:sz w:val="20"/>
              </w:rPr>
            </w:pPr>
            <w:r>
              <w:rPr>
                <w:rFonts w:eastAsia="黑体"/>
                <w:kern w:val="0"/>
                <w:sz w:val="20"/>
              </w:rPr>
              <w:t>被抽样销售者</w:t>
            </w:r>
          </w:p>
        </w:tc>
        <w:tc>
          <w:tcPr>
            <w:tcW w:w="184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widowControl/>
              <w:jc w:val="center"/>
              <w:textAlignment w:val="center"/>
              <w:rPr>
                <w:rFonts w:eastAsia="黑体"/>
                <w:sz w:val="20"/>
              </w:rPr>
            </w:pPr>
            <w:r>
              <w:rPr>
                <w:rFonts w:hint="eastAsia" w:ascii="黑体" w:hAnsi="黑体" w:eastAsia="黑体" w:cs="黑体"/>
                <w:bCs/>
                <w:kern w:val="0"/>
                <w:sz w:val="20"/>
              </w:rPr>
              <w:t>标称生产者</w:t>
            </w:r>
            <w:r>
              <w:rPr>
                <w:rFonts w:hint="eastAsia" w:ascii="黑体" w:hAnsi="黑体" w:eastAsia="黑体" w:cs="黑体"/>
                <w:bCs/>
                <w:kern w:val="0"/>
                <w:sz w:val="20"/>
                <w:lang w:eastAsia="en-US"/>
              </w:rPr>
              <w:t>/</w:t>
            </w:r>
            <w:r>
              <w:rPr>
                <w:rStyle w:val="4"/>
                <w:rFonts w:hint="default" w:ascii="黑体" w:hAnsi="黑体" w:eastAsia="黑体" w:cs="黑体"/>
                <w:bCs/>
                <w:color w:val="auto"/>
              </w:rPr>
              <w:t>生产者</w:t>
            </w:r>
          </w:p>
        </w:tc>
        <w:tc>
          <w:tcPr>
            <w:tcW w:w="1119"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widowControl/>
              <w:jc w:val="center"/>
              <w:textAlignment w:val="center"/>
              <w:rPr>
                <w:rFonts w:eastAsia="黑体"/>
                <w:sz w:val="20"/>
              </w:rPr>
            </w:pPr>
            <w:r>
              <w:rPr>
                <w:rFonts w:eastAsia="黑体"/>
                <w:kern w:val="0"/>
                <w:sz w:val="20"/>
              </w:rPr>
              <w:t>产品名称</w:t>
            </w:r>
          </w:p>
        </w:tc>
        <w:tc>
          <w:tcPr>
            <w:tcW w:w="1599"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widowControl/>
              <w:jc w:val="center"/>
              <w:textAlignment w:val="center"/>
              <w:rPr>
                <w:rFonts w:eastAsia="黑体"/>
                <w:sz w:val="20"/>
              </w:rPr>
            </w:pPr>
            <w:r>
              <w:rPr>
                <w:rFonts w:eastAsia="黑体"/>
                <w:kern w:val="0"/>
                <w:sz w:val="20"/>
              </w:rPr>
              <w:t>商标</w:t>
            </w:r>
          </w:p>
        </w:tc>
        <w:tc>
          <w:tcPr>
            <w:tcW w:w="136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widowControl/>
              <w:jc w:val="center"/>
              <w:textAlignment w:val="center"/>
              <w:rPr>
                <w:rFonts w:eastAsia="黑体"/>
                <w:sz w:val="20"/>
              </w:rPr>
            </w:pPr>
            <w:r>
              <w:rPr>
                <w:rFonts w:eastAsia="黑体"/>
                <w:kern w:val="0"/>
                <w:sz w:val="20"/>
              </w:rPr>
              <w:t>规格型号</w:t>
            </w:r>
          </w:p>
        </w:tc>
        <w:tc>
          <w:tcPr>
            <w:tcW w:w="141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widowControl/>
              <w:jc w:val="center"/>
              <w:textAlignment w:val="center"/>
              <w:rPr>
                <w:rFonts w:eastAsia="黑体"/>
                <w:sz w:val="20"/>
              </w:rPr>
            </w:pPr>
            <w:r>
              <w:rPr>
                <w:rFonts w:eastAsia="黑体"/>
                <w:kern w:val="0"/>
                <w:sz w:val="20"/>
              </w:rPr>
              <w:t>生产日期</w:t>
            </w:r>
            <w:r>
              <w:rPr>
                <w:rFonts w:eastAsia="黑体"/>
                <w:kern w:val="0"/>
                <w:sz w:val="20"/>
                <w:lang w:eastAsia="en-US"/>
              </w:rPr>
              <w:t>/</w:t>
            </w:r>
            <w:r>
              <w:rPr>
                <w:rStyle w:val="5"/>
                <w:rFonts w:hint="default" w:ascii="Times New Roman" w:hAnsi="Times New Roman" w:eastAsia="黑体" w:cs="Times New Roman"/>
                <w:color w:val="auto"/>
              </w:rPr>
              <w:t>批号</w:t>
            </w:r>
          </w:p>
        </w:tc>
        <w:tc>
          <w:tcPr>
            <w:tcW w:w="2510"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widowControl/>
              <w:jc w:val="center"/>
              <w:textAlignment w:val="center"/>
              <w:rPr>
                <w:rFonts w:eastAsia="黑体"/>
                <w:sz w:val="20"/>
              </w:rPr>
            </w:pPr>
            <w:r>
              <w:rPr>
                <w:rFonts w:eastAsia="黑体"/>
                <w:kern w:val="0"/>
                <w:sz w:val="20"/>
              </w:rPr>
              <w:t>不符合项</w:t>
            </w:r>
          </w:p>
        </w:tc>
        <w:tc>
          <w:tcPr>
            <w:tcW w:w="10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widowControl/>
              <w:jc w:val="center"/>
              <w:textAlignment w:val="center"/>
              <w:rPr>
                <w:rFonts w:eastAsia="黑体"/>
                <w:kern w:val="0"/>
                <w:sz w:val="20"/>
              </w:rPr>
            </w:pPr>
            <w:r>
              <w:rPr>
                <w:rFonts w:eastAsia="黑体"/>
                <w:kern w:val="0"/>
                <w:sz w:val="20"/>
              </w:rPr>
              <w:t>备注</w:t>
            </w:r>
          </w:p>
        </w:tc>
      </w:tr>
      <w:tr>
        <w:tblPrEx>
          <w:tblCellMar>
            <w:top w:w="15" w:type="dxa"/>
            <w:left w:w="15" w:type="dxa"/>
            <w:bottom w:w="15" w:type="dxa"/>
            <w:right w:w="15" w:type="dxa"/>
          </w:tblCellMar>
        </w:tblPrEx>
        <w:trPr>
          <w:cantSplit/>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widowControl/>
              <w:jc w:val="center"/>
              <w:rPr>
                <w:color w:val="000000"/>
                <w:kern w:val="0"/>
                <w:sz w:val="20"/>
              </w:rPr>
            </w:pPr>
            <w:r>
              <w:rPr>
                <w:color w:val="000000"/>
                <w:sz w:val="20"/>
              </w:rPr>
              <w:t>1</w:t>
            </w:r>
          </w:p>
        </w:tc>
        <w:tc>
          <w:tcPr>
            <w:tcW w:w="1864" w:type="dxa"/>
            <w:tcBorders>
              <w:top w:val="single" w:color="000000" w:sz="4" w:space="0"/>
              <w:bottom w:val="single" w:color="000000" w:sz="4" w:space="0"/>
              <w:right w:val="single" w:color="000000" w:sz="4" w:space="0"/>
            </w:tcBorders>
            <w:noWrap w:val="0"/>
            <w:tcMar>
              <w:left w:w="28" w:type="dxa"/>
              <w:right w:w="28" w:type="dxa"/>
            </w:tcMar>
            <w:vAlign w:val="center"/>
          </w:tcPr>
          <w:p>
            <w:pPr>
              <w:widowControl/>
              <w:jc w:val="center"/>
              <w:rPr>
                <w:color w:val="000000"/>
                <w:kern w:val="0"/>
                <w:sz w:val="20"/>
              </w:rPr>
            </w:pPr>
            <w:r>
              <w:rPr>
                <w:color w:val="000000"/>
                <w:sz w:val="20"/>
              </w:rPr>
              <w:t>畅享动力（北京）科技有限公司</w:t>
            </w:r>
          </w:p>
        </w:tc>
        <w:tc>
          <w:tcPr>
            <w:tcW w:w="184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汕头市澄海区骏能玩具有限公司</w:t>
            </w:r>
          </w:p>
        </w:tc>
        <w:tc>
          <w:tcPr>
            <w:tcW w:w="1119"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背包水枪</w:t>
            </w:r>
          </w:p>
        </w:tc>
        <w:tc>
          <w:tcPr>
            <w:tcW w:w="1599"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Beiens贝恩施</w:t>
            </w:r>
            <w:r>
              <w:rPr>
                <w:rFonts w:hint="eastAsia"/>
                <w:color w:val="000000"/>
                <w:sz w:val="20"/>
              </w:rPr>
              <w:t>（</w:t>
            </w:r>
            <w:r>
              <w:rPr>
                <w:color w:val="000000"/>
                <w:sz w:val="20"/>
              </w:rPr>
              <w:t>图形</w:t>
            </w:r>
            <w:r>
              <w:rPr>
                <w:rFonts w:hint="eastAsia"/>
                <w:color w:val="000000"/>
                <w:sz w:val="20"/>
              </w:rPr>
              <w:t>）</w:t>
            </w:r>
          </w:p>
        </w:tc>
        <w:tc>
          <w:tcPr>
            <w:tcW w:w="136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707 蜗牛背包水枪</w:t>
            </w:r>
          </w:p>
        </w:tc>
        <w:tc>
          <w:tcPr>
            <w:tcW w:w="141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未标注</w:t>
            </w:r>
          </w:p>
        </w:tc>
        <w:tc>
          <w:tcPr>
            <w:tcW w:w="2510"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限定增塑剂限量要求</w:t>
            </w:r>
          </w:p>
        </w:tc>
        <w:tc>
          <w:tcPr>
            <w:tcW w:w="10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rPr>
                <w:sz w:val="20"/>
              </w:rPr>
            </w:pPr>
          </w:p>
        </w:tc>
      </w:tr>
      <w:tr>
        <w:tblPrEx>
          <w:tblCellMar>
            <w:top w:w="15" w:type="dxa"/>
            <w:left w:w="15" w:type="dxa"/>
            <w:bottom w:w="15" w:type="dxa"/>
            <w:right w:w="15" w:type="dxa"/>
          </w:tblCellMar>
        </w:tblPrEx>
        <w:trPr>
          <w:cantSplit/>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2</w:t>
            </w:r>
          </w:p>
        </w:tc>
        <w:tc>
          <w:tcPr>
            <w:tcW w:w="186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北京智乐美泰科技有限公司</w:t>
            </w:r>
          </w:p>
        </w:tc>
        <w:tc>
          <w:tcPr>
            <w:tcW w:w="184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东莞市趣乐儿童用品有限公司</w:t>
            </w:r>
          </w:p>
        </w:tc>
        <w:tc>
          <w:tcPr>
            <w:tcW w:w="1119"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声光合金车</w:t>
            </w:r>
          </w:p>
        </w:tc>
        <w:tc>
          <w:tcPr>
            <w:tcW w:w="1599"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图形</w:t>
            </w:r>
          </w:p>
        </w:tc>
        <w:tc>
          <w:tcPr>
            <w:tcW w:w="136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MS103205-C</w:t>
            </w:r>
          </w:p>
        </w:tc>
        <w:tc>
          <w:tcPr>
            <w:tcW w:w="141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2021 11 10</w:t>
            </w:r>
          </w:p>
        </w:tc>
        <w:tc>
          <w:tcPr>
            <w:tcW w:w="2510"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可预见的合理滥用；尖端</w:t>
            </w:r>
          </w:p>
        </w:tc>
        <w:tc>
          <w:tcPr>
            <w:tcW w:w="10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rPr>
                <w:sz w:val="20"/>
              </w:rPr>
            </w:pPr>
          </w:p>
        </w:tc>
      </w:tr>
      <w:tr>
        <w:tblPrEx>
          <w:tblCellMar>
            <w:top w:w="15" w:type="dxa"/>
            <w:left w:w="15" w:type="dxa"/>
            <w:bottom w:w="15" w:type="dxa"/>
            <w:right w:w="15" w:type="dxa"/>
          </w:tblCellMar>
        </w:tblPrEx>
        <w:trPr>
          <w:cantSplit/>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3</w:t>
            </w:r>
          </w:p>
        </w:tc>
        <w:tc>
          <w:tcPr>
            <w:tcW w:w="186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北京果壳互动科技传媒有限公司</w:t>
            </w:r>
          </w:p>
        </w:tc>
        <w:tc>
          <w:tcPr>
            <w:tcW w:w="184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北京果壳互动科技传媒有限公司</w:t>
            </w:r>
          </w:p>
        </w:tc>
        <w:tc>
          <w:tcPr>
            <w:tcW w:w="1119"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口袋数独4×4</w:t>
            </w:r>
          </w:p>
        </w:tc>
        <w:tc>
          <w:tcPr>
            <w:tcW w:w="1599"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妙壳</w:t>
            </w:r>
          </w:p>
        </w:tc>
        <w:tc>
          <w:tcPr>
            <w:tcW w:w="136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未标注</w:t>
            </w:r>
          </w:p>
        </w:tc>
        <w:tc>
          <w:tcPr>
            <w:tcW w:w="141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未标注</w:t>
            </w:r>
          </w:p>
        </w:tc>
        <w:tc>
          <w:tcPr>
            <w:tcW w:w="2510"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小零件</w:t>
            </w:r>
          </w:p>
        </w:tc>
        <w:tc>
          <w:tcPr>
            <w:tcW w:w="10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rPr>
                <w:sz w:val="20"/>
              </w:rPr>
            </w:pPr>
          </w:p>
        </w:tc>
      </w:tr>
      <w:tr>
        <w:tblPrEx>
          <w:tblCellMar>
            <w:top w:w="15" w:type="dxa"/>
            <w:left w:w="15" w:type="dxa"/>
            <w:bottom w:w="15" w:type="dxa"/>
            <w:right w:w="15" w:type="dxa"/>
          </w:tblCellMar>
        </w:tblPrEx>
        <w:trPr>
          <w:cantSplit/>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4</w:t>
            </w:r>
          </w:p>
        </w:tc>
        <w:tc>
          <w:tcPr>
            <w:tcW w:w="186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北京果壳互动科技传媒有限公司</w:t>
            </w:r>
          </w:p>
        </w:tc>
        <w:tc>
          <w:tcPr>
            <w:tcW w:w="184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汕头市焯沣玩具有限公司</w:t>
            </w:r>
          </w:p>
        </w:tc>
        <w:tc>
          <w:tcPr>
            <w:tcW w:w="1119"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飞天小火箭</w:t>
            </w:r>
          </w:p>
        </w:tc>
        <w:tc>
          <w:tcPr>
            <w:tcW w:w="1599"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未标注</w:t>
            </w:r>
          </w:p>
        </w:tc>
        <w:tc>
          <w:tcPr>
            <w:tcW w:w="136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1157</w:t>
            </w:r>
          </w:p>
        </w:tc>
        <w:tc>
          <w:tcPr>
            <w:tcW w:w="141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未标注</w:t>
            </w:r>
          </w:p>
        </w:tc>
        <w:tc>
          <w:tcPr>
            <w:tcW w:w="2510"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孔、间隙、机械装置的可触及性</w:t>
            </w:r>
          </w:p>
        </w:tc>
        <w:tc>
          <w:tcPr>
            <w:tcW w:w="10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rPr>
                <w:sz w:val="20"/>
              </w:rPr>
            </w:pPr>
          </w:p>
        </w:tc>
      </w:tr>
      <w:tr>
        <w:tblPrEx>
          <w:tblCellMar>
            <w:top w:w="15" w:type="dxa"/>
            <w:left w:w="15" w:type="dxa"/>
            <w:bottom w:w="15" w:type="dxa"/>
            <w:right w:w="15" w:type="dxa"/>
          </w:tblCellMar>
        </w:tblPrEx>
        <w:trPr>
          <w:cantSplit/>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5</w:t>
            </w:r>
          </w:p>
        </w:tc>
        <w:tc>
          <w:tcPr>
            <w:tcW w:w="186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百思童年（北京）教育科技有限公司</w:t>
            </w:r>
          </w:p>
        </w:tc>
        <w:tc>
          <w:tcPr>
            <w:tcW w:w="184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上海百思童年母婴用品有限公司</w:t>
            </w:r>
          </w:p>
        </w:tc>
        <w:tc>
          <w:tcPr>
            <w:tcW w:w="1119"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眯眯眼小动物手工缝制布偶</w:t>
            </w:r>
          </w:p>
        </w:tc>
        <w:tc>
          <w:tcPr>
            <w:tcW w:w="1599"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BRaVOKiDS（图形）</w:t>
            </w:r>
          </w:p>
        </w:tc>
        <w:tc>
          <w:tcPr>
            <w:tcW w:w="136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CC-15929106</w:t>
            </w:r>
          </w:p>
        </w:tc>
        <w:tc>
          <w:tcPr>
            <w:tcW w:w="141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未标注</w:t>
            </w:r>
          </w:p>
        </w:tc>
        <w:tc>
          <w:tcPr>
            <w:tcW w:w="2510"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用于包装或玩具中的塑料袋或塑料薄膜</w:t>
            </w:r>
          </w:p>
        </w:tc>
        <w:tc>
          <w:tcPr>
            <w:tcW w:w="10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rPr>
                <w:sz w:val="20"/>
              </w:rPr>
            </w:pPr>
          </w:p>
        </w:tc>
      </w:tr>
      <w:tr>
        <w:tblPrEx>
          <w:tblCellMar>
            <w:top w:w="15" w:type="dxa"/>
            <w:left w:w="15" w:type="dxa"/>
            <w:bottom w:w="15" w:type="dxa"/>
            <w:right w:w="15" w:type="dxa"/>
          </w:tblCellMar>
        </w:tblPrEx>
        <w:trPr>
          <w:cantSplit/>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6</w:t>
            </w:r>
          </w:p>
        </w:tc>
        <w:tc>
          <w:tcPr>
            <w:tcW w:w="186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百思童年（北京）教育科技有限公司</w:t>
            </w:r>
          </w:p>
        </w:tc>
        <w:tc>
          <w:tcPr>
            <w:tcW w:w="184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汕头市澄海区欢乐迪科教玩具实业有限公司</w:t>
            </w:r>
          </w:p>
        </w:tc>
        <w:tc>
          <w:tcPr>
            <w:tcW w:w="1119"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玩具车套装</w:t>
            </w:r>
          </w:p>
        </w:tc>
        <w:tc>
          <w:tcPr>
            <w:tcW w:w="1599"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BRaVOKiDS（图形）</w:t>
            </w:r>
          </w:p>
        </w:tc>
        <w:tc>
          <w:tcPr>
            <w:tcW w:w="136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878-22</w:t>
            </w:r>
          </w:p>
        </w:tc>
        <w:tc>
          <w:tcPr>
            <w:tcW w:w="141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未标注</w:t>
            </w:r>
          </w:p>
        </w:tc>
        <w:tc>
          <w:tcPr>
            <w:tcW w:w="2510"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孔、间隙、机械装置的可触及性</w:t>
            </w:r>
          </w:p>
        </w:tc>
        <w:tc>
          <w:tcPr>
            <w:tcW w:w="10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rPr>
                <w:sz w:val="20"/>
              </w:rPr>
            </w:pPr>
          </w:p>
        </w:tc>
      </w:tr>
      <w:tr>
        <w:tblPrEx>
          <w:tblCellMar>
            <w:top w:w="15" w:type="dxa"/>
            <w:left w:w="15" w:type="dxa"/>
            <w:bottom w:w="15" w:type="dxa"/>
            <w:right w:w="15" w:type="dxa"/>
          </w:tblCellMar>
        </w:tblPrEx>
        <w:trPr>
          <w:cantSplit/>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7</w:t>
            </w:r>
          </w:p>
        </w:tc>
        <w:tc>
          <w:tcPr>
            <w:tcW w:w="186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北京谷然之家商贸有限公司亦庄第一分公司</w:t>
            </w:r>
          </w:p>
        </w:tc>
        <w:tc>
          <w:tcPr>
            <w:tcW w:w="184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汕头市澄海区钻龙玩具厂</w:t>
            </w:r>
          </w:p>
        </w:tc>
        <w:tc>
          <w:tcPr>
            <w:tcW w:w="1119"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趣味玩具</w:t>
            </w:r>
          </w:p>
        </w:tc>
        <w:tc>
          <w:tcPr>
            <w:tcW w:w="1599"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萌萌孩（图形）</w:t>
            </w:r>
          </w:p>
        </w:tc>
        <w:tc>
          <w:tcPr>
            <w:tcW w:w="136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NO.551</w:t>
            </w:r>
          </w:p>
        </w:tc>
        <w:tc>
          <w:tcPr>
            <w:tcW w:w="141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未标注</w:t>
            </w:r>
          </w:p>
        </w:tc>
        <w:tc>
          <w:tcPr>
            <w:tcW w:w="2510"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sz w:val="20"/>
              </w:rPr>
            </w:pPr>
            <w:r>
              <w:rPr>
                <w:sz w:val="20"/>
              </w:rPr>
              <w:t>可预见的合理滥用；尖端；用于包装或玩具中的塑料袋或塑料薄膜；孔、间隙、机械装置的可触及性</w:t>
            </w:r>
          </w:p>
        </w:tc>
        <w:tc>
          <w:tcPr>
            <w:tcW w:w="10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rPr>
                <w:sz w:val="20"/>
              </w:rPr>
            </w:pPr>
          </w:p>
        </w:tc>
      </w:tr>
      <w:tr>
        <w:tblPrEx>
          <w:tblCellMar>
            <w:top w:w="15" w:type="dxa"/>
            <w:left w:w="15" w:type="dxa"/>
            <w:bottom w:w="15" w:type="dxa"/>
            <w:right w:w="15" w:type="dxa"/>
          </w:tblCellMar>
        </w:tblPrEx>
        <w:trPr>
          <w:cantSplit/>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8</w:t>
            </w:r>
          </w:p>
        </w:tc>
        <w:tc>
          <w:tcPr>
            <w:tcW w:w="186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九木杂物社企业管理有限公司北京亦庄第二分公司</w:t>
            </w:r>
          </w:p>
        </w:tc>
        <w:tc>
          <w:tcPr>
            <w:tcW w:w="184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北京云点联动科技发展有限公司（被授权商）</w:t>
            </w:r>
          </w:p>
        </w:tc>
        <w:tc>
          <w:tcPr>
            <w:tcW w:w="1119"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小蓝和他的朋友表白公仔（心动录音款）</w:t>
            </w:r>
          </w:p>
        </w:tc>
        <w:tc>
          <w:tcPr>
            <w:tcW w:w="1599"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未标注</w:t>
            </w:r>
          </w:p>
        </w:tc>
        <w:tc>
          <w:tcPr>
            <w:tcW w:w="136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8寸</w:t>
            </w:r>
          </w:p>
        </w:tc>
        <w:tc>
          <w:tcPr>
            <w:tcW w:w="141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未标注</w:t>
            </w:r>
          </w:p>
        </w:tc>
        <w:tc>
          <w:tcPr>
            <w:tcW w:w="2510"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sz w:val="20"/>
              </w:rPr>
            </w:pPr>
            <w:r>
              <w:rPr>
                <w:sz w:val="20"/>
              </w:rPr>
              <w:t>适用年龄标识；玩具使用说明；玩具警告标识；限定增塑剂限量要求；标识和说明</w:t>
            </w:r>
          </w:p>
        </w:tc>
        <w:tc>
          <w:tcPr>
            <w:tcW w:w="10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rPr>
                <w:sz w:val="20"/>
              </w:rPr>
            </w:pPr>
          </w:p>
        </w:tc>
      </w:tr>
      <w:tr>
        <w:tblPrEx>
          <w:tblCellMar>
            <w:top w:w="15" w:type="dxa"/>
            <w:left w:w="15" w:type="dxa"/>
            <w:bottom w:w="15" w:type="dxa"/>
            <w:right w:w="15" w:type="dxa"/>
          </w:tblCellMar>
        </w:tblPrEx>
        <w:trPr>
          <w:cantSplit/>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9</w:t>
            </w:r>
          </w:p>
        </w:tc>
        <w:tc>
          <w:tcPr>
            <w:tcW w:w="186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宁波玩品汇商贸发展有限公司北京石景山第一分公司</w:t>
            </w:r>
          </w:p>
        </w:tc>
        <w:tc>
          <w:tcPr>
            <w:tcW w:w="184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汕头市佰兴荣玩具有限公司</w:t>
            </w:r>
          </w:p>
        </w:tc>
        <w:tc>
          <w:tcPr>
            <w:tcW w:w="1119"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益智趣味玩具</w:t>
            </w:r>
          </w:p>
        </w:tc>
        <w:tc>
          <w:tcPr>
            <w:tcW w:w="1599"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GAODAI高代</w:t>
            </w:r>
          </w:p>
        </w:tc>
        <w:tc>
          <w:tcPr>
            <w:tcW w:w="136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1901</w:t>
            </w:r>
          </w:p>
        </w:tc>
        <w:tc>
          <w:tcPr>
            <w:tcW w:w="141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未标注</w:t>
            </w:r>
          </w:p>
        </w:tc>
        <w:tc>
          <w:tcPr>
            <w:tcW w:w="2510"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玩具警告标识；某些特定玩具的形状、尺寸及强度</w:t>
            </w:r>
          </w:p>
        </w:tc>
        <w:tc>
          <w:tcPr>
            <w:tcW w:w="10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rPr>
                <w:sz w:val="20"/>
              </w:rPr>
            </w:pPr>
          </w:p>
        </w:tc>
      </w:tr>
      <w:tr>
        <w:tblPrEx>
          <w:tblCellMar>
            <w:top w:w="15" w:type="dxa"/>
            <w:left w:w="15" w:type="dxa"/>
            <w:bottom w:w="15" w:type="dxa"/>
            <w:right w:w="15" w:type="dxa"/>
          </w:tblCellMar>
        </w:tblPrEx>
        <w:trPr>
          <w:cantSplit/>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10</w:t>
            </w:r>
          </w:p>
        </w:tc>
        <w:tc>
          <w:tcPr>
            <w:tcW w:w="186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北京绿色动力商贸有限公司延庆分公司</w:t>
            </w:r>
          </w:p>
        </w:tc>
        <w:tc>
          <w:tcPr>
            <w:tcW w:w="184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汕头市澄海区龙致玩具厂</w:t>
            </w:r>
          </w:p>
        </w:tc>
        <w:tc>
          <w:tcPr>
            <w:tcW w:w="1119"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卡通玩具</w:t>
            </w:r>
          </w:p>
        </w:tc>
        <w:tc>
          <w:tcPr>
            <w:tcW w:w="1599"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未标注</w:t>
            </w:r>
          </w:p>
        </w:tc>
        <w:tc>
          <w:tcPr>
            <w:tcW w:w="136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777-10</w:t>
            </w:r>
          </w:p>
        </w:tc>
        <w:tc>
          <w:tcPr>
            <w:tcW w:w="141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未标注</w:t>
            </w:r>
          </w:p>
        </w:tc>
        <w:tc>
          <w:tcPr>
            <w:tcW w:w="2510"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玩具警告标识；弹射玩具</w:t>
            </w:r>
          </w:p>
        </w:tc>
        <w:tc>
          <w:tcPr>
            <w:tcW w:w="10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rPr>
                <w:sz w:val="20"/>
              </w:rPr>
            </w:pPr>
          </w:p>
        </w:tc>
      </w:tr>
      <w:tr>
        <w:tblPrEx>
          <w:tblCellMar>
            <w:top w:w="15" w:type="dxa"/>
            <w:left w:w="15" w:type="dxa"/>
            <w:bottom w:w="15" w:type="dxa"/>
            <w:right w:w="15" w:type="dxa"/>
          </w:tblCellMar>
        </w:tblPrEx>
        <w:trPr>
          <w:cantSplit/>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11</w:t>
            </w:r>
          </w:p>
        </w:tc>
        <w:tc>
          <w:tcPr>
            <w:tcW w:w="186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北京猪鲜生科技有限公司</w:t>
            </w:r>
          </w:p>
        </w:tc>
        <w:tc>
          <w:tcPr>
            <w:tcW w:w="184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汕头市贝嘉乐科教玩具有限公司</w:t>
            </w:r>
          </w:p>
        </w:tc>
        <w:tc>
          <w:tcPr>
            <w:tcW w:w="1119"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过家家玩具</w:t>
            </w:r>
          </w:p>
        </w:tc>
        <w:tc>
          <w:tcPr>
            <w:tcW w:w="1599"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未标注</w:t>
            </w:r>
          </w:p>
        </w:tc>
        <w:tc>
          <w:tcPr>
            <w:tcW w:w="136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6964</w:t>
            </w:r>
          </w:p>
        </w:tc>
        <w:tc>
          <w:tcPr>
            <w:tcW w:w="141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未标注</w:t>
            </w:r>
          </w:p>
        </w:tc>
        <w:tc>
          <w:tcPr>
            <w:tcW w:w="2510"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玩具警告标识；某些特定玩具的形状、尺寸及强度；弹射玩具</w:t>
            </w:r>
          </w:p>
        </w:tc>
        <w:tc>
          <w:tcPr>
            <w:tcW w:w="10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rPr>
                <w:sz w:val="20"/>
              </w:rPr>
            </w:pPr>
          </w:p>
        </w:tc>
      </w:tr>
      <w:tr>
        <w:tblPrEx>
          <w:tblCellMar>
            <w:top w:w="15" w:type="dxa"/>
            <w:left w:w="15" w:type="dxa"/>
            <w:bottom w:w="15" w:type="dxa"/>
            <w:right w:w="15" w:type="dxa"/>
          </w:tblCellMar>
        </w:tblPrEx>
        <w:trPr>
          <w:cantSplit/>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12</w:t>
            </w:r>
          </w:p>
        </w:tc>
        <w:tc>
          <w:tcPr>
            <w:tcW w:w="186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北京妫川双信商城有限公司第四分公司</w:t>
            </w:r>
          </w:p>
        </w:tc>
        <w:tc>
          <w:tcPr>
            <w:tcW w:w="184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汕头市澄海区凯东繁塑胶玩具厂</w:t>
            </w:r>
          </w:p>
        </w:tc>
        <w:tc>
          <w:tcPr>
            <w:tcW w:w="1119"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拼切益智玩具</w:t>
            </w:r>
          </w:p>
        </w:tc>
        <w:tc>
          <w:tcPr>
            <w:tcW w:w="1599"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Kaidongfan（图形）</w:t>
            </w:r>
          </w:p>
        </w:tc>
        <w:tc>
          <w:tcPr>
            <w:tcW w:w="136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228S60</w:t>
            </w:r>
          </w:p>
        </w:tc>
        <w:tc>
          <w:tcPr>
            <w:tcW w:w="141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未标注</w:t>
            </w:r>
          </w:p>
        </w:tc>
        <w:tc>
          <w:tcPr>
            <w:tcW w:w="2510"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玩具使用说明</w:t>
            </w:r>
          </w:p>
        </w:tc>
        <w:tc>
          <w:tcPr>
            <w:tcW w:w="10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rPr>
                <w:sz w:val="20"/>
              </w:rPr>
            </w:pPr>
          </w:p>
        </w:tc>
      </w:tr>
      <w:tr>
        <w:tblPrEx>
          <w:tblCellMar>
            <w:top w:w="15" w:type="dxa"/>
            <w:left w:w="15" w:type="dxa"/>
            <w:bottom w:w="15" w:type="dxa"/>
            <w:right w:w="15" w:type="dxa"/>
          </w:tblCellMar>
        </w:tblPrEx>
        <w:trPr>
          <w:cantSplit/>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13</w:t>
            </w:r>
          </w:p>
        </w:tc>
        <w:tc>
          <w:tcPr>
            <w:tcW w:w="186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北京禾牧商业有限公司</w:t>
            </w:r>
          </w:p>
        </w:tc>
        <w:tc>
          <w:tcPr>
            <w:tcW w:w="184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汕头市澄海区洛轩玩具厂</w:t>
            </w:r>
          </w:p>
        </w:tc>
        <w:tc>
          <w:tcPr>
            <w:tcW w:w="1119"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趣味玩具</w:t>
            </w:r>
          </w:p>
        </w:tc>
        <w:tc>
          <w:tcPr>
            <w:tcW w:w="1599"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洛轩玩具LUOXUANTOYS（图形）</w:t>
            </w:r>
          </w:p>
        </w:tc>
        <w:tc>
          <w:tcPr>
            <w:tcW w:w="136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848-104</w:t>
            </w:r>
          </w:p>
        </w:tc>
        <w:tc>
          <w:tcPr>
            <w:tcW w:w="141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未标注</w:t>
            </w:r>
          </w:p>
        </w:tc>
        <w:tc>
          <w:tcPr>
            <w:tcW w:w="2510"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弹射玩具</w:t>
            </w:r>
          </w:p>
        </w:tc>
        <w:tc>
          <w:tcPr>
            <w:tcW w:w="10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rPr>
                <w:sz w:val="20"/>
              </w:rPr>
            </w:pPr>
          </w:p>
        </w:tc>
      </w:tr>
      <w:tr>
        <w:tblPrEx>
          <w:tblCellMar>
            <w:top w:w="15" w:type="dxa"/>
            <w:left w:w="15" w:type="dxa"/>
            <w:bottom w:w="15" w:type="dxa"/>
            <w:right w:w="15" w:type="dxa"/>
          </w:tblCellMar>
        </w:tblPrEx>
        <w:trPr>
          <w:cantSplit/>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14</w:t>
            </w:r>
          </w:p>
        </w:tc>
        <w:tc>
          <w:tcPr>
            <w:tcW w:w="186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北京悦趣商贸有限公司</w:t>
            </w:r>
          </w:p>
        </w:tc>
        <w:tc>
          <w:tcPr>
            <w:tcW w:w="184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义乌市奕安文化用品有限公司</w:t>
            </w:r>
          </w:p>
        </w:tc>
        <w:tc>
          <w:tcPr>
            <w:tcW w:w="1119"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DIY创意手工</w:t>
            </w:r>
          </w:p>
        </w:tc>
        <w:tc>
          <w:tcPr>
            <w:tcW w:w="1599"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奕彩ecaiDIYTOYS</w:t>
            </w:r>
          </w:p>
        </w:tc>
        <w:tc>
          <w:tcPr>
            <w:tcW w:w="136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YCDIY416</w:t>
            </w:r>
          </w:p>
        </w:tc>
        <w:tc>
          <w:tcPr>
            <w:tcW w:w="141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20211211</w:t>
            </w:r>
          </w:p>
        </w:tc>
        <w:tc>
          <w:tcPr>
            <w:tcW w:w="2510"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用于包装或玩具中的塑料袋或塑料薄膜</w:t>
            </w:r>
          </w:p>
        </w:tc>
        <w:tc>
          <w:tcPr>
            <w:tcW w:w="10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rPr>
                <w:rFonts w:hint="eastAsia" w:eastAsia="宋体"/>
                <w:sz w:val="20"/>
                <w:lang w:val="en-US" w:eastAsia="zh-CN"/>
              </w:rPr>
            </w:pPr>
            <w:r>
              <w:rPr>
                <w:rFonts w:hint="eastAsia"/>
                <w:sz w:val="20"/>
                <w:lang w:val="en-US" w:eastAsia="zh-CN"/>
              </w:rPr>
              <w:t>按照产品标称的生产企业名称地址邮寄抽查结果因原地址无此单位等原因未送达</w:t>
            </w:r>
          </w:p>
        </w:tc>
      </w:tr>
      <w:tr>
        <w:tblPrEx>
          <w:tblCellMar>
            <w:top w:w="15" w:type="dxa"/>
            <w:left w:w="15" w:type="dxa"/>
            <w:bottom w:w="15" w:type="dxa"/>
            <w:right w:w="15" w:type="dxa"/>
          </w:tblCellMar>
        </w:tblPrEx>
        <w:trPr>
          <w:cantSplit/>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15</w:t>
            </w:r>
          </w:p>
        </w:tc>
        <w:tc>
          <w:tcPr>
            <w:tcW w:w="186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北京安童明天商店</w:t>
            </w:r>
          </w:p>
        </w:tc>
        <w:tc>
          <w:tcPr>
            <w:tcW w:w="184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中山市三乡镇乐宝乐玩具厂</w:t>
            </w:r>
          </w:p>
        </w:tc>
        <w:tc>
          <w:tcPr>
            <w:tcW w:w="1119"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植物僵尸</w:t>
            </w:r>
          </w:p>
        </w:tc>
        <w:tc>
          <w:tcPr>
            <w:tcW w:w="1599"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未标注</w:t>
            </w:r>
          </w:p>
        </w:tc>
        <w:tc>
          <w:tcPr>
            <w:tcW w:w="136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sz w:val="20"/>
              </w:rPr>
            </w:pPr>
            <w:r>
              <w:rPr>
                <w:sz w:val="20"/>
              </w:rPr>
              <w:t>2238</w:t>
            </w:r>
          </w:p>
        </w:tc>
        <w:tc>
          <w:tcPr>
            <w:tcW w:w="141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未标注</w:t>
            </w:r>
          </w:p>
        </w:tc>
        <w:tc>
          <w:tcPr>
            <w:tcW w:w="2510"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玩具警告标识；某些特定玩具的形状、尺寸及强度；弹射玩具</w:t>
            </w:r>
          </w:p>
        </w:tc>
        <w:tc>
          <w:tcPr>
            <w:tcW w:w="10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rPr>
                <w:sz w:val="20"/>
              </w:rPr>
            </w:pPr>
            <w:r>
              <w:rPr>
                <w:rFonts w:hint="eastAsia"/>
                <w:sz w:val="20"/>
                <w:lang w:val="en-US" w:eastAsia="zh-CN"/>
              </w:rPr>
              <w:t>按照产品标称的生产企业名称地址邮寄抽查结果因原地址无此单位等原因未送达</w:t>
            </w:r>
          </w:p>
        </w:tc>
      </w:tr>
      <w:tr>
        <w:tblPrEx>
          <w:tblCellMar>
            <w:top w:w="15" w:type="dxa"/>
            <w:left w:w="15" w:type="dxa"/>
            <w:bottom w:w="15" w:type="dxa"/>
            <w:right w:w="15" w:type="dxa"/>
          </w:tblCellMar>
        </w:tblPrEx>
        <w:trPr>
          <w:cantSplit/>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16</w:t>
            </w:r>
          </w:p>
        </w:tc>
        <w:tc>
          <w:tcPr>
            <w:tcW w:w="186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北京安童希望超市</w:t>
            </w:r>
          </w:p>
        </w:tc>
        <w:tc>
          <w:tcPr>
            <w:tcW w:w="184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汕头市澄海区凯之源玩具厂</w:t>
            </w:r>
          </w:p>
        </w:tc>
        <w:tc>
          <w:tcPr>
            <w:tcW w:w="1119"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益智故事机玩具</w:t>
            </w:r>
          </w:p>
        </w:tc>
        <w:tc>
          <w:tcPr>
            <w:tcW w:w="1599"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佳智之星JIAZHISTARTOYS（图形）</w:t>
            </w:r>
          </w:p>
        </w:tc>
        <w:tc>
          <w:tcPr>
            <w:tcW w:w="136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6169</w:t>
            </w:r>
          </w:p>
        </w:tc>
        <w:tc>
          <w:tcPr>
            <w:tcW w:w="141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未标注</w:t>
            </w:r>
          </w:p>
        </w:tc>
        <w:tc>
          <w:tcPr>
            <w:tcW w:w="2510"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正常使用；声响要求</w:t>
            </w:r>
          </w:p>
        </w:tc>
        <w:tc>
          <w:tcPr>
            <w:tcW w:w="10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rPr>
                <w:sz w:val="20"/>
              </w:rPr>
            </w:pPr>
          </w:p>
        </w:tc>
      </w:tr>
      <w:tr>
        <w:tblPrEx>
          <w:tblCellMar>
            <w:top w:w="15" w:type="dxa"/>
            <w:left w:w="15" w:type="dxa"/>
            <w:bottom w:w="15" w:type="dxa"/>
            <w:right w:w="15" w:type="dxa"/>
          </w:tblCellMar>
        </w:tblPrEx>
        <w:trPr>
          <w:cantSplit/>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17</w:t>
            </w:r>
          </w:p>
        </w:tc>
        <w:tc>
          <w:tcPr>
            <w:tcW w:w="186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北京宇宏盛达文具用品超市</w:t>
            </w:r>
          </w:p>
        </w:tc>
        <w:tc>
          <w:tcPr>
            <w:tcW w:w="184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汕头市澄海区爱玩聚玩具厂</w:t>
            </w:r>
          </w:p>
        </w:tc>
        <w:tc>
          <w:tcPr>
            <w:tcW w:w="1119"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快乐惊喜拆猜球</w:t>
            </w:r>
          </w:p>
        </w:tc>
        <w:tc>
          <w:tcPr>
            <w:tcW w:w="1599"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爱玩聚LOVEZI（图形）</w:t>
            </w:r>
          </w:p>
        </w:tc>
        <w:tc>
          <w:tcPr>
            <w:tcW w:w="136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366393</w:t>
            </w:r>
          </w:p>
        </w:tc>
        <w:tc>
          <w:tcPr>
            <w:tcW w:w="141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未标注</w:t>
            </w:r>
          </w:p>
        </w:tc>
        <w:tc>
          <w:tcPr>
            <w:tcW w:w="2510"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可预见的合理滥用；尖端</w:t>
            </w:r>
          </w:p>
        </w:tc>
        <w:tc>
          <w:tcPr>
            <w:tcW w:w="10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rPr>
                <w:sz w:val="20"/>
              </w:rPr>
            </w:pPr>
          </w:p>
        </w:tc>
      </w:tr>
      <w:tr>
        <w:tblPrEx>
          <w:tblCellMar>
            <w:top w:w="15" w:type="dxa"/>
            <w:left w:w="15" w:type="dxa"/>
            <w:bottom w:w="15" w:type="dxa"/>
            <w:right w:w="15" w:type="dxa"/>
          </w:tblCellMar>
        </w:tblPrEx>
        <w:trPr>
          <w:cantSplit/>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18</w:t>
            </w:r>
          </w:p>
        </w:tc>
        <w:tc>
          <w:tcPr>
            <w:tcW w:w="186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北京黄村快乐宝贝婴幼儿用品店</w:t>
            </w:r>
          </w:p>
        </w:tc>
        <w:tc>
          <w:tcPr>
            <w:tcW w:w="184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汕头市柏阳玩具有限公司</w:t>
            </w:r>
          </w:p>
        </w:tc>
        <w:tc>
          <w:tcPr>
            <w:tcW w:w="1119"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狮小安</w:t>
            </w:r>
          </w:p>
        </w:tc>
        <w:tc>
          <w:tcPr>
            <w:tcW w:w="1599"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iDoon爱动玩具（图形）</w:t>
            </w:r>
          </w:p>
        </w:tc>
        <w:tc>
          <w:tcPr>
            <w:tcW w:w="136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69111-1</w:t>
            </w:r>
          </w:p>
        </w:tc>
        <w:tc>
          <w:tcPr>
            <w:tcW w:w="141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未标注</w:t>
            </w:r>
          </w:p>
        </w:tc>
        <w:tc>
          <w:tcPr>
            <w:tcW w:w="2510"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用于包装或玩具中的塑料袋或塑料薄膜；弹簧</w:t>
            </w:r>
          </w:p>
        </w:tc>
        <w:tc>
          <w:tcPr>
            <w:tcW w:w="10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rPr>
                <w:sz w:val="20"/>
              </w:rPr>
            </w:pPr>
          </w:p>
        </w:tc>
      </w:tr>
      <w:tr>
        <w:tblPrEx>
          <w:tblCellMar>
            <w:top w:w="15" w:type="dxa"/>
            <w:left w:w="15" w:type="dxa"/>
            <w:bottom w:w="15" w:type="dxa"/>
            <w:right w:w="15" w:type="dxa"/>
          </w:tblCellMar>
        </w:tblPrEx>
        <w:trPr>
          <w:cantSplit/>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19</w:t>
            </w:r>
          </w:p>
        </w:tc>
        <w:tc>
          <w:tcPr>
            <w:tcW w:w="186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北京水哥玩具店</w:t>
            </w:r>
          </w:p>
        </w:tc>
        <w:tc>
          <w:tcPr>
            <w:tcW w:w="184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佛山市利贝乐童车有限公司</w:t>
            </w:r>
          </w:p>
        </w:tc>
        <w:tc>
          <w:tcPr>
            <w:tcW w:w="1119"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高级豪华儿童健身车</w:t>
            </w:r>
          </w:p>
        </w:tc>
        <w:tc>
          <w:tcPr>
            <w:tcW w:w="1599"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未标注</w:t>
            </w:r>
          </w:p>
        </w:tc>
        <w:tc>
          <w:tcPr>
            <w:tcW w:w="136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Y09A</w:t>
            </w:r>
          </w:p>
        </w:tc>
        <w:tc>
          <w:tcPr>
            <w:tcW w:w="141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2022年04月</w:t>
            </w:r>
          </w:p>
        </w:tc>
        <w:tc>
          <w:tcPr>
            <w:tcW w:w="2510"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玩具警告标识；标识和说明</w:t>
            </w:r>
          </w:p>
        </w:tc>
        <w:tc>
          <w:tcPr>
            <w:tcW w:w="10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rPr>
                <w:rFonts w:hint="eastAsia" w:eastAsia="宋体"/>
                <w:sz w:val="20"/>
                <w:lang w:eastAsia="zh-CN"/>
              </w:rPr>
            </w:pPr>
            <w:r>
              <w:rPr>
                <w:rFonts w:hint="eastAsia"/>
                <w:sz w:val="20"/>
                <w:lang w:eastAsia="zh-CN"/>
              </w:rPr>
              <w:t>按照产品标称的生产企业名称地址邮寄抽查结果因原地址无此单位等原因未送达</w:t>
            </w:r>
          </w:p>
        </w:tc>
      </w:tr>
      <w:tr>
        <w:tblPrEx>
          <w:tblCellMar>
            <w:top w:w="15" w:type="dxa"/>
            <w:left w:w="15" w:type="dxa"/>
            <w:bottom w:w="15" w:type="dxa"/>
            <w:right w:w="15" w:type="dxa"/>
          </w:tblCellMar>
        </w:tblPrEx>
        <w:trPr>
          <w:cantSplit/>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20</w:t>
            </w:r>
          </w:p>
        </w:tc>
        <w:tc>
          <w:tcPr>
            <w:tcW w:w="186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北京知心情食品店</w:t>
            </w:r>
          </w:p>
        </w:tc>
        <w:tc>
          <w:tcPr>
            <w:tcW w:w="184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汕头市澄海区夏宝玩具厂</w:t>
            </w:r>
          </w:p>
        </w:tc>
        <w:tc>
          <w:tcPr>
            <w:tcW w:w="1119"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软胶动物玩具系列</w:t>
            </w:r>
          </w:p>
        </w:tc>
        <w:tc>
          <w:tcPr>
            <w:tcW w:w="1599"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夏宝玩具XIABAOTOYS（图形）</w:t>
            </w:r>
          </w:p>
        </w:tc>
        <w:tc>
          <w:tcPr>
            <w:tcW w:w="136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6603</w:t>
            </w:r>
          </w:p>
        </w:tc>
        <w:tc>
          <w:tcPr>
            <w:tcW w:w="141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未标注</w:t>
            </w:r>
          </w:p>
        </w:tc>
        <w:tc>
          <w:tcPr>
            <w:tcW w:w="2510"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玩具警告标识；某些特定玩具的形状、尺寸及强度</w:t>
            </w:r>
          </w:p>
        </w:tc>
        <w:tc>
          <w:tcPr>
            <w:tcW w:w="10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rPr>
                <w:sz w:val="20"/>
              </w:rPr>
            </w:pPr>
          </w:p>
        </w:tc>
      </w:tr>
      <w:tr>
        <w:tblPrEx>
          <w:tblCellMar>
            <w:top w:w="15" w:type="dxa"/>
            <w:left w:w="15" w:type="dxa"/>
            <w:bottom w:w="15" w:type="dxa"/>
            <w:right w:w="15" w:type="dxa"/>
          </w:tblCellMar>
        </w:tblPrEx>
        <w:trPr>
          <w:cantSplit/>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21</w:t>
            </w:r>
          </w:p>
        </w:tc>
        <w:tc>
          <w:tcPr>
            <w:tcW w:w="186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北京尚百佳商贸有限公司</w:t>
            </w:r>
          </w:p>
        </w:tc>
        <w:tc>
          <w:tcPr>
            <w:tcW w:w="184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汕头市澄海区霓生玩具厂</w:t>
            </w:r>
          </w:p>
        </w:tc>
        <w:tc>
          <w:tcPr>
            <w:tcW w:w="1119"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蛋变恐龙系列</w:t>
            </w:r>
          </w:p>
        </w:tc>
        <w:tc>
          <w:tcPr>
            <w:tcW w:w="1599"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XuShengToys（图形）</w:t>
            </w:r>
          </w:p>
        </w:tc>
        <w:tc>
          <w:tcPr>
            <w:tcW w:w="136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ST-29</w:t>
            </w:r>
          </w:p>
        </w:tc>
        <w:tc>
          <w:tcPr>
            <w:tcW w:w="141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未标注</w:t>
            </w:r>
          </w:p>
        </w:tc>
        <w:tc>
          <w:tcPr>
            <w:tcW w:w="2510"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玩具使用说明；玩具警告标识；某些特定玩具的形状、尺寸及强度</w:t>
            </w:r>
          </w:p>
        </w:tc>
        <w:tc>
          <w:tcPr>
            <w:tcW w:w="10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rPr>
                <w:sz w:val="20"/>
              </w:rPr>
            </w:pPr>
            <w:r>
              <w:rPr>
                <w:rFonts w:hint="eastAsia"/>
                <w:sz w:val="20"/>
              </w:rPr>
              <w:t>标称生产企业声称被假冒</w:t>
            </w:r>
          </w:p>
        </w:tc>
      </w:tr>
      <w:tr>
        <w:tblPrEx>
          <w:tblCellMar>
            <w:top w:w="15" w:type="dxa"/>
            <w:left w:w="15" w:type="dxa"/>
            <w:bottom w:w="15" w:type="dxa"/>
            <w:right w:w="15" w:type="dxa"/>
          </w:tblCellMar>
        </w:tblPrEx>
        <w:trPr>
          <w:cantSplit/>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22</w:t>
            </w:r>
          </w:p>
        </w:tc>
        <w:tc>
          <w:tcPr>
            <w:tcW w:w="186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北京尚百佳商贸有限公司</w:t>
            </w:r>
          </w:p>
        </w:tc>
        <w:tc>
          <w:tcPr>
            <w:tcW w:w="184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汕头市澄海区恒轩玩具厂</w:t>
            </w:r>
          </w:p>
        </w:tc>
        <w:tc>
          <w:tcPr>
            <w:tcW w:w="1119"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积木工程车</w:t>
            </w:r>
          </w:p>
        </w:tc>
        <w:tc>
          <w:tcPr>
            <w:tcW w:w="1599"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恒轩玩具（图形）</w:t>
            </w:r>
          </w:p>
        </w:tc>
        <w:tc>
          <w:tcPr>
            <w:tcW w:w="136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759-44</w:t>
            </w:r>
          </w:p>
        </w:tc>
        <w:tc>
          <w:tcPr>
            <w:tcW w:w="141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未标注</w:t>
            </w:r>
          </w:p>
        </w:tc>
        <w:tc>
          <w:tcPr>
            <w:tcW w:w="2510"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玩具使用说明；限定增塑剂限量要求</w:t>
            </w:r>
          </w:p>
        </w:tc>
        <w:tc>
          <w:tcPr>
            <w:tcW w:w="10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rPr>
                <w:sz w:val="20"/>
              </w:rPr>
            </w:pPr>
          </w:p>
        </w:tc>
      </w:tr>
      <w:tr>
        <w:tblPrEx>
          <w:tblCellMar>
            <w:top w:w="15" w:type="dxa"/>
            <w:left w:w="15" w:type="dxa"/>
            <w:bottom w:w="15" w:type="dxa"/>
            <w:right w:w="15" w:type="dxa"/>
          </w:tblCellMar>
        </w:tblPrEx>
        <w:trPr>
          <w:cantSplit/>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23</w:t>
            </w:r>
          </w:p>
        </w:tc>
        <w:tc>
          <w:tcPr>
            <w:tcW w:w="186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北京卓尔乐教育科技有限公司</w:t>
            </w:r>
          </w:p>
        </w:tc>
        <w:tc>
          <w:tcPr>
            <w:tcW w:w="184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汕头市澄海区凯杰玩具厂</w:t>
            </w:r>
          </w:p>
        </w:tc>
        <w:tc>
          <w:tcPr>
            <w:tcW w:w="1119"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娃娃玩具</w:t>
            </w:r>
          </w:p>
        </w:tc>
        <w:tc>
          <w:tcPr>
            <w:tcW w:w="1599"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丽丽公主Lily Princess（图形）</w:t>
            </w:r>
          </w:p>
        </w:tc>
        <w:tc>
          <w:tcPr>
            <w:tcW w:w="136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NO.B018</w:t>
            </w:r>
          </w:p>
        </w:tc>
        <w:tc>
          <w:tcPr>
            <w:tcW w:w="141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未标注</w:t>
            </w:r>
          </w:p>
        </w:tc>
        <w:tc>
          <w:tcPr>
            <w:tcW w:w="2510"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限定增塑剂限量要求；可预见的合理滥用；边缘</w:t>
            </w:r>
          </w:p>
        </w:tc>
        <w:tc>
          <w:tcPr>
            <w:tcW w:w="10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rPr>
                <w:sz w:val="20"/>
              </w:rPr>
            </w:pPr>
          </w:p>
        </w:tc>
      </w:tr>
      <w:tr>
        <w:tblPrEx>
          <w:tblCellMar>
            <w:top w:w="15" w:type="dxa"/>
            <w:left w:w="15" w:type="dxa"/>
            <w:bottom w:w="15" w:type="dxa"/>
            <w:right w:w="15" w:type="dxa"/>
          </w:tblCellMar>
        </w:tblPrEx>
        <w:trPr>
          <w:cantSplit/>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24</w:t>
            </w:r>
          </w:p>
        </w:tc>
        <w:tc>
          <w:tcPr>
            <w:tcW w:w="186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北京淘气男孩儿玩具有限公司</w:t>
            </w:r>
          </w:p>
        </w:tc>
        <w:tc>
          <w:tcPr>
            <w:tcW w:w="184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汕头市谣乐嘉玩具实业有限公司</w:t>
            </w:r>
          </w:p>
        </w:tc>
        <w:tc>
          <w:tcPr>
            <w:tcW w:w="1119"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玩具枪</w:t>
            </w:r>
          </w:p>
        </w:tc>
        <w:tc>
          <w:tcPr>
            <w:tcW w:w="1599"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谣乐嘉（图形）</w:t>
            </w:r>
          </w:p>
        </w:tc>
        <w:tc>
          <w:tcPr>
            <w:tcW w:w="136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F2</w:t>
            </w:r>
          </w:p>
        </w:tc>
        <w:tc>
          <w:tcPr>
            <w:tcW w:w="141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未标注</w:t>
            </w:r>
          </w:p>
        </w:tc>
        <w:tc>
          <w:tcPr>
            <w:tcW w:w="2510"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用于包装或玩具中的塑料袋或塑料薄膜</w:t>
            </w:r>
          </w:p>
        </w:tc>
        <w:tc>
          <w:tcPr>
            <w:tcW w:w="10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rPr>
                <w:sz w:val="20"/>
              </w:rPr>
            </w:pPr>
          </w:p>
        </w:tc>
      </w:tr>
      <w:tr>
        <w:tblPrEx>
          <w:tblCellMar>
            <w:top w:w="15" w:type="dxa"/>
            <w:left w:w="15" w:type="dxa"/>
            <w:bottom w:w="15" w:type="dxa"/>
            <w:right w:w="15" w:type="dxa"/>
          </w:tblCellMar>
        </w:tblPrEx>
        <w:trPr>
          <w:cantSplit/>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25</w:t>
            </w:r>
          </w:p>
        </w:tc>
        <w:tc>
          <w:tcPr>
            <w:tcW w:w="186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北京龙伟商贸有限公司</w:t>
            </w:r>
          </w:p>
        </w:tc>
        <w:tc>
          <w:tcPr>
            <w:tcW w:w="184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义乌市泓智玩具有限公司</w:t>
            </w:r>
          </w:p>
        </w:tc>
        <w:tc>
          <w:tcPr>
            <w:tcW w:w="1119"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戏水套装系列</w:t>
            </w:r>
          </w:p>
        </w:tc>
        <w:tc>
          <w:tcPr>
            <w:tcW w:w="1599"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未标注</w:t>
            </w:r>
          </w:p>
        </w:tc>
        <w:tc>
          <w:tcPr>
            <w:tcW w:w="136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HZ-TZ-1019</w:t>
            </w:r>
          </w:p>
        </w:tc>
        <w:tc>
          <w:tcPr>
            <w:tcW w:w="141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未标注</w:t>
            </w:r>
          </w:p>
        </w:tc>
        <w:tc>
          <w:tcPr>
            <w:tcW w:w="2510"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小零件</w:t>
            </w:r>
          </w:p>
        </w:tc>
        <w:tc>
          <w:tcPr>
            <w:tcW w:w="10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rPr>
                <w:sz w:val="20"/>
              </w:rPr>
            </w:pPr>
          </w:p>
        </w:tc>
      </w:tr>
      <w:tr>
        <w:tblPrEx>
          <w:tblCellMar>
            <w:top w:w="15" w:type="dxa"/>
            <w:left w:w="15" w:type="dxa"/>
            <w:bottom w:w="15" w:type="dxa"/>
            <w:right w:w="15" w:type="dxa"/>
          </w:tblCellMar>
        </w:tblPrEx>
        <w:trPr>
          <w:cantSplit/>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26</w:t>
            </w:r>
          </w:p>
        </w:tc>
        <w:tc>
          <w:tcPr>
            <w:tcW w:w="186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北京万胜快乐娃科技有限公司房山城关分公司</w:t>
            </w:r>
          </w:p>
        </w:tc>
        <w:tc>
          <w:tcPr>
            <w:tcW w:w="184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平乡县圣杰童车厂</w:t>
            </w:r>
          </w:p>
        </w:tc>
        <w:tc>
          <w:tcPr>
            <w:tcW w:w="1119"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经典时尚滑板车</w:t>
            </w:r>
          </w:p>
        </w:tc>
        <w:tc>
          <w:tcPr>
            <w:tcW w:w="1599"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梓龍</w:t>
            </w:r>
          </w:p>
        </w:tc>
        <w:tc>
          <w:tcPr>
            <w:tcW w:w="136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520-66</w:t>
            </w:r>
          </w:p>
        </w:tc>
        <w:tc>
          <w:tcPr>
            <w:tcW w:w="141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未标注</w:t>
            </w:r>
          </w:p>
        </w:tc>
        <w:tc>
          <w:tcPr>
            <w:tcW w:w="2510"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限定增塑剂限量要求；孔、间隙、机械装置的可触及性；强度；标识、警告和使用说明</w:t>
            </w:r>
          </w:p>
        </w:tc>
        <w:tc>
          <w:tcPr>
            <w:tcW w:w="10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rPr>
                <w:sz w:val="20"/>
              </w:rPr>
            </w:pPr>
          </w:p>
        </w:tc>
      </w:tr>
      <w:tr>
        <w:tblPrEx>
          <w:tblCellMar>
            <w:top w:w="15" w:type="dxa"/>
            <w:left w:w="15" w:type="dxa"/>
            <w:bottom w:w="15" w:type="dxa"/>
            <w:right w:w="15" w:type="dxa"/>
          </w:tblCellMar>
        </w:tblPrEx>
        <w:trPr>
          <w:cantSplit/>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27</w:t>
            </w:r>
          </w:p>
        </w:tc>
        <w:tc>
          <w:tcPr>
            <w:tcW w:w="186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北京熙美诚品伟业商贸有限公司</w:t>
            </w:r>
          </w:p>
        </w:tc>
        <w:tc>
          <w:tcPr>
            <w:tcW w:w="184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义乌市普乐玩具商行</w:t>
            </w:r>
          </w:p>
        </w:tc>
        <w:tc>
          <w:tcPr>
            <w:tcW w:w="1119"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小棕铃铛狗-22cm</w:t>
            </w:r>
          </w:p>
        </w:tc>
        <w:tc>
          <w:tcPr>
            <w:tcW w:w="1599"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未标注</w:t>
            </w:r>
          </w:p>
        </w:tc>
        <w:tc>
          <w:tcPr>
            <w:tcW w:w="136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22X10cm/140g</w:t>
            </w:r>
          </w:p>
        </w:tc>
        <w:tc>
          <w:tcPr>
            <w:tcW w:w="141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未标注</w:t>
            </w:r>
          </w:p>
        </w:tc>
        <w:tc>
          <w:tcPr>
            <w:tcW w:w="2510"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可预见的合理滥用；小零件</w:t>
            </w:r>
          </w:p>
        </w:tc>
        <w:tc>
          <w:tcPr>
            <w:tcW w:w="10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rPr>
                <w:sz w:val="20"/>
              </w:rPr>
            </w:pPr>
          </w:p>
        </w:tc>
      </w:tr>
      <w:tr>
        <w:tblPrEx>
          <w:tblCellMar>
            <w:top w:w="15" w:type="dxa"/>
            <w:left w:w="15" w:type="dxa"/>
            <w:bottom w:w="15" w:type="dxa"/>
            <w:right w:w="15" w:type="dxa"/>
          </w:tblCellMar>
        </w:tblPrEx>
        <w:trPr>
          <w:cantSplit/>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28</w:t>
            </w:r>
          </w:p>
        </w:tc>
        <w:tc>
          <w:tcPr>
            <w:tcW w:w="186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北京熙美诚品伟业商贸有限公司</w:t>
            </w:r>
          </w:p>
        </w:tc>
        <w:tc>
          <w:tcPr>
            <w:tcW w:w="184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青岛锦永盛动漫文化产业有限公司</w:t>
            </w:r>
          </w:p>
        </w:tc>
        <w:tc>
          <w:tcPr>
            <w:tcW w:w="1119"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毛绒玩具</w:t>
            </w:r>
          </w:p>
        </w:tc>
        <w:tc>
          <w:tcPr>
            <w:tcW w:w="1599"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唯美乐园（图形）</w:t>
            </w:r>
          </w:p>
        </w:tc>
        <w:tc>
          <w:tcPr>
            <w:tcW w:w="136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未标注</w:t>
            </w:r>
          </w:p>
        </w:tc>
        <w:tc>
          <w:tcPr>
            <w:tcW w:w="141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未标注</w:t>
            </w:r>
          </w:p>
        </w:tc>
        <w:tc>
          <w:tcPr>
            <w:tcW w:w="2510"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玩具使用说明；玩具警告标识</w:t>
            </w:r>
          </w:p>
        </w:tc>
        <w:tc>
          <w:tcPr>
            <w:tcW w:w="10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rPr>
                <w:sz w:val="20"/>
              </w:rPr>
            </w:pPr>
            <w:r>
              <w:rPr>
                <w:rFonts w:hint="eastAsia"/>
                <w:sz w:val="20"/>
              </w:rPr>
              <w:t>标称生产企业声称被假冒</w:t>
            </w:r>
          </w:p>
        </w:tc>
      </w:tr>
      <w:tr>
        <w:tblPrEx>
          <w:tblCellMar>
            <w:top w:w="15" w:type="dxa"/>
            <w:left w:w="15" w:type="dxa"/>
            <w:bottom w:w="15" w:type="dxa"/>
            <w:right w:w="15" w:type="dxa"/>
          </w:tblCellMar>
        </w:tblPrEx>
        <w:trPr>
          <w:cantSplit/>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29</w:t>
            </w:r>
          </w:p>
        </w:tc>
        <w:tc>
          <w:tcPr>
            <w:tcW w:w="186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北京霞广百货店</w:t>
            </w:r>
          </w:p>
        </w:tc>
        <w:tc>
          <w:tcPr>
            <w:tcW w:w="184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汕头市澄海区小峰鸟玩具</w:t>
            </w:r>
          </w:p>
        </w:tc>
        <w:tc>
          <w:tcPr>
            <w:tcW w:w="1119"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电光益智玩具</w:t>
            </w:r>
          </w:p>
        </w:tc>
        <w:tc>
          <w:tcPr>
            <w:tcW w:w="1599"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小蜂鸟（图形）</w:t>
            </w:r>
          </w:p>
        </w:tc>
        <w:tc>
          <w:tcPr>
            <w:tcW w:w="136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984-26</w:t>
            </w:r>
          </w:p>
        </w:tc>
        <w:tc>
          <w:tcPr>
            <w:tcW w:w="141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未标注</w:t>
            </w:r>
          </w:p>
        </w:tc>
        <w:tc>
          <w:tcPr>
            <w:tcW w:w="2510"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用于包装或玩具中的塑料袋或塑料薄膜</w:t>
            </w:r>
          </w:p>
        </w:tc>
        <w:tc>
          <w:tcPr>
            <w:tcW w:w="10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rPr>
                <w:rFonts w:hint="eastAsia" w:eastAsia="宋体"/>
                <w:sz w:val="20"/>
                <w:lang w:eastAsia="zh-CN"/>
              </w:rPr>
            </w:pPr>
            <w:r>
              <w:rPr>
                <w:rFonts w:hint="eastAsia"/>
                <w:sz w:val="20"/>
                <w:lang w:eastAsia="zh-CN"/>
              </w:rPr>
              <w:t>按照产品标称的生产企业名称地址邮寄抽查结果因原地址无此单位等原因未送达</w:t>
            </w:r>
          </w:p>
        </w:tc>
      </w:tr>
      <w:tr>
        <w:tblPrEx>
          <w:tblCellMar>
            <w:top w:w="15" w:type="dxa"/>
            <w:left w:w="15" w:type="dxa"/>
            <w:bottom w:w="15" w:type="dxa"/>
            <w:right w:w="15" w:type="dxa"/>
          </w:tblCellMar>
        </w:tblPrEx>
        <w:trPr>
          <w:cantSplit/>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30</w:t>
            </w:r>
          </w:p>
        </w:tc>
        <w:tc>
          <w:tcPr>
            <w:tcW w:w="186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北京福源精致瑞家生活超市有限公司</w:t>
            </w:r>
          </w:p>
        </w:tc>
        <w:tc>
          <w:tcPr>
            <w:tcW w:w="184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汕头市澄海区星迪玩具实业有限公司</w:t>
            </w:r>
          </w:p>
        </w:tc>
        <w:tc>
          <w:tcPr>
            <w:tcW w:w="1119"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陀螺玩具</w:t>
            </w:r>
          </w:p>
        </w:tc>
        <w:tc>
          <w:tcPr>
            <w:tcW w:w="1599"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佰辰</w:t>
            </w:r>
          </w:p>
        </w:tc>
        <w:tc>
          <w:tcPr>
            <w:tcW w:w="136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BC1019</w:t>
            </w:r>
          </w:p>
        </w:tc>
        <w:tc>
          <w:tcPr>
            <w:tcW w:w="141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2022.6.2</w:t>
            </w:r>
          </w:p>
        </w:tc>
        <w:tc>
          <w:tcPr>
            <w:tcW w:w="2510"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玩具警告标识；标识和说明</w:t>
            </w:r>
          </w:p>
        </w:tc>
        <w:tc>
          <w:tcPr>
            <w:tcW w:w="10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rPr>
                <w:sz w:val="20"/>
              </w:rPr>
            </w:pPr>
          </w:p>
        </w:tc>
      </w:tr>
      <w:tr>
        <w:tblPrEx>
          <w:tblCellMar>
            <w:top w:w="15" w:type="dxa"/>
            <w:left w:w="15" w:type="dxa"/>
            <w:bottom w:w="15" w:type="dxa"/>
            <w:right w:w="15" w:type="dxa"/>
          </w:tblCellMar>
        </w:tblPrEx>
        <w:trPr>
          <w:cantSplit/>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31</w:t>
            </w:r>
          </w:p>
        </w:tc>
        <w:tc>
          <w:tcPr>
            <w:tcW w:w="186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北京柳青副食商店</w:t>
            </w:r>
          </w:p>
        </w:tc>
        <w:tc>
          <w:tcPr>
            <w:tcW w:w="184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广东省汕头市澄海区澍镉玩具厂</w:t>
            </w:r>
          </w:p>
        </w:tc>
        <w:tc>
          <w:tcPr>
            <w:tcW w:w="1119"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过家家玩具</w:t>
            </w:r>
          </w:p>
        </w:tc>
        <w:tc>
          <w:tcPr>
            <w:tcW w:w="1599"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森比可（图形）</w:t>
            </w:r>
          </w:p>
        </w:tc>
        <w:tc>
          <w:tcPr>
            <w:tcW w:w="136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6683</w:t>
            </w:r>
          </w:p>
        </w:tc>
        <w:tc>
          <w:tcPr>
            <w:tcW w:w="141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未标注</w:t>
            </w:r>
          </w:p>
        </w:tc>
        <w:tc>
          <w:tcPr>
            <w:tcW w:w="2510"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sz w:val="20"/>
              </w:rPr>
            </w:pPr>
            <w:r>
              <w:rPr>
                <w:sz w:val="20"/>
              </w:rPr>
              <w:t>玩具使用说明</w:t>
            </w:r>
          </w:p>
        </w:tc>
        <w:tc>
          <w:tcPr>
            <w:tcW w:w="10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rPr>
                <w:sz w:val="20"/>
              </w:rPr>
            </w:pPr>
          </w:p>
        </w:tc>
      </w:tr>
      <w:tr>
        <w:tblPrEx>
          <w:tblCellMar>
            <w:top w:w="15" w:type="dxa"/>
            <w:left w:w="15" w:type="dxa"/>
            <w:bottom w:w="15" w:type="dxa"/>
            <w:right w:w="15" w:type="dxa"/>
          </w:tblCellMar>
        </w:tblPrEx>
        <w:trPr>
          <w:cantSplit/>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32</w:t>
            </w:r>
          </w:p>
        </w:tc>
        <w:tc>
          <w:tcPr>
            <w:tcW w:w="186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北京润千秋商贸有限公司</w:t>
            </w:r>
          </w:p>
        </w:tc>
        <w:tc>
          <w:tcPr>
            <w:tcW w:w="184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汕头市澄海区华亮玩具厂</w:t>
            </w:r>
          </w:p>
        </w:tc>
        <w:tc>
          <w:tcPr>
            <w:tcW w:w="1119"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百变超人</w:t>
            </w:r>
          </w:p>
        </w:tc>
        <w:tc>
          <w:tcPr>
            <w:tcW w:w="1599"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未标注</w:t>
            </w:r>
          </w:p>
        </w:tc>
        <w:tc>
          <w:tcPr>
            <w:tcW w:w="136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NO.268-65</w:t>
            </w:r>
          </w:p>
        </w:tc>
        <w:tc>
          <w:tcPr>
            <w:tcW w:w="141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未标注</w:t>
            </w:r>
          </w:p>
        </w:tc>
        <w:tc>
          <w:tcPr>
            <w:tcW w:w="2510"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sz w:val="20"/>
              </w:rPr>
            </w:pPr>
            <w:r>
              <w:rPr>
                <w:sz w:val="20"/>
              </w:rPr>
              <w:t>弹射玩具</w:t>
            </w:r>
          </w:p>
        </w:tc>
        <w:tc>
          <w:tcPr>
            <w:tcW w:w="10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rPr>
                <w:sz w:val="20"/>
              </w:rPr>
            </w:pPr>
          </w:p>
        </w:tc>
      </w:tr>
      <w:tr>
        <w:tblPrEx>
          <w:tblCellMar>
            <w:top w:w="15" w:type="dxa"/>
            <w:left w:w="15" w:type="dxa"/>
            <w:bottom w:w="15" w:type="dxa"/>
            <w:right w:w="15" w:type="dxa"/>
          </w:tblCellMar>
        </w:tblPrEx>
        <w:trPr>
          <w:cantSplit/>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33</w:t>
            </w:r>
          </w:p>
        </w:tc>
        <w:tc>
          <w:tcPr>
            <w:tcW w:w="186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北京乐美静达超市</w:t>
            </w:r>
          </w:p>
        </w:tc>
        <w:tc>
          <w:tcPr>
            <w:tcW w:w="184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汕头市澄海区荣进玩具厂</w:t>
            </w:r>
          </w:p>
        </w:tc>
        <w:tc>
          <w:tcPr>
            <w:tcW w:w="1119"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电动特技玩具</w:t>
            </w:r>
          </w:p>
        </w:tc>
        <w:tc>
          <w:tcPr>
            <w:tcW w:w="1599"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荣进玩具（图形）</w:t>
            </w:r>
          </w:p>
        </w:tc>
        <w:tc>
          <w:tcPr>
            <w:tcW w:w="136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NO.RJ22912</w:t>
            </w:r>
          </w:p>
        </w:tc>
        <w:tc>
          <w:tcPr>
            <w:tcW w:w="141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未标注</w:t>
            </w:r>
          </w:p>
        </w:tc>
        <w:tc>
          <w:tcPr>
            <w:tcW w:w="2510"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sz w:val="20"/>
              </w:rPr>
            </w:pPr>
            <w:r>
              <w:rPr>
                <w:sz w:val="20"/>
              </w:rPr>
              <w:t>限定增塑剂限量要求</w:t>
            </w:r>
          </w:p>
        </w:tc>
        <w:tc>
          <w:tcPr>
            <w:tcW w:w="10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rPr>
                <w:sz w:val="20"/>
              </w:rPr>
            </w:pPr>
          </w:p>
        </w:tc>
      </w:tr>
      <w:tr>
        <w:tblPrEx>
          <w:tblCellMar>
            <w:top w:w="15" w:type="dxa"/>
            <w:left w:w="15" w:type="dxa"/>
            <w:bottom w:w="15" w:type="dxa"/>
            <w:right w:w="15" w:type="dxa"/>
          </w:tblCellMar>
        </w:tblPrEx>
        <w:trPr>
          <w:cantSplit/>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34</w:t>
            </w:r>
          </w:p>
        </w:tc>
        <w:tc>
          <w:tcPr>
            <w:tcW w:w="186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个体工商户：张晓鸽（顺义石园市场西31号房）</w:t>
            </w:r>
          </w:p>
        </w:tc>
        <w:tc>
          <w:tcPr>
            <w:tcW w:w="184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山东麦乐宝玩具有限公司</w:t>
            </w:r>
          </w:p>
        </w:tc>
        <w:tc>
          <w:tcPr>
            <w:tcW w:w="1119"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钓鱼玩具系列</w:t>
            </w:r>
          </w:p>
        </w:tc>
        <w:tc>
          <w:tcPr>
            <w:tcW w:w="1599"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麦乐宝Mailipox（图形）</w:t>
            </w:r>
          </w:p>
        </w:tc>
        <w:tc>
          <w:tcPr>
            <w:tcW w:w="136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8032A</w:t>
            </w:r>
          </w:p>
        </w:tc>
        <w:tc>
          <w:tcPr>
            <w:tcW w:w="141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未标注</w:t>
            </w:r>
          </w:p>
        </w:tc>
        <w:tc>
          <w:tcPr>
            <w:tcW w:w="2510"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sz w:val="20"/>
              </w:rPr>
            </w:pPr>
            <w:r>
              <w:rPr>
                <w:sz w:val="20"/>
              </w:rPr>
              <w:t>磁体和磁性部件</w:t>
            </w:r>
          </w:p>
        </w:tc>
        <w:tc>
          <w:tcPr>
            <w:tcW w:w="10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rPr>
                <w:sz w:val="20"/>
              </w:rPr>
            </w:pPr>
          </w:p>
        </w:tc>
      </w:tr>
      <w:tr>
        <w:tblPrEx>
          <w:tblCellMar>
            <w:top w:w="15" w:type="dxa"/>
            <w:left w:w="15" w:type="dxa"/>
            <w:bottom w:w="15" w:type="dxa"/>
            <w:right w:w="15" w:type="dxa"/>
          </w:tblCellMar>
        </w:tblPrEx>
        <w:trPr>
          <w:cantSplit/>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35</w:t>
            </w:r>
          </w:p>
        </w:tc>
        <w:tc>
          <w:tcPr>
            <w:tcW w:w="186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北京童趣凝凝母婴用品店</w:t>
            </w:r>
          </w:p>
        </w:tc>
        <w:tc>
          <w:tcPr>
            <w:tcW w:w="184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广东省汕头市澄海区乐千忆玩具厂</w:t>
            </w:r>
          </w:p>
        </w:tc>
        <w:tc>
          <w:tcPr>
            <w:tcW w:w="1119"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泡泡相机系列</w:t>
            </w:r>
          </w:p>
        </w:tc>
        <w:tc>
          <w:tcPr>
            <w:tcW w:w="1599"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未标注</w:t>
            </w:r>
          </w:p>
        </w:tc>
        <w:tc>
          <w:tcPr>
            <w:tcW w:w="136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108</w:t>
            </w:r>
          </w:p>
        </w:tc>
        <w:tc>
          <w:tcPr>
            <w:tcW w:w="141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未标注</w:t>
            </w:r>
          </w:p>
        </w:tc>
        <w:tc>
          <w:tcPr>
            <w:tcW w:w="2510"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sz w:val="20"/>
              </w:rPr>
            </w:pPr>
            <w:r>
              <w:rPr>
                <w:sz w:val="20"/>
              </w:rPr>
              <w:t>玩具警告标识；可预见的合理滥用；尖端；孔、间隙、机械装置的可触及性；标识和说明</w:t>
            </w:r>
          </w:p>
        </w:tc>
        <w:tc>
          <w:tcPr>
            <w:tcW w:w="10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rPr>
                <w:rFonts w:hint="eastAsia" w:eastAsia="宋体"/>
                <w:sz w:val="20"/>
                <w:lang w:eastAsia="zh-CN"/>
              </w:rPr>
            </w:pPr>
            <w:r>
              <w:rPr>
                <w:rFonts w:hint="eastAsia"/>
                <w:sz w:val="20"/>
                <w:lang w:eastAsia="zh-CN"/>
              </w:rPr>
              <w:t>按照产品标称的生产企业名称地址邮寄抽查结果因原地址无此单位等原因未送达</w:t>
            </w:r>
          </w:p>
        </w:tc>
      </w:tr>
      <w:tr>
        <w:tblPrEx>
          <w:tblCellMar>
            <w:top w:w="15" w:type="dxa"/>
            <w:left w:w="15" w:type="dxa"/>
            <w:bottom w:w="15" w:type="dxa"/>
            <w:right w:w="15" w:type="dxa"/>
          </w:tblCellMar>
        </w:tblPrEx>
        <w:trPr>
          <w:cantSplit/>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36</w:t>
            </w:r>
          </w:p>
        </w:tc>
        <w:tc>
          <w:tcPr>
            <w:tcW w:w="186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北京旺福家园商店</w:t>
            </w:r>
          </w:p>
        </w:tc>
        <w:tc>
          <w:tcPr>
            <w:tcW w:w="184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汕头市澄海区鸭小星玩具厂</w:t>
            </w:r>
          </w:p>
        </w:tc>
        <w:tc>
          <w:tcPr>
            <w:tcW w:w="1119"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益智早教故事机玩具</w:t>
            </w:r>
          </w:p>
        </w:tc>
        <w:tc>
          <w:tcPr>
            <w:tcW w:w="1599"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雅诺Yanuo（图形）</w:t>
            </w:r>
          </w:p>
        </w:tc>
        <w:tc>
          <w:tcPr>
            <w:tcW w:w="136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803</w:t>
            </w:r>
          </w:p>
        </w:tc>
        <w:tc>
          <w:tcPr>
            <w:tcW w:w="141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未标注</w:t>
            </w:r>
          </w:p>
        </w:tc>
        <w:tc>
          <w:tcPr>
            <w:tcW w:w="2510"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sz w:val="20"/>
              </w:rPr>
            </w:pPr>
            <w:r>
              <w:rPr>
                <w:sz w:val="20"/>
              </w:rPr>
              <w:t>玩具警告标识；正常使用；声响要求；标识和说明</w:t>
            </w:r>
          </w:p>
        </w:tc>
        <w:tc>
          <w:tcPr>
            <w:tcW w:w="10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rPr>
                <w:sz w:val="20"/>
              </w:rPr>
            </w:pPr>
          </w:p>
        </w:tc>
      </w:tr>
      <w:tr>
        <w:tblPrEx>
          <w:tblCellMar>
            <w:top w:w="15" w:type="dxa"/>
            <w:left w:w="15" w:type="dxa"/>
            <w:bottom w:w="15" w:type="dxa"/>
            <w:right w:w="15" w:type="dxa"/>
          </w:tblCellMar>
        </w:tblPrEx>
        <w:trPr>
          <w:cantSplit/>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37</w:t>
            </w:r>
          </w:p>
        </w:tc>
        <w:tc>
          <w:tcPr>
            <w:tcW w:w="186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北京墨佳墨商贸店</w:t>
            </w:r>
          </w:p>
        </w:tc>
        <w:tc>
          <w:tcPr>
            <w:tcW w:w="184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汕头市澄海区宇盛丰玩具厂</w:t>
            </w:r>
          </w:p>
        </w:tc>
        <w:tc>
          <w:tcPr>
            <w:tcW w:w="1119"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电动轨道玩具</w:t>
            </w:r>
          </w:p>
        </w:tc>
        <w:tc>
          <w:tcPr>
            <w:tcW w:w="1599"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未标注</w:t>
            </w:r>
          </w:p>
        </w:tc>
        <w:tc>
          <w:tcPr>
            <w:tcW w:w="136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NO.989-38</w:t>
            </w:r>
          </w:p>
        </w:tc>
        <w:tc>
          <w:tcPr>
            <w:tcW w:w="141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未标注</w:t>
            </w:r>
          </w:p>
        </w:tc>
        <w:tc>
          <w:tcPr>
            <w:tcW w:w="2510"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sz w:val="20"/>
              </w:rPr>
            </w:pPr>
            <w:r>
              <w:rPr>
                <w:sz w:val="20"/>
              </w:rPr>
              <w:t>可预见的合理滥用；尖端</w:t>
            </w:r>
          </w:p>
        </w:tc>
        <w:tc>
          <w:tcPr>
            <w:tcW w:w="10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rPr>
                <w:sz w:val="20"/>
              </w:rPr>
            </w:pPr>
          </w:p>
        </w:tc>
      </w:tr>
      <w:tr>
        <w:tblPrEx>
          <w:tblCellMar>
            <w:top w:w="15" w:type="dxa"/>
            <w:left w:w="15" w:type="dxa"/>
            <w:bottom w:w="15" w:type="dxa"/>
            <w:right w:w="15" w:type="dxa"/>
          </w:tblCellMar>
        </w:tblPrEx>
        <w:trPr>
          <w:cantSplit/>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38</w:t>
            </w:r>
          </w:p>
        </w:tc>
        <w:tc>
          <w:tcPr>
            <w:tcW w:w="186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北京墨佳墨商贸店</w:t>
            </w:r>
          </w:p>
        </w:tc>
        <w:tc>
          <w:tcPr>
            <w:tcW w:w="184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汕头市澄海区爱萌宠玩具厂</w:t>
            </w:r>
          </w:p>
        </w:tc>
        <w:tc>
          <w:tcPr>
            <w:tcW w:w="1119"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过家家萌宠乐园</w:t>
            </w:r>
          </w:p>
        </w:tc>
        <w:tc>
          <w:tcPr>
            <w:tcW w:w="1599"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未标注</w:t>
            </w:r>
          </w:p>
        </w:tc>
        <w:tc>
          <w:tcPr>
            <w:tcW w:w="136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NO.688-132</w:t>
            </w:r>
          </w:p>
        </w:tc>
        <w:tc>
          <w:tcPr>
            <w:tcW w:w="141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未标注</w:t>
            </w:r>
          </w:p>
        </w:tc>
        <w:tc>
          <w:tcPr>
            <w:tcW w:w="2510"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sz w:val="20"/>
              </w:rPr>
            </w:pPr>
            <w:r>
              <w:rPr>
                <w:sz w:val="20"/>
              </w:rPr>
              <w:t>玩具警告标识；标识和说明</w:t>
            </w:r>
          </w:p>
        </w:tc>
        <w:tc>
          <w:tcPr>
            <w:tcW w:w="10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rPr>
                <w:sz w:val="20"/>
              </w:rPr>
            </w:pPr>
          </w:p>
        </w:tc>
      </w:tr>
      <w:tr>
        <w:tblPrEx>
          <w:tblCellMar>
            <w:top w:w="15" w:type="dxa"/>
            <w:left w:w="15" w:type="dxa"/>
            <w:bottom w:w="15" w:type="dxa"/>
            <w:right w:w="15" w:type="dxa"/>
          </w:tblCellMar>
        </w:tblPrEx>
        <w:trPr>
          <w:cantSplit/>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39</w:t>
            </w:r>
          </w:p>
        </w:tc>
        <w:tc>
          <w:tcPr>
            <w:tcW w:w="186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北京腾达顺兴商贸中心</w:t>
            </w:r>
          </w:p>
        </w:tc>
        <w:tc>
          <w:tcPr>
            <w:tcW w:w="184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汕头市澄海区兴雅玩具厂</w:t>
            </w:r>
          </w:p>
        </w:tc>
        <w:tc>
          <w:tcPr>
            <w:tcW w:w="1119"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益智婴儿玩具</w:t>
            </w:r>
          </w:p>
        </w:tc>
        <w:tc>
          <w:tcPr>
            <w:tcW w:w="1599"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兴雅玩具（图形）</w:t>
            </w:r>
          </w:p>
        </w:tc>
        <w:tc>
          <w:tcPr>
            <w:tcW w:w="136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543</w:t>
            </w:r>
          </w:p>
        </w:tc>
        <w:tc>
          <w:tcPr>
            <w:tcW w:w="141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未标注</w:t>
            </w:r>
          </w:p>
        </w:tc>
        <w:tc>
          <w:tcPr>
            <w:tcW w:w="2510"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sz w:val="20"/>
              </w:rPr>
            </w:pPr>
            <w:r>
              <w:rPr>
                <w:sz w:val="20"/>
              </w:rPr>
              <w:t>某些特定玩具的形状、尺寸及强度</w:t>
            </w:r>
          </w:p>
        </w:tc>
        <w:tc>
          <w:tcPr>
            <w:tcW w:w="10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rPr>
                <w:sz w:val="20"/>
              </w:rPr>
            </w:pPr>
          </w:p>
        </w:tc>
      </w:tr>
      <w:tr>
        <w:tblPrEx>
          <w:tblCellMar>
            <w:top w:w="15" w:type="dxa"/>
            <w:left w:w="15" w:type="dxa"/>
            <w:bottom w:w="15" w:type="dxa"/>
            <w:right w:w="15" w:type="dxa"/>
          </w:tblCellMar>
        </w:tblPrEx>
        <w:trPr>
          <w:cantSplit/>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40</w:t>
            </w:r>
          </w:p>
        </w:tc>
        <w:tc>
          <w:tcPr>
            <w:tcW w:w="186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北京腾达顺兴商贸中心</w:t>
            </w:r>
          </w:p>
        </w:tc>
        <w:tc>
          <w:tcPr>
            <w:tcW w:w="184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山东济南金晨玩具厂</w:t>
            </w:r>
          </w:p>
        </w:tc>
        <w:tc>
          <w:tcPr>
            <w:tcW w:w="1119"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金晨玩具</w:t>
            </w:r>
          </w:p>
        </w:tc>
        <w:tc>
          <w:tcPr>
            <w:tcW w:w="1599"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未标注</w:t>
            </w:r>
          </w:p>
        </w:tc>
        <w:tc>
          <w:tcPr>
            <w:tcW w:w="136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未标注</w:t>
            </w:r>
          </w:p>
        </w:tc>
        <w:tc>
          <w:tcPr>
            <w:tcW w:w="141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未标注</w:t>
            </w:r>
          </w:p>
        </w:tc>
        <w:tc>
          <w:tcPr>
            <w:tcW w:w="2510"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sz w:val="20"/>
              </w:rPr>
            </w:pPr>
            <w:r>
              <w:rPr>
                <w:sz w:val="20"/>
              </w:rPr>
              <w:t>玩具使用说明；限定增塑剂限量要求；可预见的合理滥用；尖端</w:t>
            </w:r>
          </w:p>
        </w:tc>
        <w:tc>
          <w:tcPr>
            <w:tcW w:w="10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rPr>
                <w:rFonts w:hint="eastAsia" w:eastAsia="宋体"/>
                <w:sz w:val="20"/>
                <w:lang w:eastAsia="zh-CN"/>
              </w:rPr>
            </w:pPr>
            <w:r>
              <w:rPr>
                <w:rFonts w:hint="eastAsia"/>
                <w:sz w:val="20"/>
                <w:lang w:eastAsia="zh-CN"/>
              </w:rPr>
              <w:t>按照产品标称的生产企业名称地址邮寄抽查结果因原地址无此单位等原因未送达</w:t>
            </w:r>
          </w:p>
        </w:tc>
      </w:tr>
      <w:tr>
        <w:tblPrEx>
          <w:tblCellMar>
            <w:top w:w="15" w:type="dxa"/>
            <w:left w:w="15" w:type="dxa"/>
            <w:bottom w:w="15" w:type="dxa"/>
            <w:right w:w="15" w:type="dxa"/>
          </w:tblCellMar>
        </w:tblPrEx>
        <w:trPr>
          <w:cantSplit/>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41</w:t>
            </w:r>
          </w:p>
        </w:tc>
        <w:tc>
          <w:tcPr>
            <w:tcW w:w="186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北京信普伟业商贸有限公司</w:t>
            </w:r>
          </w:p>
        </w:tc>
        <w:tc>
          <w:tcPr>
            <w:tcW w:w="184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兰溪市泥泥乐玩具有限公司</w:t>
            </w:r>
          </w:p>
        </w:tc>
        <w:tc>
          <w:tcPr>
            <w:tcW w:w="1119"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DIY猫爪滴胶钥匙扣套装</w:t>
            </w:r>
          </w:p>
        </w:tc>
        <w:tc>
          <w:tcPr>
            <w:tcW w:w="1599"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Beilexiang贝乐想</w:t>
            </w:r>
          </w:p>
        </w:tc>
        <w:tc>
          <w:tcPr>
            <w:tcW w:w="136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BLX-1005</w:t>
            </w:r>
          </w:p>
        </w:tc>
        <w:tc>
          <w:tcPr>
            <w:tcW w:w="141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未标注</w:t>
            </w:r>
          </w:p>
        </w:tc>
        <w:tc>
          <w:tcPr>
            <w:tcW w:w="2510"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sz w:val="20"/>
              </w:rPr>
            </w:pPr>
            <w:r>
              <w:rPr>
                <w:sz w:val="20"/>
              </w:rPr>
              <w:t>适用年龄标识；正常使用；可预见的合理滥用；尖端</w:t>
            </w:r>
          </w:p>
        </w:tc>
        <w:tc>
          <w:tcPr>
            <w:tcW w:w="10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rPr>
                <w:sz w:val="20"/>
              </w:rPr>
            </w:pPr>
          </w:p>
        </w:tc>
      </w:tr>
      <w:tr>
        <w:tblPrEx>
          <w:tblCellMar>
            <w:top w:w="15" w:type="dxa"/>
            <w:left w:w="15" w:type="dxa"/>
            <w:bottom w:w="15" w:type="dxa"/>
            <w:right w:w="15" w:type="dxa"/>
          </w:tblCellMar>
        </w:tblPrEx>
        <w:trPr>
          <w:cantSplit/>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42</w:t>
            </w:r>
          </w:p>
        </w:tc>
        <w:tc>
          <w:tcPr>
            <w:tcW w:w="186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北京汪春平文具店</w:t>
            </w:r>
          </w:p>
        </w:tc>
        <w:tc>
          <w:tcPr>
            <w:tcW w:w="184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汕头市澄海区大森林玩具厂</w:t>
            </w:r>
          </w:p>
        </w:tc>
        <w:tc>
          <w:tcPr>
            <w:tcW w:w="1119"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动物王国</w:t>
            </w:r>
          </w:p>
        </w:tc>
        <w:tc>
          <w:tcPr>
            <w:tcW w:w="1599"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森林世界（图形）</w:t>
            </w:r>
          </w:p>
        </w:tc>
        <w:tc>
          <w:tcPr>
            <w:tcW w:w="136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NO.DSL86-41</w:t>
            </w:r>
          </w:p>
        </w:tc>
        <w:tc>
          <w:tcPr>
            <w:tcW w:w="141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未标注</w:t>
            </w:r>
          </w:p>
        </w:tc>
        <w:tc>
          <w:tcPr>
            <w:tcW w:w="2510"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sz w:val="20"/>
              </w:rPr>
            </w:pPr>
            <w:r>
              <w:rPr>
                <w:sz w:val="20"/>
              </w:rPr>
              <w:t>限定增塑剂限量要求</w:t>
            </w:r>
          </w:p>
        </w:tc>
        <w:tc>
          <w:tcPr>
            <w:tcW w:w="10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rPr>
                <w:sz w:val="20"/>
              </w:rPr>
            </w:pPr>
          </w:p>
        </w:tc>
      </w:tr>
      <w:tr>
        <w:tblPrEx>
          <w:tblCellMar>
            <w:top w:w="15" w:type="dxa"/>
            <w:left w:w="15" w:type="dxa"/>
            <w:bottom w:w="15" w:type="dxa"/>
            <w:right w:w="15" w:type="dxa"/>
          </w:tblCellMar>
        </w:tblPrEx>
        <w:trPr>
          <w:cantSplit/>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43</w:t>
            </w:r>
          </w:p>
        </w:tc>
        <w:tc>
          <w:tcPr>
            <w:tcW w:w="186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北京日源视明眼镜店</w:t>
            </w:r>
          </w:p>
        </w:tc>
        <w:tc>
          <w:tcPr>
            <w:tcW w:w="184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汕头市澄海区鼠精灵玩具厂</w:t>
            </w:r>
          </w:p>
        </w:tc>
        <w:tc>
          <w:tcPr>
            <w:tcW w:w="1119"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趣味游戏玩具</w:t>
            </w:r>
          </w:p>
        </w:tc>
        <w:tc>
          <w:tcPr>
            <w:tcW w:w="1599"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LingShuBao(图形)</w:t>
            </w:r>
          </w:p>
        </w:tc>
        <w:tc>
          <w:tcPr>
            <w:tcW w:w="136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6693</w:t>
            </w:r>
          </w:p>
        </w:tc>
        <w:tc>
          <w:tcPr>
            <w:tcW w:w="141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未标注</w:t>
            </w:r>
          </w:p>
        </w:tc>
        <w:tc>
          <w:tcPr>
            <w:tcW w:w="2510"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sz w:val="20"/>
              </w:rPr>
            </w:pPr>
            <w:r>
              <w:rPr>
                <w:sz w:val="20"/>
              </w:rPr>
              <w:t>玩具使用说明</w:t>
            </w:r>
          </w:p>
        </w:tc>
        <w:tc>
          <w:tcPr>
            <w:tcW w:w="10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rPr>
                <w:sz w:val="20"/>
              </w:rPr>
            </w:pPr>
          </w:p>
        </w:tc>
      </w:tr>
      <w:tr>
        <w:tblPrEx>
          <w:tblCellMar>
            <w:top w:w="15" w:type="dxa"/>
            <w:left w:w="15" w:type="dxa"/>
            <w:bottom w:w="15" w:type="dxa"/>
            <w:right w:w="15" w:type="dxa"/>
          </w:tblCellMar>
        </w:tblPrEx>
        <w:trPr>
          <w:cantSplit/>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44</w:t>
            </w:r>
          </w:p>
        </w:tc>
        <w:tc>
          <w:tcPr>
            <w:tcW w:w="186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北京泰仁益同信息网络科技有限公司</w:t>
            </w:r>
          </w:p>
        </w:tc>
        <w:tc>
          <w:tcPr>
            <w:tcW w:w="184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汕头市澄海区德嘉玩具厂</w:t>
            </w:r>
          </w:p>
        </w:tc>
        <w:tc>
          <w:tcPr>
            <w:tcW w:w="1119"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益智玩具</w:t>
            </w:r>
          </w:p>
        </w:tc>
        <w:tc>
          <w:tcPr>
            <w:tcW w:w="1599"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未标注</w:t>
            </w:r>
          </w:p>
        </w:tc>
        <w:tc>
          <w:tcPr>
            <w:tcW w:w="136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777-49</w:t>
            </w:r>
          </w:p>
        </w:tc>
        <w:tc>
          <w:tcPr>
            <w:tcW w:w="141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未标注</w:t>
            </w:r>
          </w:p>
        </w:tc>
        <w:tc>
          <w:tcPr>
            <w:tcW w:w="2510"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sz w:val="20"/>
              </w:rPr>
            </w:pPr>
            <w:r>
              <w:rPr>
                <w:sz w:val="20"/>
              </w:rPr>
              <w:t>限定增塑剂限量要求</w:t>
            </w:r>
          </w:p>
        </w:tc>
        <w:tc>
          <w:tcPr>
            <w:tcW w:w="10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rPr>
                <w:rFonts w:hint="eastAsia" w:eastAsia="宋体"/>
                <w:sz w:val="20"/>
                <w:lang w:eastAsia="zh-CN"/>
              </w:rPr>
            </w:pPr>
            <w:r>
              <w:rPr>
                <w:rFonts w:hint="eastAsia"/>
                <w:sz w:val="20"/>
                <w:lang w:eastAsia="zh-CN"/>
              </w:rPr>
              <w:t>按照产品标称的生产企业名称地址邮寄抽查结果因原地址无此单位等原因未送达</w:t>
            </w:r>
          </w:p>
        </w:tc>
      </w:tr>
      <w:tr>
        <w:tblPrEx>
          <w:tblCellMar>
            <w:top w:w="15" w:type="dxa"/>
            <w:left w:w="15" w:type="dxa"/>
            <w:bottom w:w="15" w:type="dxa"/>
            <w:right w:w="15" w:type="dxa"/>
          </w:tblCellMar>
        </w:tblPrEx>
        <w:trPr>
          <w:cantSplit/>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45</w:t>
            </w:r>
          </w:p>
        </w:tc>
        <w:tc>
          <w:tcPr>
            <w:tcW w:w="186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北京泰仁益同信息网络科技有限公司</w:t>
            </w:r>
          </w:p>
        </w:tc>
        <w:tc>
          <w:tcPr>
            <w:tcW w:w="184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汕头市澄海区锦煌玩具厂</w:t>
            </w:r>
          </w:p>
        </w:tc>
        <w:tc>
          <w:tcPr>
            <w:tcW w:w="1119"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过家家玩具</w:t>
            </w:r>
          </w:p>
        </w:tc>
        <w:tc>
          <w:tcPr>
            <w:tcW w:w="1599"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未标注</w:t>
            </w:r>
          </w:p>
        </w:tc>
        <w:tc>
          <w:tcPr>
            <w:tcW w:w="136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8891</w:t>
            </w:r>
          </w:p>
        </w:tc>
        <w:tc>
          <w:tcPr>
            <w:tcW w:w="141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未标注</w:t>
            </w:r>
          </w:p>
        </w:tc>
        <w:tc>
          <w:tcPr>
            <w:tcW w:w="2510"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sz w:val="20"/>
              </w:rPr>
            </w:pPr>
            <w:r>
              <w:rPr>
                <w:sz w:val="20"/>
              </w:rPr>
              <w:t>限定增塑剂限量要求</w:t>
            </w:r>
          </w:p>
        </w:tc>
        <w:tc>
          <w:tcPr>
            <w:tcW w:w="10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rPr>
                <w:sz w:val="20"/>
              </w:rPr>
            </w:pPr>
          </w:p>
        </w:tc>
      </w:tr>
      <w:tr>
        <w:tblPrEx>
          <w:tblCellMar>
            <w:top w:w="15" w:type="dxa"/>
            <w:left w:w="15" w:type="dxa"/>
            <w:bottom w:w="15" w:type="dxa"/>
            <w:right w:w="15" w:type="dxa"/>
          </w:tblCellMar>
        </w:tblPrEx>
        <w:trPr>
          <w:cantSplit/>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46</w:t>
            </w:r>
          </w:p>
        </w:tc>
        <w:tc>
          <w:tcPr>
            <w:tcW w:w="186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北京市谷德玛特商贸有限公司</w:t>
            </w:r>
          </w:p>
        </w:tc>
        <w:tc>
          <w:tcPr>
            <w:tcW w:w="184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浙江佳禾玩具有限公司</w:t>
            </w:r>
          </w:p>
        </w:tc>
        <w:tc>
          <w:tcPr>
            <w:tcW w:w="1119"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左右脑开发训练游戏</w:t>
            </w:r>
          </w:p>
        </w:tc>
        <w:tc>
          <w:tcPr>
            <w:tcW w:w="1599"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木丸子MUWANZI（图形）</w:t>
            </w:r>
          </w:p>
        </w:tc>
        <w:tc>
          <w:tcPr>
            <w:tcW w:w="136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JHTOY-327</w:t>
            </w:r>
          </w:p>
        </w:tc>
        <w:tc>
          <w:tcPr>
            <w:tcW w:w="141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未标注</w:t>
            </w:r>
          </w:p>
        </w:tc>
        <w:tc>
          <w:tcPr>
            <w:tcW w:w="2510"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用于包装或玩具中的塑料袋或塑料薄膜</w:t>
            </w:r>
          </w:p>
        </w:tc>
        <w:tc>
          <w:tcPr>
            <w:tcW w:w="10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rPr>
                <w:sz w:val="20"/>
              </w:rPr>
            </w:pPr>
          </w:p>
        </w:tc>
      </w:tr>
      <w:tr>
        <w:tblPrEx>
          <w:tblCellMar>
            <w:top w:w="15" w:type="dxa"/>
            <w:left w:w="15" w:type="dxa"/>
            <w:bottom w:w="15" w:type="dxa"/>
            <w:right w:w="15" w:type="dxa"/>
          </w:tblCellMar>
        </w:tblPrEx>
        <w:trPr>
          <w:cantSplit/>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47</w:t>
            </w:r>
          </w:p>
        </w:tc>
        <w:tc>
          <w:tcPr>
            <w:tcW w:w="186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北京市谷德玛特商贸有限公司</w:t>
            </w:r>
          </w:p>
        </w:tc>
        <w:tc>
          <w:tcPr>
            <w:tcW w:w="184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临沂临港经济开发区沃鑫玩具厂</w:t>
            </w:r>
          </w:p>
        </w:tc>
        <w:tc>
          <w:tcPr>
            <w:tcW w:w="1119"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静态塑胶玩具/恐龙</w:t>
            </w:r>
          </w:p>
        </w:tc>
        <w:tc>
          <w:tcPr>
            <w:tcW w:w="1599"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WOXIN（图形）</w:t>
            </w:r>
          </w:p>
        </w:tc>
        <w:tc>
          <w:tcPr>
            <w:tcW w:w="136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0916-35</w:t>
            </w:r>
          </w:p>
        </w:tc>
        <w:tc>
          <w:tcPr>
            <w:tcW w:w="141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未标注</w:t>
            </w:r>
          </w:p>
        </w:tc>
        <w:tc>
          <w:tcPr>
            <w:tcW w:w="2510"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sz w:val="20"/>
              </w:rPr>
            </w:pPr>
            <w:r>
              <w:rPr>
                <w:sz w:val="20"/>
              </w:rPr>
              <w:t>限定增塑剂限量要求</w:t>
            </w:r>
          </w:p>
        </w:tc>
        <w:tc>
          <w:tcPr>
            <w:tcW w:w="10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rPr>
                <w:sz w:val="20"/>
              </w:rPr>
            </w:pPr>
          </w:p>
        </w:tc>
      </w:tr>
      <w:tr>
        <w:tblPrEx>
          <w:tblCellMar>
            <w:top w:w="15" w:type="dxa"/>
            <w:left w:w="15" w:type="dxa"/>
            <w:bottom w:w="15" w:type="dxa"/>
            <w:right w:w="15" w:type="dxa"/>
          </w:tblCellMar>
        </w:tblPrEx>
        <w:trPr>
          <w:cantSplit/>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48</w:t>
            </w:r>
          </w:p>
        </w:tc>
        <w:tc>
          <w:tcPr>
            <w:tcW w:w="186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北京优宿贸易有限公司</w:t>
            </w:r>
          </w:p>
        </w:tc>
        <w:tc>
          <w:tcPr>
            <w:tcW w:w="184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汕头市澄海区多乐谷玩具厂</w:t>
            </w:r>
          </w:p>
        </w:tc>
        <w:tc>
          <w:tcPr>
            <w:tcW w:w="1119"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益智玩具</w:t>
            </w:r>
          </w:p>
        </w:tc>
        <w:tc>
          <w:tcPr>
            <w:tcW w:w="1599"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未标注</w:t>
            </w:r>
          </w:p>
        </w:tc>
        <w:tc>
          <w:tcPr>
            <w:tcW w:w="136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1863</w:t>
            </w:r>
          </w:p>
        </w:tc>
        <w:tc>
          <w:tcPr>
            <w:tcW w:w="141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未标注</w:t>
            </w:r>
          </w:p>
        </w:tc>
        <w:tc>
          <w:tcPr>
            <w:tcW w:w="2510"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sz w:val="20"/>
              </w:rPr>
            </w:pPr>
            <w:r>
              <w:rPr>
                <w:sz w:val="20"/>
              </w:rPr>
              <w:t>玩具警告标识；可预见的合理滥用；尖端；仿制防护玩具（头盔、帽子、护目镜）</w:t>
            </w:r>
          </w:p>
        </w:tc>
        <w:tc>
          <w:tcPr>
            <w:tcW w:w="10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rPr>
                <w:rFonts w:hint="eastAsia" w:eastAsia="宋体"/>
                <w:sz w:val="20"/>
                <w:lang w:eastAsia="zh-CN"/>
              </w:rPr>
            </w:pPr>
            <w:r>
              <w:rPr>
                <w:rFonts w:hint="eastAsia"/>
                <w:sz w:val="20"/>
                <w:lang w:eastAsia="zh-CN"/>
              </w:rPr>
              <w:t>按照产品标称的生产企业名称地址邮寄抽查结果因原地址无此单位等原因未送达</w:t>
            </w:r>
          </w:p>
        </w:tc>
      </w:tr>
      <w:tr>
        <w:tblPrEx>
          <w:tblCellMar>
            <w:top w:w="15" w:type="dxa"/>
            <w:left w:w="15" w:type="dxa"/>
            <w:bottom w:w="15" w:type="dxa"/>
            <w:right w:w="15" w:type="dxa"/>
          </w:tblCellMar>
        </w:tblPrEx>
        <w:trPr>
          <w:cantSplit/>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49</w:t>
            </w:r>
          </w:p>
        </w:tc>
        <w:tc>
          <w:tcPr>
            <w:tcW w:w="186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北京兴华旺业商贸有限公司</w:t>
            </w:r>
          </w:p>
        </w:tc>
        <w:tc>
          <w:tcPr>
            <w:tcW w:w="184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汕头市澄海区恩杭玩具厂</w:t>
            </w:r>
          </w:p>
        </w:tc>
        <w:tc>
          <w:tcPr>
            <w:tcW w:w="1119"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卡通弹射玩具</w:t>
            </w:r>
          </w:p>
        </w:tc>
        <w:tc>
          <w:tcPr>
            <w:tcW w:w="1599"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389（图形）</w:t>
            </w:r>
          </w:p>
        </w:tc>
        <w:tc>
          <w:tcPr>
            <w:tcW w:w="136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389-084</w:t>
            </w:r>
          </w:p>
        </w:tc>
        <w:tc>
          <w:tcPr>
            <w:tcW w:w="141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未标注</w:t>
            </w:r>
          </w:p>
        </w:tc>
        <w:tc>
          <w:tcPr>
            <w:tcW w:w="2510"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sz w:val="20"/>
              </w:rPr>
            </w:pPr>
            <w:r>
              <w:rPr>
                <w:sz w:val="20"/>
              </w:rPr>
              <w:t>孔、间隙、机械装置的可触及性；弹射玩具</w:t>
            </w:r>
          </w:p>
        </w:tc>
        <w:tc>
          <w:tcPr>
            <w:tcW w:w="10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rPr>
                <w:rFonts w:hint="eastAsia" w:eastAsia="宋体"/>
                <w:sz w:val="20"/>
                <w:lang w:eastAsia="zh-CN"/>
              </w:rPr>
            </w:pPr>
            <w:r>
              <w:rPr>
                <w:rFonts w:hint="eastAsia"/>
                <w:sz w:val="20"/>
                <w:lang w:eastAsia="zh-CN"/>
              </w:rPr>
              <w:t>按照产品标称的生产企业名称地址邮寄抽查结果因原地址无此单位等原因未送达</w:t>
            </w:r>
          </w:p>
        </w:tc>
      </w:tr>
      <w:tr>
        <w:tblPrEx>
          <w:tblCellMar>
            <w:top w:w="15" w:type="dxa"/>
            <w:left w:w="15" w:type="dxa"/>
            <w:bottom w:w="15" w:type="dxa"/>
            <w:right w:w="15" w:type="dxa"/>
          </w:tblCellMar>
        </w:tblPrEx>
        <w:trPr>
          <w:cantSplit/>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50</w:t>
            </w:r>
          </w:p>
        </w:tc>
        <w:tc>
          <w:tcPr>
            <w:tcW w:w="186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北京称斤玩具店</w:t>
            </w:r>
          </w:p>
        </w:tc>
        <w:tc>
          <w:tcPr>
            <w:tcW w:w="184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汕头市凯华玩具实业有限公司</w:t>
            </w:r>
          </w:p>
        </w:tc>
        <w:tc>
          <w:tcPr>
            <w:tcW w:w="1119"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水枪系列玩具</w:t>
            </w:r>
          </w:p>
        </w:tc>
        <w:tc>
          <w:tcPr>
            <w:tcW w:w="1599"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未标注</w:t>
            </w:r>
          </w:p>
        </w:tc>
        <w:tc>
          <w:tcPr>
            <w:tcW w:w="136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未标注</w:t>
            </w:r>
          </w:p>
        </w:tc>
        <w:tc>
          <w:tcPr>
            <w:tcW w:w="141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未标注</w:t>
            </w:r>
          </w:p>
        </w:tc>
        <w:tc>
          <w:tcPr>
            <w:tcW w:w="2510"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sz w:val="20"/>
              </w:rPr>
            </w:pPr>
            <w:r>
              <w:rPr>
                <w:sz w:val="20"/>
              </w:rPr>
              <w:t>孔、间隙、机械装置的可触及性</w:t>
            </w:r>
          </w:p>
        </w:tc>
        <w:tc>
          <w:tcPr>
            <w:tcW w:w="10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rPr>
                <w:sz w:val="20"/>
              </w:rPr>
            </w:pPr>
          </w:p>
        </w:tc>
      </w:tr>
      <w:tr>
        <w:tblPrEx>
          <w:tblCellMar>
            <w:top w:w="15" w:type="dxa"/>
            <w:left w:w="15" w:type="dxa"/>
            <w:bottom w:w="15" w:type="dxa"/>
            <w:right w:w="15" w:type="dxa"/>
          </w:tblCellMar>
        </w:tblPrEx>
        <w:trPr>
          <w:cantSplit/>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51</w:t>
            </w:r>
          </w:p>
        </w:tc>
        <w:tc>
          <w:tcPr>
            <w:tcW w:w="186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北京称斤玩具店</w:t>
            </w:r>
          </w:p>
        </w:tc>
        <w:tc>
          <w:tcPr>
            <w:tcW w:w="184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汕头市澄海区智陆星玩具厂</w:t>
            </w:r>
          </w:p>
        </w:tc>
        <w:tc>
          <w:tcPr>
            <w:tcW w:w="1119"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超人怪兽系列玩具</w:t>
            </w:r>
          </w:p>
        </w:tc>
        <w:tc>
          <w:tcPr>
            <w:tcW w:w="1599"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未标注</w:t>
            </w:r>
          </w:p>
        </w:tc>
        <w:tc>
          <w:tcPr>
            <w:tcW w:w="136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3320</w:t>
            </w:r>
          </w:p>
        </w:tc>
        <w:tc>
          <w:tcPr>
            <w:tcW w:w="141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未标注</w:t>
            </w:r>
          </w:p>
        </w:tc>
        <w:tc>
          <w:tcPr>
            <w:tcW w:w="2510"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sz w:val="20"/>
              </w:rPr>
            </w:pPr>
            <w:r>
              <w:rPr>
                <w:sz w:val="20"/>
              </w:rPr>
              <w:t>玩具使用说明</w:t>
            </w:r>
          </w:p>
        </w:tc>
        <w:tc>
          <w:tcPr>
            <w:tcW w:w="10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rPr>
                <w:rFonts w:hint="eastAsia" w:eastAsia="宋体"/>
                <w:sz w:val="20"/>
                <w:lang w:eastAsia="zh-CN"/>
              </w:rPr>
            </w:pPr>
            <w:r>
              <w:rPr>
                <w:rFonts w:hint="eastAsia"/>
                <w:sz w:val="20"/>
                <w:lang w:eastAsia="zh-CN"/>
              </w:rPr>
              <w:t>按照产品标称的生产企业名称地址邮寄抽查结果因原地址无此单位等原因未送达</w:t>
            </w:r>
          </w:p>
        </w:tc>
      </w:tr>
      <w:tr>
        <w:tblPrEx>
          <w:tblCellMar>
            <w:top w:w="15" w:type="dxa"/>
            <w:left w:w="15" w:type="dxa"/>
            <w:bottom w:w="15" w:type="dxa"/>
            <w:right w:w="15" w:type="dxa"/>
          </w:tblCellMar>
        </w:tblPrEx>
        <w:trPr>
          <w:cantSplit/>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52</w:t>
            </w:r>
          </w:p>
        </w:tc>
        <w:tc>
          <w:tcPr>
            <w:tcW w:w="186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北京星屺缘商贸有限公司</w:t>
            </w:r>
          </w:p>
        </w:tc>
        <w:tc>
          <w:tcPr>
            <w:tcW w:w="184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永康市酷风工贸有限公司</w:t>
            </w:r>
          </w:p>
        </w:tc>
        <w:tc>
          <w:tcPr>
            <w:tcW w:w="1119"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超级飞侠滑板车</w:t>
            </w:r>
          </w:p>
        </w:tc>
        <w:tc>
          <w:tcPr>
            <w:tcW w:w="1599"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未标注</w:t>
            </w:r>
          </w:p>
        </w:tc>
        <w:tc>
          <w:tcPr>
            <w:tcW w:w="136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SW-668</w:t>
            </w:r>
          </w:p>
        </w:tc>
        <w:tc>
          <w:tcPr>
            <w:tcW w:w="141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未标注</w:t>
            </w:r>
          </w:p>
        </w:tc>
        <w:tc>
          <w:tcPr>
            <w:tcW w:w="2510"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sz w:val="20"/>
              </w:rPr>
            </w:pPr>
            <w:r>
              <w:rPr>
                <w:sz w:val="20"/>
              </w:rPr>
              <w:t>强度；孔、间隙、机械装置的可触及性</w:t>
            </w:r>
          </w:p>
        </w:tc>
        <w:tc>
          <w:tcPr>
            <w:tcW w:w="10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rPr>
                <w:sz w:val="20"/>
              </w:rPr>
            </w:pPr>
          </w:p>
        </w:tc>
      </w:tr>
      <w:tr>
        <w:tblPrEx>
          <w:tblCellMar>
            <w:top w:w="15" w:type="dxa"/>
            <w:left w:w="15" w:type="dxa"/>
            <w:bottom w:w="15" w:type="dxa"/>
            <w:right w:w="15" w:type="dxa"/>
          </w:tblCellMar>
        </w:tblPrEx>
        <w:trPr>
          <w:cantSplit/>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53</w:t>
            </w:r>
          </w:p>
        </w:tc>
        <w:tc>
          <w:tcPr>
            <w:tcW w:w="186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北京小忆百货店</w:t>
            </w:r>
          </w:p>
        </w:tc>
        <w:tc>
          <w:tcPr>
            <w:tcW w:w="184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汕头市哲顺玩具有限公司</w:t>
            </w:r>
          </w:p>
        </w:tc>
        <w:tc>
          <w:tcPr>
            <w:tcW w:w="1119"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电动玩具</w:t>
            </w:r>
          </w:p>
        </w:tc>
        <w:tc>
          <w:tcPr>
            <w:tcW w:w="1599"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Dilabao迪拉宝（图形）</w:t>
            </w:r>
          </w:p>
        </w:tc>
        <w:tc>
          <w:tcPr>
            <w:tcW w:w="136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268-2D</w:t>
            </w:r>
          </w:p>
        </w:tc>
        <w:tc>
          <w:tcPr>
            <w:tcW w:w="141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未标注</w:t>
            </w:r>
          </w:p>
        </w:tc>
        <w:tc>
          <w:tcPr>
            <w:tcW w:w="2510"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sz w:val="20"/>
              </w:rPr>
            </w:pPr>
            <w:r>
              <w:rPr>
                <w:sz w:val="20"/>
              </w:rPr>
              <w:t>可预见的合理滥用；小零件</w:t>
            </w:r>
          </w:p>
        </w:tc>
        <w:tc>
          <w:tcPr>
            <w:tcW w:w="10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rPr>
                <w:sz w:val="20"/>
              </w:rPr>
            </w:pPr>
          </w:p>
        </w:tc>
      </w:tr>
      <w:tr>
        <w:tblPrEx>
          <w:tblCellMar>
            <w:top w:w="15" w:type="dxa"/>
            <w:left w:w="15" w:type="dxa"/>
            <w:bottom w:w="15" w:type="dxa"/>
            <w:right w:w="15" w:type="dxa"/>
          </w:tblCellMar>
        </w:tblPrEx>
        <w:trPr>
          <w:cantSplit/>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54</w:t>
            </w:r>
          </w:p>
        </w:tc>
        <w:tc>
          <w:tcPr>
            <w:tcW w:w="186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北京彩云称斤玩具店</w:t>
            </w:r>
          </w:p>
        </w:tc>
        <w:tc>
          <w:tcPr>
            <w:tcW w:w="184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汕头市星融塑胶有限公司</w:t>
            </w:r>
          </w:p>
        </w:tc>
        <w:tc>
          <w:tcPr>
            <w:tcW w:w="1119"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美少女套装</w:t>
            </w:r>
          </w:p>
        </w:tc>
        <w:tc>
          <w:tcPr>
            <w:tcW w:w="1599"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未标注</w:t>
            </w:r>
          </w:p>
        </w:tc>
        <w:tc>
          <w:tcPr>
            <w:tcW w:w="136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H-002</w:t>
            </w:r>
          </w:p>
        </w:tc>
        <w:tc>
          <w:tcPr>
            <w:tcW w:w="141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未标注</w:t>
            </w:r>
          </w:p>
        </w:tc>
        <w:tc>
          <w:tcPr>
            <w:tcW w:w="2510"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sz w:val="20"/>
              </w:rPr>
            </w:pPr>
            <w:r>
              <w:rPr>
                <w:sz w:val="20"/>
              </w:rPr>
              <w:t>限定增塑剂限量要求</w:t>
            </w:r>
          </w:p>
        </w:tc>
        <w:tc>
          <w:tcPr>
            <w:tcW w:w="10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rPr>
                <w:sz w:val="20"/>
              </w:rPr>
            </w:pPr>
          </w:p>
        </w:tc>
      </w:tr>
      <w:tr>
        <w:tblPrEx>
          <w:tblCellMar>
            <w:top w:w="15" w:type="dxa"/>
            <w:left w:w="15" w:type="dxa"/>
            <w:bottom w:w="15" w:type="dxa"/>
            <w:right w:w="15" w:type="dxa"/>
          </w:tblCellMar>
        </w:tblPrEx>
        <w:trPr>
          <w:cantSplit/>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55</w:t>
            </w:r>
          </w:p>
        </w:tc>
        <w:tc>
          <w:tcPr>
            <w:tcW w:w="186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北京彩云称斤玩具店</w:t>
            </w:r>
          </w:p>
        </w:tc>
        <w:tc>
          <w:tcPr>
            <w:tcW w:w="184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汕头市孩子宝食品有限公司</w:t>
            </w:r>
          </w:p>
        </w:tc>
        <w:tc>
          <w:tcPr>
            <w:tcW w:w="1119"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对战英雄</w:t>
            </w:r>
          </w:p>
        </w:tc>
        <w:tc>
          <w:tcPr>
            <w:tcW w:w="1599"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卡得澳KADEAO（图形）</w:t>
            </w:r>
          </w:p>
        </w:tc>
        <w:tc>
          <w:tcPr>
            <w:tcW w:w="136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未标注</w:t>
            </w:r>
          </w:p>
        </w:tc>
        <w:tc>
          <w:tcPr>
            <w:tcW w:w="141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2020.01.02</w:t>
            </w:r>
          </w:p>
        </w:tc>
        <w:tc>
          <w:tcPr>
            <w:tcW w:w="2510"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sz w:val="20"/>
              </w:rPr>
            </w:pPr>
            <w:r>
              <w:rPr>
                <w:sz w:val="20"/>
              </w:rPr>
              <w:t>玩具使用说明；玩具警告标识；标识和说明</w:t>
            </w:r>
          </w:p>
        </w:tc>
        <w:tc>
          <w:tcPr>
            <w:tcW w:w="10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rPr>
                <w:sz w:val="20"/>
              </w:rPr>
            </w:pPr>
          </w:p>
        </w:tc>
      </w:tr>
      <w:tr>
        <w:tblPrEx>
          <w:tblCellMar>
            <w:top w:w="15" w:type="dxa"/>
            <w:left w:w="15" w:type="dxa"/>
            <w:bottom w:w="15" w:type="dxa"/>
            <w:right w:w="15" w:type="dxa"/>
          </w:tblCellMar>
        </w:tblPrEx>
        <w:trPr>
          <w:cantSplit/>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56</w:t>
            </w:r>
          </w:p>
        </w:tc>
        <w:tc>
          <w:tcPr>
            <w:tcW w:w="186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北京亮雪宇航玩具店</w:t>
            </w:r>
          </w:p>
        </w:tc>
        <w:tc>
          <w:tcPr>
            <w:tcW w:w="184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汕头市皓童玩具实业有限公司</w:t>
            </w:r>
          </w:p>
        </w:tc>
        <w:tc>
          <w:tcPr>
            <w:tcW w:w="1119"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过家家玩具</w:t>
            </w:r>
          </w:p>
        </w:tc>
        <w:tc>
          <w:tcPr>
            <w:tcW w:w="1599"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皓童玩具HAOTONGTOYS（图形）</w:t>
            </w:r>
          </w:p>
        </w:tc>
        <w:tc>
          <w:tcPr>
            <w:tcW w:w="136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701-2</w:t>
            </w:r>
          </w:p>
        </w:tc>
        <w:tc>
          <w:tcPr>
            <w:tcW w:w="141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未标注</w:t>
            </w:r>
          </w:p>
        </w:tc>
        <w:tc>
          <w:tcPr>
            <w:tcW w:w="2510"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sz w:val="20"/>
              </w:rPr>
            </w:pPr>
            <w:r>
              <w:rPr>
                <w:sz w:val="20"/>
              </w:rPr>
              <w:t>尖端</w:t>
            </w:r>
          </w:p>
        </w:tc>
        <w:tc>
          <w:tcPr>
            <w:tcW w:w="10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rPr>
                <w:sz w:val="20"/>
              </w:rPr>
            </w:pPr>
          </w:p>
        </w:tc>
      </w:tr>
      <w:tr>
        <w:tblPrEx>
          <w:tblCellMar>
            <w:top w:w="15" w:type="dxa"/>
            <w:left w:w="15" w:type="dxa"/>
            <w:bottom w:w="15" w:type="dxa"/>
            <w:right w:w="15" w:type="dxa"/>
          </w:tblCellMar>
        </w:tblPrEx>
        <w:trPr>
          <w:cantSplit/>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57</w:t>
            </w:r>
          </w:p>
        </w:tc>
        <w:tc>
          <w:tcPr>
            <w:tcW w:w="186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北京飞越时尚图文设计部</w:t>
            </w:r>
          </w:p>
        </w:tc>
        <w:tc>
          <w:tcPr>
            <w:tcW w:w="184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汕头市澄海区裕鑫达塑胶制品厂</w:t>
            </w:r>
          </w:p>
        </w:tc>
        <w:tc>
          <w:tcPr>
            <w:tcW w:w="1119"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玩具</w:t>
            </w:r>
          </w:p>
        </w:tc>
        <w:tc>
          <w:tcPr>
            <w:tcW w:w="1599"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未标注</w:t>
            </w:r>
          </w:p>
        </w:tc>
        <w:tc>
          <w:tcPr>
            <w:tcW w:w="136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8847</w:t>
            </w:r>
          </w:p>
        </w:tc>
        <w:tc>
          <w:tcPr>
            <w:tcW w:w="141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未标注</w:t>
            </w:r>
          </w:p>
        </w:tc>
        <w:tc>
          <w:tcPr>
            <w:tcW w:w="2510"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sz w:val="20"/>
              </w:rPr>
            </w:pPr>
            <w:r>
              <w:rPr>
                <w:sz w:val="20"/>
              </w:rPr>
              <w:t>可预见的合理滥用；尖端</w:t>
            </w:r>
          </w:p>
        </w:tc>
        <w:tc>
          <w:tcPr>
            <w:tcW w:w="10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rPr>
                <w:rFonts w:hint="eastAsia" w:eastAsia="宋体"/>
                <w:sz w:val="20"/>
                <w:lang w:eastAsia="zh-CN"/>
              </w:rPr>
            </w:pPr>
            <w:r>
              <w:rPr>
                <w:rFonts w:hint="eastAsia"/>
                <w:sz w:val="20"/>
                <w:lang w:eastAsia="zh-CN"/>
              </w:rPr>
              <w:t>按照产品标称的生产企业名称地址邮寄抽查结果因原地址无此单位等原因未送达</w:t>
            </w:r>
          </w:p>
        </w:tc>
      </w:tr>
      <w:tr>
        <w:tblPrEx>
          <w:tblCellMar>
            <w:top w:w="15" w:type="dxa"/>
            <w:left w:w="15" w:type="dxa"/>
            <w:bottom w:w="15" w:type="dxa"/>
            <w:right w:w="15" w:type="dxa"/>
          </w:tblCellMar>
        </w:tblPrEx>
        <w:trPr>
          <w:cantSplit/>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58</w:t>
            </w:r>
          </w:p>
        </w:tc>
        <w:tc>
          <w:tcPr>
            <w:tcW w:w="186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北京海鸿祥祥源仓储服务部</w:t>
            </w:r>
          </w:p>
        </w:tc>
        <w:tc>
          <w:tcPr>
            <w:tcW w:w="184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汕头市澄海区亨林玩具厂</w:t>
            </w:r>
          </w:p>
        </w:tc>
        <w:tc>
          <w:tcPr>
            <w:tcW w:w="1119"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益智玩具</w:t>
            </w:r>
          </w:p>
        </w:tc>
        <w:tc>
          <w:tcPr>
            <w:tcW w:w="1599"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亨林玩具HENGLINTOYS（图形）</w:t>
            </w:r>
          </w:p>
        </w:tc>
        <w:tc>
          <w:tcPr>
            <w:tcW w:w="136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HL196-2</w:t>
            </w:r>
          </w:p>
        </w:tc>
        <w:tc>
          <w:tcPr>
            <w:tcW w:w="141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未标注</w:t>
            </w:r>
          </w:p>
        </w:tc>
        <w:tc>
          <w:tcPr>
            <w:tcW w:w="2510"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sz w:val="20"/>
              </w:rPr>
            </w:pPr>
            <w:r>
              <w:rPr>
                <w:sz w:val="20"/>
              </w:rPr>
              <w:t>玩具警告标识；标识和说明</w:t>
            </w:r>
          </w:p>
        </w:tc>
        <w:tc>
          <w:tcPr>
            <w:tcW w:w="10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rPr>
                <w:sz w:val="20"/>
              </w:rPr>
            </w:pPr>
          </w:p>
        </w:tc>
      </w:tr>
      <w:tr>
        <w:tblPrEx>
          <w:tblCellMar>
            <w:top w:w="15" w:type="dxa"/>
            <w:left w:w="15" w:type="dxa"/>
            <w:bottom w:w="15" w:type="dxa"/>
            <w:right w:w="15" w:type="dxa"/>
          </w:tblCellMar>
        </w:tblPrEx>
        <w:trPr>
          <w:cantSplit/>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59</w:t>
            </w:r>
          </w:p>
        </w:tc>
        <w:tc>
          <w:tcPr>
            <w:tcW w:w="186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北京京温万佳商店</w:t>
            </w:r>
          </w:p>
        </w:tc>
        <w:tc>
          <w:tcPr>
            <w:tcW w:w="184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汕头市澄海区佳立特玩具厂</w:t>
            </w:r>
          </w:p>
        </w:tc>
        <w:tc>
          <w:tcPr>
            <w:tcW w:w="1119"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弹射玩具枪</w:t>
            </w:r>
          </w:p>
        </w:tc>
        <w:tc>
          <w:tcPr>
            <w:tcW w:w="1599"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佳立特JIALITE TOYS（图形）</w:t>
            </w:r>
          </w:p>
        </w:tc>
        <w:tc>
          <w:tcPr>
            <w:tcW w:w="136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305</w:t>
            </w:r>
          </w:p>
        </w:tc>
        <w:tc>
          <w:tcPr>
            <w:tcW w:w="141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未标注</w:t>
            </w:r>
          </w:p>
        </w:tc>
        <w:tc>
          <w:tcPr>
            <w:tcW w:w="2510"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sz w:val="20"/>
              </w:rPr>
            </w:pPr>
            <w:r>
              <w:rPr>
                <w:sz w:val="20"/>
              </w:rPr>
              <w:t>限定增塑剂限量要求；可预见的合理滥用；孔、间隙、机械装置的可触及性；弹射玩具</w:t>
            </w:r>
          </w:p>
        </w:tc>
        <w:tc>
          <w:tcPr>
            <w:tcW w:w="10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rPr>
                <w:sz w:val="20"/>
              </w:rPr>
            </w:pPr>
          </w:p>
        </w:tc>
      </w:tr>
      <w:tr>
        <w:tblPrEx>
          <w:tblCellMar>
            <w:top w:w="15" w:type="dxa"/>
            <w:left w:w="15" w:type="dxa"/>
            <w:bottom w:w="15" w:type="dxa"/>
            <w:right w:w="15" w:type="dxa"/>
          </w:tblCellMar>
        </w:tblPrEx>
        <w:trPr>
          <w:cantSplit/>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60</w:t>
            </w:r>
          </w:p>
        </w:tc>
        <w:tc>
          <w:tcPr>
            <w:tcW w:w="186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宁波玩品汇商贸发展有限公司北京市东城第三分公司</w:t>
            </w:r>
          </w:p>
        </w:tc>
        <w:tc>
          <w:tcPr>
            <w:tcW w:w="184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汕头市锦兴塑胶有限公司</w:t>
            </w:r>
          </w:p>
        </w:tc>
        <w:tc>
          <w:tcPr>
            <w:tcW w:w="1119"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过家家玩具</w:t>
            </w:r>
          </w:p>
        </w:tc>
        <w:tc>
          <w:tcPr>
            <w:tcW w:w="1599"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贝芬乐buddyfun（图形）</w:t>
            </w:r>
          </w:p>
        </w:tc>
        <w:tc>
          <w:tcPr>
            <w:tcW w:w="136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JX88435A</w:t>
            </w:r>
          </w:p>
        </w:tc>
        <w:tc>
          <w:tcPr>
            <w:tcW w:w="141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未标注</w:t>
            </w:r>
          </w:p>
        </w:tc>
        <w:tc>
          <w:tcPr>
            <w:tcW w:w="2510"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用于包装或玩具中的塑料袋或塑料薄膜</w:t>
            </w:r>
          </w:p>
        </w:tc>
        <w:tc>
          <w:tcPr>
            <w:tcW w:w="10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rPr>
                <w:sz w:val="20"/>
              </w:rPr>
            </w:pPr>
          </w:p>
        </w:tc>
      </w:tr>
      <w:tr>
        <w:tblPrEx>
          <w:tblCellMar>
            <w:top w:w="15" w:type="dxa"/>
            <w:left w:w="15" w:type="dxa"/>
            <w:bottom w:w="15" w:type="dxa"/>
            <w:right w:w="15" w:type="dxa"/>
          </w:tblCellMar>
        </w:tblPrEx>
        <w:trPr>
          <w:cantSplit/>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61</w:t>
            </w:r>
          </w:p>
        </w:tc>
        <w:tc>
          <w:tcPr>
            <w:tcW w:w="186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北京永盛鲜汇超市连锁有限公司</w:t>
            </w:r>
          </w:p>
        </w:tc>
        <w:tc>
          <w:tcPr>
            <w:tcW w:w="184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汕头市弘晟食品有限公司</w:t>
            </w:r>
          </w:p>
        </w:tc>
        <w:tc>
          <w:tcPr>
            <w:tcW w:w="1119"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合金玩具车</w:t>
            </w:r>
          </w:p>
        </w:tc>
        <w:tc>
          <w:tcPr>
            <w:tcW w:w="1599"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贝迪乐（图形）</w:t>
            </w:r>
          </w:p>
        </w:tc>
        <w:tc>
          <w:tcPr>
            <w:tcW w:w="136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HS516-6E</w:t>
            </w:r>
          </w:p>
        </w:tc>
        <w:tc>
          <w:tcPr>
            <w:tcW w:w="141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未标注</w:t>
            </w:r>
          </w:p>
        </w:tc>
        <w:tc>
          <w:tcPr>
            <w:tcW w:w="2510"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sz w:val="20"/>
              </w:rPr>
            </w:pPr>
            <w:r>
              <w:rPr>
                <w:sz w:val="20"/>
              </w:rPr>
              <w:t>玩具使用说明</w:t>
            </w:r>
          </w:p>
        </w:tc>
        <w:tc>
          <w:tcPr>
            <w:tcW w:w="10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rPr>
                <w:rFonts w:hint="eastAsia" w:eastAsia="宋体"/>
                <w:sz w:val="20"/>
                <w:lang w:eastAsia="zh-CN"/>
              </w:rPr>
            </w:pPr>
            <w:r>
              <w:rPr>
                <w:rFonts w:hint="eastAsia"/>
                <w:sz w:val="20"/>
                <w:lang w:eastAsia="zh-CN"/>
              </w:rPr>
              <w:t>按照产品标称的生产企业名称地址邮寄抽查结果因原地址无此单位等原因未送达</w:t>
            </w:r>
          </w:p>
        </w:tc>
      </w:tr>
      <w:tr>
        <w:tblPrEx>
          <w:tblCellMar>
            <w:top w:w="15" w:type="dxa"/>
            <w:left w:w="15" w:type="dxa"/>
            <w:bottom w:w="15" w:type="dxa"/>
            <w:right w:w="15" w:type="dxa"/>
          </w:tblCellMar>
        </w:tblPrEx>
        <w:trPr>
          <w:cantSplit/>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62</w:t>
            </w:r>
          </w:p>
        </w:tc>
        <w:tc>
          <w:tcPr>
            <w:tcW w:w="186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北京永盛鲜汇超市连锁有限公司</w:t>
            </w:r>
          </w:p>
        </w:tc>
        <w:tc>
          <w:tcPr>
            <w:tcW w:w="184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汕头市澄海区婴尚玩具厂</w:t>
            </w:r>
          </w:p>
        </w:tc>
        <w:tc>
          <w:tcPr>
            <w:tcW w:w="1119"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益智玩具</w:t>
            </w:r>
          </w:p>
        </w:tc>
        <w:tc>
          <w:tcPr>
            <w:tcW w:w="1599"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新艺诚玩具XINYICHENGTOYS（图形）</w:t>
            </w:r>
          </w:p>
        </w:tc>
        <w:tc>
          <w:tcPr>
            <w:tcW w:w="136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33303</w:t>
            </w:r>
          </w:p>
        </w:tc>
        <w:tc>
          <w:tcPr>
            <w:tcW w:w="141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未标注</w:t>
            </w:r>
          </w:p>
        </w:tc>
        <w:tc>
          <w:tcPr>
            <w:tcW w:w="2510"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sz w:val="20"/>
              </w:rPr>
            </w:pPr>
            <w:r>
              <w:rPr>
                <w:sz w:val="20"/>
              </w:rPr>
              <w:t>玩具警告标识；标识和说明</w:t>
            </w:r>
          </w:p>
        </w:tc>
        <w:tc>
          <w:tcPr>
            <w:tcW w:w="10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rPr>
                <w:sz w:val="20"/>
              </w:rPr>
            </w:pPr>
          </w:p>
        </w:tc>
      </w:tr>
      <w:tr>
        <w:tblPrEx>
          <w:tblCellMar>
            <w:top w:w="15" w:type="dxa"/>
            <w:left w:w="15" w:type="dxa"/>
            <w:bottom w:w="15" w:type="dxa"/>
            <w:right w:w="15" w:type="dxa"/>
          </w:tblCellMar>
        </w:tblPrEx>
        <w:trPr>
          <w:cantSplit/>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63</w:t>
            </w:r>
          </w:p>
        </w:tc>
        <w:tc>
          <w:tcPr>
            <w:tcW w:w="186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北京巨富荣商贸有限公司</w:t>
            </w:r>
          </w:p>
        </w:tc>
        <w:tc>
          <w:tcPr>
            <w:tcW w:w="184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汕头市新腾艺科教有限公司</w:t>
            </w:r>
          </w:p>
        </w:tc>
        <w:tc>
          <w:tcPr>
            <w:tcW w:w="1119"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动物系列</w:t>
            </w:r>
          </w:p>
        </w:tc>
        <w:tc>
          <w:tcPr>
            <w:tcW w:w="1599"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新腾艺XINTENGYI（图形）</w:t>
            </w:r>
          </w:p>
        </w:tc>
        <w:tc>
          <w:tcPr>
            <w:tcW w:w="136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XTY-063</w:t>
            </w:r>
          </w:p>
        </w:tc>
        <w:tc>
          <w:tcPr>
            <w:tcW w:w="141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未标注</w:t>
            </w:r>
          </w:p>
        </w:tc>
        <w:tc>
          <w:tcPr>
            <w:tcW w:w="2510"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sz w:val="20"/>
              </w:rPr>
            </w:pPr>
            <w:r>
              <w:rPr>
                <w:sz w:val="20"/>
              </w:rPr>
              <w:t>玩具警告标识；某些特定玩具的形状、尺寸及强度</w:t>
            </w:r>
          </w:p>
        </w:tc>
        <w:tc>
          <w:tcPr>
            <w:tcW w:w="10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rPr>
                <w:sz w:val="20"/>
              </w:rPr>
            </w:pPr>
          </w:p>
        </w:tc>
      </w:tr>
      <w:tr>
        <w:tblPrEx>
          <w:tblCellMar>
            <w:top w:w="15" w:type="dxa"/>
            <w:left w:w="15" w:type="dxa"/>
            <w:bottom w:w="15" w:type="dxa"/>
            <w:right w:w="15" w:type="dxa"/>
          </w:tblCellMar>
        </w:tblPrEx>
        <w:trPr>
          <w:cantSplit/>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64</w:t>
            </w:r>
          </w:p>
        </w:tc>
        <w:tc>
          <w:tcPr>
            <w:tcW w:w="186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北京万事诚鑫商贸有限公司</w:t>
            </w:r>
          </w:p>
        </w:tc>
        <w:tc>
          <w:tcPr>
            <w:tcW w:w="184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汕头市澄海区班客玩具厂</w:t>
            </w:r>
          </w:p>
        </w:tc>
        <w:tc>
          <w:tcPr>
            <w:tcW w:w="1119"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益智音乐玩具</w:t>
            </w:r>
          </w:p>
        </w:tc>
        <w:tc>
          <w:tcPr>
            <w:tcW w:w="1599"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Banke班客</w:t>
            </w:r>
          </w:p>
        </w:tc>
        <w:tc>
          <w:tcPr>
            <w:tcW w:w="136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0521A</w:t>
            </w:r>
          </w:p>
        </w:tc>
        <w:tc>
          <w:tcPr>
            <w:tcW w:w="141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未标注</w:t>
            </w:r>
          </w:p>
        </w:tc>
        <w:tc>
          <w:tcPr>
            <w:tcW w:w="2510"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sz w:val="20"/>
              </w:rPr>
            </w:pPr>
            <w:r>
              <w:rPr>
                <w:sz w:val="20"/>
              </w:rPr>
              <w:t>正常使用；声响要求</w:t>
            </w:r>
          </w:p>
        </w:tc>
        <w:tc>
          <w:tcPr>
            <w:tcW w:w="10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rPr>
                <w:sz w:val="20"/>
              </w:rPr>
            </w:pPr>
          </w:p>
        </w:tc>
      </w:tr>
      <w:tr>
        <w:tblPrEx>
          <w:tblCellMar>
            <w:top w:w="15" w:type="dxa"/>
            <w:left w:w="15" w:type="dxa"/>
            <w:bottom w:w="15" w:type="dxa"/>
            <w:right w:w="15" w:type="dxa"/>
          </w:tblCellMar>
        </w:tblPrEx>
        <w:trPr>
          <w:cantSplit/>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65</w:t>
            </w:r>
          </w:p>
        </w:tc>
        <w:tc>
          <w:tcPr>
            <w:tcW w:w="186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北京尊瑞名媛形象设计有限公司朝阳区分公司</w:t>
            </w:r>
          </w:p>
        </w:tc>
        <w:tc>
          <w:tcPr>
            <w:tcW w:w="184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广州诺米品牌管理有限公司</w:t>
            </w:r>
          </w:p>
        </w:tc>
        <w:tc>
          <w:tcPr>
            <w:tcW w:w="1119"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木制钓鱼玩具</w:t>
            </w:r>
          </w:p>
        </w:tc>
        <w:tc>
          <w:tcPr>
            <w:tcW w:w="1599"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未标注</w:t>
            </w:r>
          </w:p>
        </w:tc>
        <w:tc>
          <w:tcPr>
            <w:tcW w:w="136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10</w:t>
            </w:r>
            <w:r>
              <w:rPr>
                <w:sz w:val="20"/>
              </w:rPr>
              <w:t>个海洋生物，2根钓鱼竿，1块鱼塘</w:t>
            </w:r>
          </w:p>
        </w:tc>
        <w:tc>
          <w:tcPr>
            <w:tcW w:w="141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000741DIA</w:t>
            </w:r>
          </w:p>
        </w:tc>
        <w:tc>
          <w:tcPr>
            <w:tcW w:w="2510"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sz w:val="20"/>
              </w:rPr>
            </w:pPr>
            <w:r>
              <w:rPr>
                <w:sz w:val="20"/>
              </w:rPr>
              <w:t>磁体和磁性部件</w:t>
            </w:r>
          </w:p>
        </w:tc>
        <w:tc>
          <w:tcPr>
            <w:tcW w:w="10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rPr>
                <w:sz w:val="20"/>
              </w:rPr>
            </w:pPr>
          </w:p>
        </w:tc>
      </w:tr>
      <w:tr>
        <w:tblPrEx>
          <w:tblCellMar>
            <w:top w:w="15" w:type="dxa"/>
            <w:left w:w="15" w:type="dxa"/>
            <w:bottom w:w="15" w:type="dxa"/>
            <w:right w:w="15" w:type="dxa"/>
          </w:tblCellMar>
        </w:tblPrEx>
        <w:trPr>
          <w:cantSplit/>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66</w:t>
            </w:r>
          </w:p>
        </w:tc>
        <w:tc>
          <w:tcPr>
            <w:tcW w:w="186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北京盛梓渊商贸有限公司</w:t>
            </w:r>
          </w:p>
        </w:tc>
        <w:tc>
          <w:tcPr>
            <w:tcW w:w="184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汕头市澄海区奇美玩具实业有限公司</w:t>
            </w:r>
          </w:p>
        </w:tc>
        <w:tc>
          <w:tcPr>
            <w:tcW w:w="1119"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动漫玩具</w:t>
            </w:r>
          </w:p>
        </w:tc>
        <w:tc>
          <w:tcPr>
            <w:tcW w:w="1599"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未标注</w:t>
            </w:r>
          </w:p>
        </w:tc>
        <w:tc>
          <w:tcPr>
            <w:tcW w:w="136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NO.882</w:t>
            </w:r>
          </w:p>
        </w:tc>
        <w:tc>
          <w:tcPr>
            <w:tcW w:w="141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未标注</w:t>
            </w:r>
          </w:p>
        </w:tc>
        <w:tc>
          <w:tcPr>
            <w:tcW w:w="2510"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sz w:val="20"/>
              </w:rPr>
            </w:pPr>
            <w:r>
              <w:rPr>
                <w:sz w:val="20"/>
              </w:rPr>
              <w:t>玩具使用说明；玩具警告标识；标识和说明</w:t>
            </w:r>
          </w:p>
        </w:tc>
        <w:tc>
          <w:tcPr>
            <w:tcW w:w="10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rPr>
                <w:rFonts w:hint="eastAsia" w:eastAsia="宋体"/>
                <w:sz w:val="20"/>
                <w:lang w:eastAsia="zh-CN"/>
              </w:rPr>
            </w:pPr>
            <w:r>
              <w:rPr>
                <w:rFonts w:hint="eastAsia"/>
                <w:sz w:val="20"/>
                <w:lang w:eastAsia="zh-CN"/>
              </w:rPr>
              <w:t>按照产品标称的生产企业名称地址邮寄抽查结果因原地址无此单位等原因未送达</w:t>
            </w:r>
          </w:p>
        </w:tc>
      </w:tr>
      <w:tr>
        <w:tblPrEx>
          <w:tblCellMar>
            <w:top w:w="15" w:type="dxa"/>
            <w:left w:w="15" w:type="dxa"/>
            <w:bottom w:w="15" w:type="dxa"/>
            <w:right w:w="15" w:type="dxa"/>
          </w:tblCellMar>
        </w:tblPrEx>
        <w:trPr>
          <w:cantSplit/>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67</w:t>
            </w:r>
          </w:p>
        </w:tc>
        <w:tc>
          <w:tcPr>
            <w:tcW w:w="186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北京伟采生活超市有限公司</w:t>
            </w:r>
          </w:p>
        </w:tc>
        <w:tc>
          <w:tcPr>
            <w:tcW w:w="184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汕头市澄海区石德塑料玩具厂</w:t>
            </w:r>
          </w:p>
        </w:tc>
        <w:tc>
          <w:tcPr>
            <w:tcW w:w="1119"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过家家玩具</w:t>
            </w:r>
          </w:p>
        </w:tc>
        <w:tc>
          <w:tcPr>
            <w:tcW w:w="1599"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石德玩具（图形）</w:t>
            </w:r>
          </w:p>
        </w:tc>
        <w:tc>
          <w:tcPr>
            <w:tcW w:w="136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826</w:t>
            </w:r>
          </w:p>
        </w:tc>
        <w:tc>
          <w:tcPr>
            <w:tcW w:w="141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未标注</w:t>
            </w:r>
          </w:p>
        </w:tc>
        <w:tc>
          <w:tcPr>
            <w:tcW w:w="2510"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sz w:val="20"/>
              </w:rPr>
            </w:pPr>
            <w:r>
              <w:rPr>
                <w:sz w:val="20"/>
              </w:rPr>
              <w:t>玩具警告标识；标识和说明</w:t>
            </w:r>
          </w:p>
        </w:tc>
        <w:tc>
          <w:tcPr>
            <w:tcW w:w="10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rPr>
                <w:sz w:val="20"/>
              </w:rPr>
            </w:pPr>
          </w:p>
        </w:tc>
      </w:tr>
      <w:tr>
        <w:tblPrEx>
          <w:tblCellMar>
            <w:top w:w="15" w:type="dxa"/>
            <w:left w:w="15" w:type="dxa"/>
            <w:bottom w:w="15" w:type="dxa"/>
            <w:right w:w="15" w:type="dxa"/>
          </w:tblCellMar>
        </w:tblPrEx>
        <w:trPr>
          <w:cantSplit/>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68</w:t>
            </w:r>
          </w:p>
        </w:tc>
        <w:tc>
          <w:tcPr>
            <w:tcW w:w="186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北京鸿达嘉业商贸有限公司</w:t>
            </w:r>
          </w:p>
        </w:tc>
        <w:tc>
          <w:tcPr>
            <w:tcW w:w="184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汕头市澄海区磊智玩具厂</w:t>
            </w:r>
          </w:p>
        </w:tc>
        <w:tc>
          <w:tcPr>
            <w:tcW w:w="1119"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sz w:val="20"/>
              </w:rPr>
            </w:pPr>
            <w:r>
              <w:rPr>
                <w:sz w:val="20"/>
              </w:rPr>
              <w:t>科学实验套装</w:t>
            </w:r>
          </w:p>
        </w:tc>
        <w:tc>
          <w:tcPr>
            <w:tcW w:w="1599"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未标注</w:t>
            </w:r>
          </w:p>
        </w:tc>
        <w:tc>
          <w:tcPr>
            <w:tcW w:w="136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DDM308</w:t>
            </w:r>
          </w:p>
        </w:tc>
        <w:tc>
          <w:tcPr>
            <w:tcW w:w="141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未标注</w:t>
            </w:r>
          </w:p>
        </w:tc>
        <w:tc>
          <w:tcPr>
            <w:tcW w:w="2510"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sz w:val="20"/>
              </w:rPr>
            </w:pPr>
            <w:r>
              <w:rPr>
                <w:sz w:val="20"/>
              </w:rPr>
              <w:t>玩具使用说明；玩具警告标识；限定增塑剂限量要求；标识和说明；发热和非正常工作</w:t>
            </w:r>
          </w:p>
        </w:tc>
        <w:tc>
          <w:tcPr>
            <w:tcW w:w="10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rPr>
                <w:rFonts w:hint="eastAsia" w:eastAsia="宋体"/>
                <w:sz w:val="20"/>
                <w:lang w:eastAsia="zh-CN"/>
              </w:rPr>
            </w:pPr>
            <w:r>
              <w:rPr>
                <w:rFonts w:hint="eastAsia"/>
                <w:sz w:val="20"/>
                <w:lang w:eastAsia="zh-CN"/>
              </w:rPr>
              <w:t>按照产品标称的生产企业名称地址邮寄抽查结果因原地址无此单位等原因未送达</w:t>
            </w:r>
          </w:p>
        </w:tc>
      </w:tr>
      <w:tr>
        <w:tblPrEx>
          <w:tblCellMar>
            <w:top w:w="15" w:type="dxa"/>
            <w:left w:w="15" w:type="dxa"/>
            <w:bottom w:w="15" w:type="dxa"/>
            <w:right w:w="15" w:type="dxa"/>
          </w:tblCellMar>
        </w:tblPrEx>
        <w:trPr>
          <w:cantSplit/>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69</w:t>
            </w:r>
          </w:p>
        </w:tc>
        <w:tc>
          <w:tcPr>
            <w:tcW w:w="186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个体工商户：武等虎（三旗百汇旺发市场内F-B-28号）</w:t>
            </w:r>
          </w:p>
        </w:tc>
        <w:tc>
          <w:tcPr>
            <w:tcW w:w="184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浙江简动文化创意有限公司</w:t>
            </w:r>
          </w:p>
        </w:tc>
        <w:tc>
          <w:tcPr>
            <w:tcW w:w="1119"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sz w:val="20"/>
              </w:rPr>
            </w:pPr>
            <w:r>
              <w:rPr>
                <w:sz w:val="20"/>
              </w:rPr>
              <w:t>简动惊喜百宝箱</w:t>
            </w:r>
          </w:p>
        </w:tc>
        <w:tc>
          <w:tcPr>
            <w:tcW w:w="1599"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JANDOON</w:t>
            </w:r>
          </w:p>
        </w:tc>
        <w:tc>
          <w:tcPr>
            <w:tcW w:w="136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JD-66766</w:t>
            </w:r>
          </w:p>
        </w:tc>
        <w:tc>
          <w:tcPr>
            <w:tcW w:w="141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未标注</w:t>
            </w:r>
          </w:p>
        </w:tc>
        <w:tc>
          <w:tcPr>
            <w:tcW w:w="2510"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sz w:val="20"/>
              </w:rPr>
            </w:pPr>
            <w:r>
              <w:rPr>
                <w:sz w:val="20"/>
              </w:rPr>
              <w:t>可预见的合理滥用；尖端</w:t>
            </w:r>
          </w:p>
        </w:tc>
        <w:tc>
          <w:tcPr>
            <w:tcW w:w="10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rPr>
                <w:sz w:val="20"/>
              </w:rPr>
            </w:pPr>
          </w:p>
        </w:tc>
      </w:tr>
      <w:tr>
        <w:tblPrEx>
          <w:tblCellMar>
            <w:top w:w="15" w:type="dxa"/>
            <w:left w:w="15" w:type="dxa"/>
            <w:bottom w:w="15" w:type="dxa"/>
            <w:right w:w="15" w:type="dxa"/>
          </w:tblCellMar>
        </w:tblPrEx>
        <w:trPr>
          <w:cantSplit/>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70</w:t>
            </w:r>
          </w:p>
        </w:tc>
        <w:tc>
          <w:tcPr>
            <w:tcW w:w="186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北京智高向上文化用品有限责任公司</w:t>
            </w:r>
          </w:p>
        </w:tc>
        <w:tc>
          <w:tcPr>
            <w:tcW w:w="184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汕头市澄海区乐之宝玩具厂</w:t>
            </w:r>
          </w:p>
        </w:tc>
        <w:tc>
          <w:tcPr>
            <w:tcW w:w="1119"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sz w:val="20"/>
              </w:rPr>
            </w:pPr>
            <w:r>
              <w:rPr>
                <w:sz w:val="20"/>
              </w:rPr>
              <w:t>泡泡玩具</w:t>
            </w:r>
          </w:p>
        </w:tc>
        <w:tc>
          <w:tcPr>
            <w:tcW w:w="1599"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未标注</w:t>
            </w:r>
          </w:p>
        </w:tc>
        <w:tc>
          <w:tcPr>
            <w:tcW w:w="136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568</w:t>
            </w:r>
          </w:p>
        </w:tc>
        <w:tc>
          <w:tcPr>
            <w:tcW w:w="141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未标注</w:t>
            </w:r>
          </w:p>
        </w:tc>
        <w:tc>
          <w:tcPr>
            <w:tcW w:w="2510"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sz w:val="20"/>
              </w:rPr>
            </w:pPr>
            <w:r>
              <w:rPr>
                <w:sz w:val="20"/>
              </w:rPr>
              <w:t>可预见的合理滥用；尖端；孔、间隙、机械装置的可触及性</w:t>
            </w:r>
          </w:p>
        </w:tc>
        <w:tc>
          <w:tcPr>
            <w:tcW w:w="10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rPr>
                <w:rFonts w:hint="eastAsia" w:eastAsia="宋体"/>
                <w:sz w:val="20"/>
                <w:lang w:eastAsia="zh-CN"/>
              </w:rPr>
            </w:pPr>
            <w:r>
              <w:rPr>
                <w:rFonts w:hint="eastAsia"/>
                <w:sz w:val="20"/>
                <w:lang w:eastAsia="zh-CN"/>
              </w:rPr>
              <w:t>按照产品标称的生产企业名称地址邮寄抽查结果因原地址无此单位等原因未送达</w:t>
            </w:r>
          </w:p>
        </w:tc>
      </w:tr>
      <w:tr>
        <w:tblPrEx>
          <w:tblCellMar>
            <w:top w:w="15" w:type="dxa"/>
            <w:left w:w="15" w:type="dxa"/>
            <w:bottom w:w="15" w:type="dxa"/>
            <w:right w:w="15" w:type="dxa"/>
          </w:tblCellMar>
        </w:tblPrEx>
        <w:trPr>
          <w:cantSplit/>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71</w:t>
            </w:r>
          </w:p>
        </w:tc>
        <w:tc>
          <w:tcPr>
            <w:tcW w:w="186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北京冬青之叶商贸有限公司</w:t>
            </w:r>
          </w:p>
        </w:tc>
        <w:tc>
          <w:tcPr>
            <w:tcW w:w="184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汕头市智裕塑胶玩具有限公司</w:t>
            </w:r>
          </w:p>
        </w:tc>
        <w:tc>
          <w:tcPr>
            <w:tcW w:w="1119"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sz w:val="20"/>
              </w:rPr>
            </w:pPr>
            <w:r>
              <w:rPr>
                <w:sz w:val="20"/>
              </w:rPr>
              <w:t>体育玩具</w:t>
            </w:r>
          </w:p>
        </w:tc>
        <w:tc>
          <w:tcPr>
            <w:tcW w:w="1599"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智裕玩具TOYS（图形）</w:t>
            </w:r>
          </w:p>
        </w:tc>
        <w:tc>
          <w:tcPr>
            <w:tcW w:w="136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ZY1552B</w:t>
            </w:r>
          </w:p>
        </w:tc>
        <w:tc>
          <w:tcPr>
            <w:tcW w:w="141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未标注</w:t>
            </w:r>
          </w:p>
        </w:tc>
        <w:tc>
          <w:tcPr>
            <w:tcW w:w="2510"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玩具警告标识；可预见的合理滥用；某些特定玩具的形状、尺寸及强度</w:t>
            </w:r>
          </w:p>
        </w:tc>
        <w:tc>
          <w:tcPr>
            <w:tcW w:w="10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rPr>
                <w:sz w:val="20"/>
              </w:rPr>
            </w:pPr>
          </w:p>
        </w:tc>
      </w:tr>
      <w:tr>
        <w:tblPrEx>
          <w:tblCellMar>
            <w:top w:w="15" w:type="dxa"/>
            <w:left w:w="15" w:type="dxa"/>
            <w:bottom w:w="15" w:type="dxa"/>
            <w:right w:w="15" w:type="dxa"/>
          </w:tblCellMar>
        </w:tblPrEx>
        <w:trPr>
          <w:cantSplit/>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72</w:t>
            </w:r>
          </w:p>
        </w:tc>
        <w:tc>
          <w:tcPr>
            <w:tcW w:w="186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北京洋洋福海商贸中心</w:t>
            </w:r>
          </w:p>
        </w:tc>
        <w:tc>
          <w:tcPr>
            <w:tcW w:w="184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汕头市澄海区盈顺兴玩具厂</w:t>
            </w:r>
          </w:p>
        </w:tc>
        <w:tc>
          <w:tcPr>
            <w:tcW w:w="1119"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sz w:val="20"/>
              </w:rPr>
            </w:pPr>
            <w:r>
              <w:rPr>
                <w:sz w:val="20"/>
              </w:rPr>
              <w:t>趣味玩具</w:t>
            </w:r>
          </w:p>
        </w:tc>
        <w:tc>
          <w:tcPr>
            <w:tcW w:w="1599"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星妮雅XING NI YA（图形）</w:t>
            </w:r>
          </w:p>
        </w:tc>
        <w:tc>
          <w:tcPr>
            <w:tcW w:w="136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SX023-2</w:t>
            </w:r>
          </w:p>
        </w:tc>
        <w:tc>
          <w:tcPr>
            <w:tcW w:w="141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未标注</w:t>
            </w:r>
          </w:p>
        </w:tc>
        <w:tc>
          <w:tcPr>
            <w:tcW w:w="2510"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可预见的合理滥用；用于包装或玩具中的塑料袋或塑料薄膜；磁体和磁性部件</w:t>
            </w:r>
          </w:p>
        </w:tc>
        <w:tc>
          <w:tcPr>
            <w:tcW w:w="10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rPr>
                <w:sz w:val="20"/>
              </w:rPr>
            </w:pPr>
            <w:r>
              <w:rPr>
                <w:rFonts w:hint="eastAsia"/>
                <w:sz w:val="20"/>
                <w:lang w:eastAsia="zh-CN"/>
              </w:rPr>
              <w:t>按照产品标称的生产企业名称地址邮寄抽查结果因原地址无此单位等原因未送达</w:t>
            </w:r>
          </w:p>
        </w:tc>
      </w:tr>
      <w:tr>
        <w:tblPrEx>
          <w:tblCellMar>
            <w:top w:w="15" w:type="dxa"/>
            <w:left w:w="15" w:type="dxa"/>
            <w:bottom w:w="15" w:type="dxa"/>
            <w:right w:w="15" w:type="dxa"/>
          </w:tblCellMar>
        </w:tblPrEx>
        <w:trPr>
          <w:cantSplit/>
          <w:trHeight w:val="483" w:hRule="atLeast"/>
          <w:jc w:val="center"/>
        </w:trPr>
        <w:tc>
          <w:tcPr>
            <w:tcW w:w="43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73</w:t>
            </w:r>
          </w:p>
        </w:tc>
        <w:tc>
          <w:tcPr>
            <w:tcW w:w="1864"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北京市海淀区玉泉东商品交易市场尹海超文具店</w:t>
            </w:r>
          </w:p>
        </w:tc>
        <w:tc>
          <w:tcPr>
            <w:tcW w:w="1845"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汕头市澄海区驰鹰达玩具厂</w:t>
            </w:r>
          </w:p>
        </w:tc>
        <w:tc>
          <w:tcPr>
            <w:tcW w:w="1119" w:type="dxa"/>
            <w:tcBorders>
              <w:top w:val="single" w:color="000000" w:sz="4" w:space="0"/>
              <w:bottom w:val="single" w:color="000000" w:sz="4" w:space="0"/>
              <w:right w:val="single" w:color="000000" w:sz="4" w:space="0"/>
            </w:tcBorders>
            <w:noWrap w:val="0"/>
            <w:tcMar>
              <w:left w:w="28" w:type="dxa"/>
              <w:right w:w="28" w:type="dxa"/>
            </w:tcMar>
            <w:vAlign w:val="center"/>
          </w:tcPr>
          <w:p>
            <w:pPr>
              <w:jc w:val="center"/>
              <w:rPr>
                <w:sz w:val="20"/>
              </w:rPr>
            </w:pPr>
            <w:r>
              <w:rPr>
                <w:sz w:val="20"/>
              </w:rPr>
              <w:t>趣味玩具</w:t>
            </w:r>
          </w:p>
        </w:tc>
        <w:tc>
          <w:tcPr>
            <w:tcW w:w="1599"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未标注</w:t>
            </w:r>
          </w:p>
        </w:tc>
        <w:tc>
          <w:tcPr>
            <w:tcW w:w="136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8622-11</w:t>
            </w:r>
          </w:p>
        </w:tc>
        <w:tc>
          <w:tcPr>
            <w:tcW w:w="1418"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color w:val="000000"/>
                <w:sz w:val="20"/>
              </w:rPr>
            </w:pPr>
            <w:r>
              <w:rPr>
                <w:color w:val="000000"/>
                <w:sz w:val="20"/>
              </w:rPr>
              <w:t>未标注</w:t>
            </w:r>
          </w:p>
        </w:tc>
        <w:tc>
          <w:tcPr>
            <w:tcW w:w="2510"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jc w:val="center"/>
              <w:rPr>
                <w:sz w:val="20"/>
              </w:rPr>
            </w:pPr>
            <w:r>
              <w:rPr>
                <w:sz w:val="20"/>
              </w:rPr>
              <w:t>玩具使用说明；玩具警告标识；限定增塑剂限量要求；用于包装或玩具中的塑料袋或塑料薄膜；标识和说明</w:t>
            </w:r>
          </w:p>
        </w:tc>
        <w:tc>
          <w:tcPr>
            <w:tcW w:w="1033" w:type="dxa"/>
            <w:tcBorders>
              <w:top w:val="single" w:color="000000" w:sz="4" w:space="0"/>
              <w:left w:val="single" w:color="000000" w:sz="4" w:space="0"/>
              <w:bottom w:val="single" w:color="000000" w:sz="4" w:space="0"/>
              <w:right w:val="single" w:color="000000" w:sz="4" w:space="0"/>
            </w:tcBorders>
            <w:noWrap w:val="0"/>
            <w:tcMar>
              <w:left w:w="28" w:type="dxa"/>
              <w:right w:w="28" w:type="dxa"/>
            </w:tcMar>
            <w:vAlign w:val="center"/>
          </w:tcPr>
          <w:p>
            <w:pPr>
              <w:spacing w:line="260" w:lineRule="exact"/>
              <w:rPr>
                <w:sz w:val="20"/>
              </w:rPr>
            </w:pPr>
          </w:p>
        </w:tc>
      </w:tr>
    </w:tbl>
    <w:p>
      <w:bookmarkStart w:id="0" w:name="_GoBack"/>
      <w:bookmarkEnd w:id="0"/>
    </w:p>
    <w:sectPr>
      <w:pgSz w:w="16838" w:h="23811"/>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lYzRlZjMyMmFmMGQxNDVjYTMxOWMzYTFjZTEzOWYifQ=="/>
  </w:docVars>
  <w:rsids>
    <w:rsidRoot w:val="4A424688"/>
    <w:rsid w:val="4A4246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51"/>
    <w:qFormat/>
    <w:uiPriority w:val="0"/>
    <w:rPr>
      <w:rFonts w:hint="eastAsia" w:ascii="宋体" w:hAnsi="宋体" w:eastAsia="宋体" w:cs="宋体"/>
      <w:color w:val="000000"/>
      <w:sz w:val="20"/>
      <w:szCs w:val="20"/>
      <w:u w:val="none"/>
    </w:rPr>
  </w:style>
  <w:style w:type="character" w:customStyle="1" w:styleId="5">
    <w:name w:val="font8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2023-08-30T06:07:00Z</dcterms:created>
  <dc:creator>小杜儿～</dc:creator>
  <cp:lastModifiedBy>小杜儿～</cp:lastModifiedBy>
  <dcterms:modified xsi:type="dcterms:W3CDTF">2023-08-30T06:07:39Z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4BD2799F0E684D14A9240B304CF9E845_11</vt:lpwstr>
  </property>
</Properties>
</file>