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spacing w:line="5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部分不合格检验项目小知识</w:t>
      </w:r>
    </w:p>
    <w:p>
      <w:pPr>
        <w:spacing w:line="594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  <w:t>一、地西泮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地西泮又名安定，为苯二氮卓类镇静催眠药，临床上用于抗焦虑、镇静催眠、抗惊厥、抗癫痫及中枢性肌肉松弛作用。长期食用检出地西泮的食品，可能会引起嗜睡、头昏、乏力和记忆力下降等。《食品安全国家标准 食品中兽药最大残留限量》（GB 31650—2019）中规定，地西泮为允许作治疗用，但不得在动物性食品中检出的兽药。淡水鱼中检出地西泮的原因，可能是在运输过程中为了降低新鲜活鱼对外界的感知能力，降低新陈代谢，保证其经过运输后仍然鲜活而违规使用药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  <w:t>二、多西环素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多西环素是一种四环素类药物，一般用于治疗衣原体、支原体感染。长期大量摄入多西环素残留超标的食品，可能在人体内蓄积，引起胃肠道症状、皮疹、嗜睡、口腔炎症、肝肾受损等。《食品安全国家标准 食品中兽药最大残留限量》（GB 31650—2019）中规定，多西环素在家禽（产蛋期禁用）的肌肉中的最大残留限量值为100μg/kg。多西环素在猪肉中的最大残留限量值为100μg/kg。鸡肉中多西环素超标的原因，可能是在养殖过程中为快速控制疫病，养殖户违规加大用药量或不遵守休药期规定，致使上市销售产品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  <w:t>三、毒死蜱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《食品安全国家标准 食品中农药最大残留限量》（GB 2763—2021）中规定，毒死蜱在普通白菜、韭菜、菠菜中的最大残留限量值均为0.02mg/kg，在芹菜中的最大残留限量值为0.05mg/kg。蔬菜中毒死蜱超标的原因，可能是为快速控制病情加大用药量或未遵守采摘间隔期规定，致使上市销售时产品中的药物残留量未降解至标准限量以下。《食品安全国家标准 食品中农药最大残留限量》（GB 2763—2021）中规定，毒死蜱在叶菜类蔬菜（芹菜除外）中的最大残留限量值为0.02mg/kg。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0CC78B-C924-477F-B5D9-8C68B2D828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FC7A6FB-8284-40F8-90C4-DA9CEB9399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CE35401-4061-4B6B-B160-65DDC41DB2E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C610058-3890-498A-935F-53C96EAEAB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ZjM1ZTA3MDc1NTgzNzhmN2QyOTcyM2QxODJhYTYifQ=="/>
  </w:docVars>
  <w:rsids>
    <w:rsidRoot w:val="00000000"/>
    <w:rsid w:val="009F3C26"/>
    <w:rsid w:val="018E7FE0"/>
    <w:rsid w:val="019A6CA6"/>
    <w:rsid w:val="036412D6"/>
    <w:rsid w:val="03BD5772"/>
    <w:rsid w:val="153D24BE"/>
    <w:rsid w:val="1F0730BF"/>
    <w:rsid w:val="25B3690C"/>
    <w:rsid w:val="28DC424D"/>
    <w:rsid w:val="295C2DFA"/>
    <w:rsid w:val="2F280468"/>
    <w:rsid w:val="328C17F4"/>
    <w:rsid w:val="341D69AA"/>
    <w:rsid w:val="41740A47"/>
    <w:rsid w:val="41CC61A5"/>
    <w:rsid w:val="449E6F99"/>
    <w:rsid w:val="48735DDA"/>
    <w:rsid w:val="490A3296"/>
    <w:rsid w:val="4AF41A5F"/>
    <w:rsid w:val="4E102369"/>
    <w:rsid w:val="4E983284"/>
    <w:rsid w:val="4F25199E"/>
    <w:rsid w:val="504C169E"/>
    <w:rsid w:val="51524DCE"/>
    <w:rsid w:val="5269149E"/>
    <w:rsid w:val="5B5006DA"/>
    <w:rsid w:val="633E5F6E"/>
    <w:rsid w:val="64B67287"/>
    <w:rsid w:val="65E72439"/>
    <w:rsid w:val="668F1603"/>
    <w:rsid w:val="66EC50DB"/>
    <w:rsid w:val="68EF3B1E"/>
    <w:rsid w:val="6A29265E"/>
    <w:rsid w:val="6D2531FB"/>
    <w:rsid w:val="6D5C4BEC"/>
    <w:rsid w:val="71752277"/>
    <w:rsid w:val="77DD57DA"/>
    <w:rsid w:val="790F76AC"/>
    <w:rsid w:val="7C946F99"/>
    <w:rsid w:val="7EA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2077</Words>
  <Characters>2225</Characters>
  <Lines>0</Lines>
  <Paragraphs>0</Paragraphs>
  <TotalTime>1</TotalTime>
  <ScaleCrop>false</ScaleCrop>
  <LinksUpToDate>false</LinksUpToDate>
  <CharactersWithSpaces>2248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2022-01-06T00:46:00Z</dcterms:created>
  <dc:creator>Administrator</dc:creator>
  <cp:lastModifiedBy>啊远</cp:lastModifiedBy>
  <dcterms:modified xsi:type="dcterms:W3CDTF">2023-07-06T07:14:03Z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B0337DD5CA9B4D64A5BB6E679311ACF2</vt:lpwstr>
  </property>
</Properties>
</file>