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36"/>
          <w:szCs w:val="36"/>
          <w:shd w:val="clear" w:color="auto" w:fill="auto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6"/>
          <w:szCs w:val="36"/>
          <w:shd w:val="clear" w:color="auto" w:fill="auto"/>
        </w:rPr>
        <w:t>检验项目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6"/>
          <w:szCs w:val="36"/>
          <w:shd w:val="clear" w:color="auto" w:fill="auto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auto"/>
          <w:lang w:val="en-US" w:eastAsia="zh-CN"/>
        </w:rPr>
        <w:t>食用农产品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auto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auto"/>
          <w:lang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auto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GB 2763-20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《食品安全国家标准 食品中农药最大残留限量》、GB 31650-2019《食品安全国家标准 食品中兽药最大残留限量》、GB 2762-2017《食品安全国家标准 食品中污染物限量》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eastAsia="zh-CN"/>
        </w:rPr>
        <w:t>等标准和指标的要求。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auto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1、蔬菜：毒死蜱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甲胺磷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水胺硫磷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氧乐果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啶虫脒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阿维菌素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镉(以Cd计)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、畜禽肉及副产品：呋喃西林代谢物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尼卡巴嗪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恩诺沙星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甲氧苄啶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呋喃它酮代谢物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呋喃唑酮代谢物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3、鲜蛋：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呋喃唑酮代谢物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氟虫腈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氯霉素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甲硝唑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地美硝唑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  <w:t>氯霉素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4.水果类：甲胺磷、氧乐果、克百威、氟虫腈。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二、餐饮食品</w:t>
      </w:r>
    </w:p>
    <w:p>
      <w:pPr>
        <w:spacing w:line="56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GB 14934-2016《食品安全国家标准 消毒餐(饮)具》</w:t>
      </w:r>
      <w:r>
        <w:rPr>
          <w:rFonts w:hint="eastAsia" w:ascii="仿宋_GB2312" w:eastAsia="仿宋_GB2312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1.米面及其制品(自制)：糖精钠(以糖精计)、山梨酸及其钾盐(以山梨酸计)、苯甲酸及其钠盐(以苯甲酸计)等。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2.焙烤食品(自制)：脱氢乙酸及其钠盐(以脱氢乙酸计)、山梨酸及其钾盐(以山梨酸计)、酸价(以脂肪计)(KOH)、过氧化值(以脂肪计)等。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3.肉制品(自制)：苯并[a]芘、氯霉素、亚硝酸盐(以NaNO₂计)、胭脂红等。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</w:rPr>
        <w:t>、粮食加工品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2761-2017《食品安全国家标准 食品中真菌毒素限量》、GB 2762-2017《食品安全国家标准 食品中污染物限量》、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1.谷物粉类制成品：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脱氢乙酸及其钠盐(以脱氢乙酸计)、山梨酸及其钾盐(以山梨酸计)、酸价(以脂肪计)(KOH)、过氧化值(以脂肪计)等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eastAsia="黑体" w:cs="Times New Roman"/>
          <w:sz w:val="28"/>
          <w:szCs w:val="28"/>
          <w:lang w:eastAsia="zh-CN"/>
        </w:rPr>
      </w:pPr>
      <w:r>
        <w:rPr>
          <w:rFonts w:hint="eastAsia" w:eastAsia="黑体" w:cs="Times New Roman"/>
          <w:sz w:val="28"/>
          <w:szCs w:val="28"/>
          <w:lang w:eastAsia="zh-CN"/>
        </w:rPr>
        <w:t>四、淀粉及淀粉制品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2760-2014《食品安全国家标准 食品添加剂使用标准》、GB 2762-2017《食品安全国家标准 食品中污染物限量》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1.粉丝、粉条：二氧化硫残留量、铝的残留量(干样品,以Al计)、铅(以Pb计)、苯甲酸及其钠盐(以苯甲酸计)、山梨酸及其钾盐(以山梨酸计)</w:t>
      </w:r>
      <w:r>
        <w:rPr>
          <w:rFonts w:hint="eastAsia" w:cs="Times New Roman"/>
          <w:color w:val="auto"/>
          <w:sz w:val="28"/>
          <w:szCs w:val="28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default" w:eastAsia="黑体" w:cs="Times New Roman"/>
          <w:sz w:val="28"/>
          <w:szCs w:val="28"/>
          <w:lang w:eastAsia="zh-CN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eastAsia="zh-CN"/>
        </w:rPr>
        <w:t>五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28"/>
          <w:szCs w:val="28"/>
        </w:rPr>
        <w:t>调味品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其他液体调味料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抽检项目包括糖精钠(以糖精计)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甜蜜素(以环己基氨基磺酸计)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山梨酸及其钾盐(以山梨酸计)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脱氢乙酸及其钠盐(以脱氢乙酸计)</w:t>
      </w:r>
      <w:r>
        <w:rPr>
          <w:rFonts w:hint="eastAsia" w:ascii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苯甲酸及其钠盐(以苯甲酸计)</w:t>
      </w:r>
      <w:r>
        <w:rPr>
          <w:rFonts w:hint="eastAsia" w:ascii="仿宋_GB2312"/>
          <w:sz w:val="28"/>
          <w:szCs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六、速冻食品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2760-2014《食品安全国家标准 食品添加剂使用标准》</w:t>
      </w:r>
      <w:r>
        <w:rPr>
          <w:rFonts w:hint="eastAsia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2762-2017《食品安全国家标准 食品中污染物限量》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1.速冻谷物食品：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黄曲霉毒素B₁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铅(以Pb计)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速冻菜肴</w:t>
      </w:r>
      <w:r>
        <w:rPr>
          <w:rFonts w:hint="eastAsia" w:cs="Times New Roman"/>
          <w:sz w:val="28"/>
          <w:szCs w:val="28"/>
          <w:lang w:val="en-US" w:eastAsia="zh-CN"/>
        </w:rPr>
        <w:t>：苯甲酸及其钠盐(以苯甲酸计)、糖精钠(以糖精计)、山梨酸及其钾盐(以山梨酸计)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蔬菜制品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numPr>
          <w:ilvl w:val="0"/>
          <w:numId w:val="2"/>
        </w:num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检验项目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苯甲酸及其钠盐(以苯甲酸计)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铅(以Pb计)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脱氢乙酸及其钠盐(以脱氢乙酸计)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糖精钠(以糖精计)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甜蜜素(以环己基氨基磺酸计)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阿斯巴甜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山梨酸及其钾盐(以山梨酸计)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亚硝酸盐(以NaNO₂计)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600" w:lineRule="exact"/>
        <w:ind w:left="0" w:leftChars="0" w:firstLine="560" w:firstLineChars="200"/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豆制品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（一）抽检依据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GB 2760-2014《食品安全国家标准 食品添加剂使用标准》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等标准及产品明示标准和指标的要求。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（二）检验项目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铝的残留量(干样品,以Al计)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糖精钠(以糖精计)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铅(以Pb计)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三氯蔗糖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苯甲酸及其钠盐(以苯甲酸计)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山梨酸及其钾盐(以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山梨酸计)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脱氢乙酸及其钠盐(以脱氢乙酸计)</w:t>
      </w:r>
      <w:r>
        <w:rPr>
          <w:rFonts w:hint="eastAsia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丙酸及其钠盐、钙盐(以丙酸计)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7F90E"/>
    <w:multiLevelType w:val="singleLevel"/>
    <w:tmpl w:val="B667F90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B06FA7"/>
    <w:multiLevelType w:val="singleLevel"/>
    <w:tmpl w:val="30B06F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VkNmJlNmRiZGY1NDE4ZjU4ODE2NmIzNjdmZDgifQ=="/>
  </w:docVars>
  <w:rsids>
    <w:rsidRoot w:val="00000000"/>
    <w:rsid w:val="008C4E94"/>
    <w:rsid w:val="02443847"/>
    <w:rsid w:val="02F32D5D"/>
    <w:rsid w:val="038441D5"/>
    <w:rsid w:val="04DA1354"/>
    <w:rsid w:val="04FA00DD"/>
    <w:rsid w:val="052B2394"/>
    <w:rsid w:val="08564BAA"/>
    <w:rsid w:val="0B742C07"/>
    <w:rsid w:val="0BAF4B33"/>
    <w:rsid w:val="0CB76856"/>
    <w:rsid w:val="0D2F492A"/>
    <w:rsid w:val="0D8D3AD9"/>
    <w:rsid w:val="0DB243EE"/>
    <w:rsid w:val="0E1B3FB3"/>
    <w:rsid w:val="0EC85EBF"/>
    <w:rsid w:val="0FAE6070"/>
    <w:rsid w:val="107B0637"/>
    <w:rsid w:val="12067852"/>
    <w:rsid w:val="12C43083"/>
    <w:rsid w:val="12D15807"/>
    <w:rsid w:val="12F278A6"/>
    <w:rsid w:val="13BD7197"/>
    <w:rsid w:val="14AD7FAD"/>
    <w:rsid w:val="158338BD"/>
    <w:rsid w:val="16344E5F"/>
    <w:rsid w:val="172567EB"/>
    <w:rsid w:val="17AC6F35"/>
    <w:rsid w:val="184337E2"/>
    <w:rsid w:val="19CF36A7"/>
    <w:rsid w:val="1A914C6A"/>
    <w:rsid w:val="1BA44523"/>
    <w:rsid w:val="1E6D4967"/>
    <w:rsid w:val="1E8E5EAB"/>
    <w:rsid w:val="1EE206D9"/>
    <w:rsid w:val="208F5F74"/>
    <w:rsid w:val="20B87F64"/>
    <w:rsid w:val="20F82CB9"/>
    <w:rsid w:val="23440FB8"/>
    <w:rsid w:val="235502CF"/>
    <w:rsid w:val="23CE2929"/>
    <w:rsid w:val="24595683"/>
    <w:rsid w:val="24763E12"/>
    <w:rsid w:val="24A96241"/>
    <w:rsid w:val="25A03CC2"/>
    <w:rsid w:val="297B7B46"/>
    <w:rsid w:val="29DB174E"/>
    <w:rsid w:val="2AB7459D"/>
    <w:rsid w:val="2E435E6B"/>
    <w:rsid w:val="2E5743BD"/>
    <w:rsid w:val="307F3B98"/>
    <w:rsid w:val="33A50C14"/>
    <w:rsid w:val="358A3567"/>
    <w:rsid w:val="36057524"/>
    <w:rsid w:val="37952F43"/>
    <w:rsid w:val="37A0606E"/>
    <w:rsid w:val="39690071"/>
    <w:rsid w:val="39B8566D"/>
    <w:rsid w:val="3A2E21C0"/>
    <w:rsid w:val="3BCD37EA"/>
    <w:rsid w:val="3C9D415A"/>
    <w:rsid w:val="3CD24ECD"/>
    <w:rsid w:val="3E941FA2"/>
    <w:rsid w:val="3ED6559D"/>
    <w:rsid w:val="3FBB652B"/>
    <w:rsid w:val="421408A5"/>
    <w:rsid w:val="427A5C56"/>
    <w:rsid w:val="42D1632C"/>
    <w:rsid w:val="43162408"/>
    <w:rsid w:val="435505C3"/>
    <w:rsid w:val="439F5D1B"/>
    <w:rsid w:val="43E411EB"/>
    <w:rsid w:val="455E56A6"/>
    <w:rsid w:val="4639476E"/>
    <w:rsid w:val="47237466"/>
    <w:rsid w:val="48004BD7"/>
    <w:rsid w:val="49C30CEB"/>
    <w:rsid w:val="49E836A7"/>
    <w:rsid w:val="4A701257"/>
    <w:rsid w:val="4B68546C"/>
    <w:rsid w:val="4D6B3E3B"/>
    <w:rsid w:val="4DBA4232"/>
    <w:rsid w:val="4E920249"/>
    <w:rsid w:val="4E9A78E0"/>
    <w:rsid w:val="4EB1159C"/>
    <w:rsid w:val="4EFA4F32"/>
    <w:rsid w:val="50426FFB"/>
    <w:rsid w:val="509A14D7"/>
    <w:rsid w:val="5106382C"/>
    <w:rsid w:val="51143481"/>
    <w:rsid w:val="515271D1"/>
    <w:rsid w:val="538A22C4"/>
    <w:rsid w:val="550E628F"/>
    <w:rsid w:val="55613DD3"/>
    <w:rsid w:val="56931CB4"/>
    <w:rsid w:val="56AC76DB"/>
    <w:rsid w:val="56DD28EF"/>
    <w:rsid w:val="56E67744"/>
    <w:rsid w:val="578D3BA5"/>
    <w:rsid w:val="57CB6183"/>
    <w:rsid w:val="58060ED7"/>
    <w:rsid w:val="58940EB4"/>
    <w:rsid w:val="59DB434C"/>
    <w:rsid w:val="5A517199"/>
    <w:rsid w:val="5B202186"/>
    <w:rsid w:val="5B3A304B"/>
    <w:rsid w:val="5C4F4818"/>
    <w:rsid w:val="5C714A10"/>
    <w:rsid w:val="5CFA020A"/>
    <w:rsid w:val="5D2C3C43"/>
    <w:rsid w:val="5DCE3856"/>
    <w:rsid w:val="5E085F2B"/>
    <w:rsid w:val="5E902612"/>
    <w:rsid w:val="5EBB44C8"/>
    <w:rsid w:val="5F012A2C"/>
    <w:rsid w:val="5F0F1F0B"/>
    <w:rsid w:val="5F304E9B"/>
    <w:rsid w:val="5F346964"/>
    <w:rsid w:val="5F6C2776"/>
    <w:rsid w:val="5FDC4D4E"/>
    <w:rsid w:val="60601315"/>
    <w:rsid w:val="61781665"/>
    <w:rsid w:val="61A757AB"/>
    <w:rsid w:val="61EC4634"/>
    <w:rsid w:val="63EB7483"/>
    <w:rsid w:val="63EC7717"/>
    <w:rsid w:val="64CC6DA3"/>
    <w:rsid w:val="64E54F04"/>
    <w:rsid w:val="65550EC3"/>
    <w:rsid w:val="6565344B"/>
    <w:rsid w:val="676757DA"/>
    <w:rsid w:val="67F45160"/>
    <w:rsid w:val="6AC2204C"/>
    <w:rsid w:val="6B351524"/>
    <w:rsid w:val="6BE56194"/>
    <w:rsid w:val="6C440D61"/>
    <w:rsid w:val="6CCC020D"/>
    <w:rsid w:val="6E807794"/>
    <w:rsid w:val="6E8367CB"/>
    <w:rsid w:val="6EA15828"/>
    <w:rsid w:val="6F186911"/>
    <w:rsid w:val="71221322"/>
    <w:rsid w:val="72086CB9"/>
    <w:rsid w:val="732942FF"/>
    <w:rsid w:val="737E08B0"/>
    <w:rsid w:val="73912AB5"/>
    <w:rsid w:val="7399158B"/>
    <w:rsid w:val="74664A52"/>
    <w:rsid w:val="75575AA0"/>
    <w:rsid w:val="76501C5D"/>
    <w:rsid w:val="76A01EA0"/>
    <w:rsid w:val="76D731B9"/>
    <w:rsid w:val="76E50C21"/>
    <w:rsid w:val="78113283"/>
    <w:rsid w:val="789C75BF"/>
    <w:rsid w:val="791A1FBF"/>
    <w:rsid w:val="79761CB2"/>
    <w:rsid w:val="79DB59F9"/>
    <w:rsid w:val="7A2F728C"/>
    <w:rsid w:val="7AA64929"/>
    <w:rsid w:val="7BB0231B"/>
    <w:rsid w:val="7CB47CBB"/>
    <w:rsid w:val="7CC1375A"/>
    <w:rsid w:val="7D1036F7"/>
    <w:rsid w:val="7D895317"/>
    <w:rsid w:val="7E3E55E4"/>
    <w:rsid w:val="7FE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673</Characters>
  <Lines>0</Lines>
  <Paragraphs>0</Paragraphs>
  <TotalTime>5</TotalTime>
  <ScaleCrop>false</ScaleCrop>
  <LinksUpToDate>false</LinksUpToDate>
  <CharactersWithSpaces>689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王慧君</cp:lastModifiedBy>
  <dcterms:modified xsi:type="dcterms:W3CDTF">2023-04-21T01:31:02Z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06835BAC44864419B9881FDF45CF61AA</vt:lpwstr>
  </property>
</Properties>
</file>