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spacing w:line="600" w:lineRule="exac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部分不合格项目的小知识</w:t>
      </w:r>
    </w:p>
    <w:p>
      <w:pPr>
        <w:pStyle w:val="3"/>
        <w:spacing w:line="600" w:lineRule="exac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2"/>
        <w:ind w:left="0" w:leftChars="0" w:firstLine="642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(一)恩诺沙星（enrofloxacin）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恩诺沙星属第三代喹诺酮类药。是一类人工合成的广谱抗菌药，用于治疗动物的皮肤感染、呼吸道感染等，是动物专属用药。大鼠急性经口毒性为实际无毒级，无遗传毒性、无致畸性和致癌性，主要引起耳廓软骨的变性性改变和睾丸毒性（精子形态学改变、生精小管萎缩等），并可造成雄性大鼠不育。长期使用或者过度使用可能导致在人体中蓄积，进而对人体机能产生危害，还可能使人体产生耐药性菌株。联合国粮农组织（FAO）和世界卫生组织食品添加剂联合专家委员会（JECFA）给出了恩诺沙星的日容许摄入量（ADI）的建议值为 0~2µg/kg bw（1998）。根据《食品安全国家标准 食品中兽药最大残留限量》（GB 31650-2019）规定，农产品鱼、禽（产蛋鸡禁用）中恩诺沙星（残留标志物为恩诺沙星与环丙沙星之和）的最大残留限量≤100μg/kg。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" w:eastAsia="zh-CN" w:bidi="ar"/>
        </w:rPr>
        <w:t>（二）倍硫磷（fenthion）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0"/>
          <w:szCs w:val="30"/>
          <w:lang w:val="en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" w:eastAsia="zh-CN" w:bidi="ar"/>
        </w:rPr>
        <w:t>倍硫磷，具有触杀、胃毒和熏蒸作用的有机磷农药。用于大豆、棉花、果树（包括柑橘）、蔬菜、水稻、茶树、甘蔗、葡萄、橄榄、甜菜、烟草、观赏植物等作物防治鳞翅目幼虫，蚜虫、叶蝉、飞虱、蓟马、果实蝇、潜叶蝇及一些介壳虫。对叶螨类有一定药效。还可用于公共场所和家畜圈舍防治苍蝇，蚊子，蟑螂，跳蚤，蚂蚁，蜱，虱等卫生害虫和动物体外寄生虫。大鼠急性经口 LD50 约 215mg/kg，急性毒性分级为中等毒，中毒机制是抑制体内胆碱酯酶活性，从而失去分解乙酰胆碱的功能，致使乙酰胆碱在生理部位积聚，发生胆碱能神经功能紊乱的一系列症状，包括恶心、呕吐、腹痛、视物模糊、瞳孔缩小、震颤、肌肉痉挛等，少数中毒者急性中毒后出现迟发性周围神经病。食用食品一般不会导致倍硫磷的急性中毒，但长期食用倍硫磷超标的食品，对人体健康也有一定影响。根据《食品安全国家标准 食品中农药最大残留限量》（GB 2763-2021）中的规定，豆类蔬菜蔬菜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>中最大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eastAsia="zh-CN"/>
        </w:rPr>
        <w:t>残留限量范围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" w:eastAsia="zh-CN" w:bidi="ar"/>
        </w:rPr>
        <w:t>≤0.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05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" w:eastAsia="zh-CN" w:bidi="ar"/>
        </w:rPr>
        <w:t>mg/kg。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（三）联苯菊酯（bifenthrin）</w:t>
      </w: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联苯菊酯，触杀和胃毒作用。对多种叶面害虫有效，包括鞘翅目、双翅目、异翅亚目、同翅目、鳞翅目和直翅目害虫；对某些种类的螨虫也有效。适用作物包括谷物、柑橘、棉花、果树、葡萄、观赏植物和蔬菜。大鼠急性经口 LD50 为 53.4mg/kg，急性毒性分级为中等毒。属于拟除虫菊酯类性农药。急性中毒症状为头痛、头晕、恶心、呕吐、胸闷、乏力、双手颤抖、心律不齐等，严重者深度昏迷或休克。食用食品一般不会导致联苯菊酯的急性中毒，但长期食用联苯菊酯超标的食品，对人体健康也有一定影响。联合国粮农组织和世界卫生组织农药残留联席会议（JMPR）2009 年制定了其日容许摄入量（ADI）为 0.01mg/kg bw，我国《食品安全国家标准 食品中农药最大残留限量》（GB 2763-2021）中 ADI 值亦为 0.01mg/kg bw。根据《食品安全国家标准 食品中农药最大残留限量》（GB 2763-2021）中的规定，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" w:eastAsia="zh-CN" w:bidi="ar"/>
        </w:rPr>
        <w:t>水果类香蕉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>中最大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eastAsia="zh-CN"/>
        </w:rPr>
        <w:t>残留限量范围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" w:eastAsia="zh-CN" w:bidi="ar"/>
        </w:rPr>
        <w:t>≤0.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" w:eastAsia="zh-CN" w:bidi="ar"/>
        </w:rPr>
        <w:t>mg/kg。</w:t>
      </w:r>
      <w:bookmarkStart w:id="0" w:name="_GoBack"/>
      <w:bookmarkEnd w:id="0"/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600" w:lineRule="exact"/>
        <w:ind w:leftChars="300"/>
        <w:jc w:val="both"/>
        <w:rPr>
          <w:rFonts w:hint="eastAsia" w:ascii="仿宋_GB2312" w:hAnsi="微软雅黑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u w:val="none"/>
        </w:rPr>
        <w:t>铝的残留量(干样品，以Al计)</w:t>
      </w:r>
    </w:p>
    <w:p>
      <w:pPr>
        <w:spacing w:line="600" w:lineRule="exact"/>
        <w:ind w:firstLine="592" w:firstLineChars="200"/>
        <w:jc w:val="left"/>
        <w:rPr>
          <w:rFonts w:hint="default" w:ascii="仿宋_GB2312" w:hAnsi="仿宋_GB2312" w:eastAsia="仿宋_GB2312" w:cs="仿宋_GB2312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含铝（aluminium）食品添加剂（比如钾明矾、铵明矾）可用作膨松剂、稳定剂。按标准使用含铝食品添加剂不会对健康造成危害，但长期过量摄入铝可能与儿童智力发育障碍、软骨病、骨质疏松等疾病有关。目前联合国粮农组织（FAO）和世界卫生组织食品添加剂联合专家委员会（JECFA）尚未给出其日容许摄入量（ADI）的建议值，但是给出了暂定每周耐受摄入量（PTWI）为 2mg/kg bw。铝残留量超标的原因可能是个别生产经营企业为增加产品口感，在生产加工过程中超限量、超范围使用含铝添加剂，或者其使用的复配添加剂中铝含量过高，而在粉丝、粉条产品中，还可能是生产经营企业使用的原料受环境原因，天然含有较高含量的铝本底所致。使用应遵循《食品安全国家标准 食品添加剂使用标准》（GB 2760-2014）的规定，粉丝、粉条的最大使用限量为200mg/kg。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细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ZmE5Y2JmYWIzNDJjZTQ2M2YwNjYzZjJmMzIyNWYifQ=="/>
  </w:docVars>
  <w:rsids>
    <w:rsidRoot w:val="756C5981"/>
    <w:rsid w:val="00071DD5"/>
    <w:rsid w:val="001E2D68"/>
    <w:rsid w:val="00257D08"/>
    <w:rsid w:val="002D5EDB"/>
    <w:rsid w:val="00312DFB"/>
    <w:rsid w:val="0042799F"/>
    <w:rsid w:val="004A3E1B"/>
    <w:rsid w:val="004D26CE"/>
    <w:rsid w:val="00512DF8"/>
    <w:rsid w:val="005964F6"/>
    <w:rsid w:val="006766D8"/>
    <w:rsid w:val="006E7239"/>
    <w:rsid w:val="00701C17"/>
    <w:rsid w:val="007407EB"/>
    <w:rsid w:val="00780B1B"/>
    <w:rsid w:val="007A11E3"/>
    <w:rsid w:val="007C240C"/>
    <w:rsid w:val="00891190"/>
    <w:rsid w:val="0093432E"/>
    <w:rsid w:val="009973C0"/>
    <w:rsid w:val="00AD41F3"/>
    <w:rsid w:val="00BF7D93"/>
    <w:rsid w:val="00CF157E"/>
    <w:rsid w:val="00D2580A"/>
    <w:rsid w:val="00DA10DE"/>
    <w:rsid w:val="00E0149A"/>
    <w:rsid w:val="00E46515"/>
    <w:rsid w:val="00EB4BB4"/>
    <w:rsid w:val="00F40965"/>
    <w:rsid w:val="00F643EC"/>
    <w:rsid w:val="00F64972"/>
    <w:rsid w:val="00F651DB"/>
    <w:rsid w:val="00F81C62"/>
    <w:rsid w:val="00FA1106"/>
    <w:rsid w:val="0448295A"/>
    <w:rsid w:val="04A24281"/>
    <w:rsid w:val="076D246B"/>
    <w:rsid w:val="0CD74F93"/>
    <w:rsid w:val="0E482185"/>
    <w:rsid w:val="0ED773D0"/>
    <w:rsid w:val="0FE578C3"/>
    <w:rsid w:val="1048381B"/>
    <w:rsid w:val="1C9058DA"/>
    <w:rsid w:val="1FECA907"/>
    <w:rsid w:val="21D80923"/>
    <w:rsid w:val="228F1D93"/>
    <w:rsid w:val="282F31A9"/>
    <w:rsid w:val="29F75D69"/>
    <w:rsid w:val="2D171A03"/>
    <w:rsid w:val="2D480A48"/>
    <w:rsid w:val="2F832FF6"/>
    <w:rsid w:val="380C697C"/>
    <w:rsid w:val="398FD431"/>
    <w:rsid w:val="3B631688"/>
    <w:rsid w:val="3DDAEE9F"/>
    <w:rsid w:val="3DF3CB08"/>
    <w:rsid w:val="3E7F953F"/>
    <w:rsid w:val="40B35447"/>
    <w:rsid w:val="430F667B"/>
    <w:rsid w:val="45AA61A7"/>
    <w:rsid w:val="474E6E34"/>
    <w:rsid w:val="493E605A"/>
    <w:rsid w:val="4D7F48FD"/>
    <w:rsid w:val="4DD24205"/>
    <w:rsid w:val="4E705C06"/>
    <w:rsid w:val="51B8651B"/>
    <w:rsid w:val="55125282"/>
    <w:rsid w:val="576F1BD4"/>
    <w:rsid w:val="57F7C0EB"/>
    <w:rsid w:val="5965130E"/>
    <w:rsid w:val="5BBA3E5E"/>
    <w:rsid w:val="5D843AF5"/>
    <w:rsid w:val="5DFC666A"/>
    <w:rsid w:val="5EEE38D2"/>
    <w:rsid w:val="5EFF7B8E"/>
    <w:rsid w:val="630848A9"/>
    <w:rsid w:val="66CE15DD"/>
    <w:rsid w:val="679C1AE6"/>
    <w:rsid w:val="6B6A6B78"/>
    <w:rsid w:val="6CE6468C"/>
    <w:rsid w:val="6D535020"/>
    <w:rsid w:val="6E7FA66F"/>
    <w:rsid w:val="6EF5AE60"/>
    <w:rsid w:val="73BEA6E9"/>
    <w:rsid w:val="756C5981"/>
    <w:rsid w:val="757FDD76"/>
    <w:rsid w:val="77279025"/>
    <w:rsid w:val="77EFB7D4"/>
    <w:rsid w:val="77F394F2"/>
    <w:rsid w:val="78F16CBC"/>
    <w:rsid w:val="7B8A2341"/>
    <w:rsid w:val="7C961BB6"/>
    <w:rsid w:val="7CED0B0F"/>
    <w:rsid w:val="7DF7F7F6"/>
    <w:rsid w:val="7EDB9649"/>
    <w:rsid w:val="7F765B73"/>
    <w:rsid w:val="7FFF3D91"/>
    <w:rsid w:val="8FDD3E20"/>
    <w:rsid w:val="9BEEA82A"/>
    <w:rsid w:val="9F3FD044"/>
    <w:rsid w:val="ACFB20F1"/>
    <w:rsid w:val="B53F1FAF"/>
    <w:rsid w:val="BB9BF39A"/>
    <w:rsid w:val="BEFFBC97"/>
    <w:rsid w:val="BFD63B9E"/>
    <w:rsid w:val="C5E59246"/>
    <w:rsid w:val="D5AB7285"/>
    <w:rsid w:val="D72FA7DD"/>
    <w:rsid w:val="DEDE40AC"/>
    <w:rsid w:val="DF902EB0"/>
    <w:rsid w:val="E59D8839"/>
    <w:rsid w:val="E8BF111D"/>
    <w:rsid w:val="EAB7B90C"/>
    <w:rsid w:val="EEEC40A1"/>
    <w:rsid w:val="EFD98911"/>
    <w:rsid w:val="F2FFD4B4"/>
    <w:rsid w:val="F6F67DF8"/>
    <w:rsid w:val="F7351B94"/>
    <w:rsid w:val="F7E760BD"/>
    <w:rsid w:val="F7F0D5F8"/>
    <w:rsid w:val="F9DF2B4F"/>
    <w:rsid w:val="FBB90085"/>
    <w:rsid w:val="FCBF3CF4"/>
    <w:rsid w:val="FDFC535D"/>
    <w:rsid w:val="FE6929B5"/>
    <w:rsid w:val="FE7B3CE3"/>
    <w:rsid w:val="FED49A4D"/>
    <w:rsid w:val="FF7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line="360" w:lineRule="auto"/>
      <w:outlineLvl w:val="3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黑体"/>
      <w:color w:val="CC0000"/>
      <w:kern w:val="0"/>
      <w:sz w:val="24"/>
      <w:u w:val="single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s603/C:\home\ls603\C:\home\ls603\E:\home\ls603\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7</Pages>
  <Words>2917</Words>
  <Characters>3325</Characters>
  <Lines>9</Lines>
  <Paragraphs>2</Paragraphs>
  <TotalTime>0</TotalTime>
  <ScaleCrop>false</ScaleCrop>
  <LinksUpToDate>false</LinksUpToDate>
  <CharactersWithSpaces>3417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2021-06-28T22:35:00Z</dcterms:created>
  <dc:creator>Administrator</dc:creator>
  <cp:lastModifiedBy>ls603</cp:lastModifiedBy>
  <dcterms:modified xsi:type="dcterms:W3CDTF">2023-04-03T11:19:18Z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97F9DAF7D56E40D9A9597F0FC7621844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