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u w:val="none"/>
          <w:lang w:val="en-US" w:eastAsia="zh-CN"/>
        </w:rPr>
        <w:t>大肠菌群</w:t>
      </w:r>
      <w:bookmarkStart w:id="2" w:name="_GoBack"/>
      <w:bookmarkEnd w:id="2"/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_GB2312"/>
          <w:color w:val="00000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大肠菌群是国内外通用的食品污染常用指示菌之一。</w:t>
      </w:r>
      <w:bookmarkStart w:id="0" w:name="_Toc21666"/>
      <w:bookmarkStart w:id="1" w:name="_Toc2698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《食品安全国家标准 消毒餐（饮）具》（GB 14934-2016）中规定消毒餐（饮）具不得检出大肠菌群。</w:t>
      </w:r>
      <w:bookmarkEnd w:id="0"/>
      <w:bookmarkEnd w:id="1"/>
      <w:r>
        <w:rPr>
          <w:rFonts w:hint="eastAsia" w:ascii="仿宋" w:hAnsi="仿宋" w:eastAsia="仿宋" w:cs="仿宋"/>
          <w:color w:val="auto"/>
          <w:sz w:val="32"/>
          <w:szCs w:val="32"/>
        </w:rPr>
        <w:t>而一般情况下，造成餐饮具中的大肠菌群超标的主要原因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是二次污染，如餐饮具没有定期清洗消毒，或餐具干热消毒时未达到规定的时间和温度。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ZjVmNzdlMDJlZjQ4NDc3MzgxYzFkMThkMGJiMGMifQ=="/>
  </w:docVars>
  <w:rsids>
    <w:rsidRoot w:val="6ECA0FA9"/>
    <w:rsid w:val="026E554C"/>
    <w:rsid w:val="02CC131C"/>
    <w:rsid w:val="058D58AB"/>
    <w:rsid w:val="07774E88"/>
    <w:rsid w:val="0D416440"/>
    <w:rsid w:val="0F761330"/>
    <w:rsid w:val="0F982896"/>
    <w:rsid w:val="10D45E05"/>
    <w:rsid w:val="13F7672E"/>
    <w:rsid w:val="15A90777"/>
    <w:rsid w:val="1CE60AFA"/>
    <w:rsid w:val="1D472AD4"/>
    <w:rsid w:val="20466B47"/>
    <w:rsid w:val="25CE6694"/>
    <w:rsid w:val="268F25C4"/>
    <w:rsid w:val="26BC2E5E"/>
    <w:rsid w:val="2F492C56"/>
    <w:rsid w:val="32AE4387"/>
    <w:rsid w:val="3AC13900"/>
    <w:rsid w:val="3AF8533D"/>
    <w:rsid w:val="3B972C64"/>
    <w:rsid w:val="40074C47"/>
    <w:rsid w:val="41BF4355"/>
    <w:rsid w:val="48DE7BD5"/>
    <w:rsid w:val="49A33D6B"/>
    <w:rsid w:val="4AB749E0"/>
    <w:rsid w:val="4B8B6C54"/>
    <w:rsid w:val="4EF97D1D"/>
    <w:rsid w:val="505D0DAA"/>
    <w:rsid w:val="53841853"/>
    <w:rsid w:val="57637964"/>
    <w:rsid w:val="593E1AD5"/>
    <w:rsid w:val="597455F6"/>
    <w:rsid w:val="59EF6DE3"/>
    <w:rsid w:val="5A0D6B68"/>
    <w:rsid w:val="5A5C1AF8"/>
    <w:rsid w:val="5B977E66"/>
    <w:rsid w:val="5D740921"/>
    <w:rsid w:val="61474AD9"/>
    <w:rsid w:val="65FC5913"/>
    <w:rsid w:val="66741875"/>
    <w:rsid w:val="67B204EF"/>
    <w:rsid w:val="68A05EE2"/>
    <w:rsid w:val="6B647348"/>
    <w:rsid w:val="6D7F6714"/>
    <w:rsid w:val="6ECA0FA9"/>
    <w:rsid w:val="70BC3BF2"/>
    <w:rsid w:val="71604BBB"/>
    <w:rsid w:val="71B65A0C"/>
    <w:rsid w:val="73E41E65"/>
    <w:rsid w:val="76E9322E"/>
    <w:rsid w:val="7A517EEA"/>
    <w:rsid w:val="7AF64EBA"/>
    <w:rsid w:val="7B197919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155</Characters>
  <Lines>0</Lines>
  <Paragraphs>0</Paragraphs>
  <TotalTime>3</TotalTime>
  <ScaleCrop>false</ScaleCrop>
  <LinksUpToDate>false</LinksUpToDate>
  <CharactersWithSpaces>161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微笑的春风</cp:lastModifiedBy>
  <cp:lastPrinted>2021-10-13T03:20:00Z</cp:lastPrinted>
  <dcterms:modified xsi:type="dcterms:W3CDTF">2023-03-14T09:37:01Z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A9CE553E7F8B4E16978F17193EDF3D0C</vt:lpwstr>
  </property>
</Properties>
</file>