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3"/>
        <w:numPr>
          <w:ilvl w:val="0"/>
          <w:numId w:val="1"/>
        </w:numPr>
        <w:tabs>
          <w:tab w:val="left" w:pos="3225"/>
        </w:tabs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克百威</w:t>
      </w:r>
      <w:r>
        <w:rPr>
          <w:rFonts w:ascii="黑体" w:hAnsi="黑体" w:eastAsia="黑体"/>
          <w:color w:val="00000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克百威，又名呋喃丹，是一种广谱性杀虫、杀螨、杀线虫剂。克百威属于高毒农药，农业部第199号公告明确规定克百威不得用于蔬菜、果树、茶叶、中草药材上。《食品安全国家标准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2760）规定，饮料类(14.01包装饮用水除外)中山梨酸及其钾盐(以山梨酸计)最大使用量为0.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g/kg，本次不合格产品标签明示不添加防腐剂、色素。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61236259">
    <w:nsid w:val="45370F23"/>
    <w:multiLevelType w:val="multilevel"/>
    <w:tmpl w:val="45370F2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612362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4fG0EApePxBHT6XkgNihVKW2oY=" w:salt="bSyX/eUShLSk9wfH2NxkL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4B06"/>
    <w:rsid w:val="00D14FAA"/>
    <w:rsid w:val="00D16179"/>
    <w:rsid w:val="00D174D4"/>
    <w:rsid w:val="00D177FC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DF6CC4"/>
    <w:rsid w:val="00E00278"/>
    <w:rsid w:val="00E004B9"/>
    <w:rsid w:val="00E03E1E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BCB5035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115</Words>
  <Characters>656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2023-02-03T08:37:15Z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