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numPr>
          <w:ilvl w:val="0"/>
          <w:numId w:val="0"/>
        </w:numPr>
        <w:spacing w:after="0" w:line="594" w:lineRule="exact"/>
        <w:ind w:leftChars="200" w:firstLine="320" w:firstLineChars="100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过氧化值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过氧化值是油脂酸败的早期指标，主要反映油脂被氧化的程度。食用过氧化值超标的食品一般不会对人体健康造成损害，但长期食用过氧化值严重超标的食品可能导致肠胃不适、腹泻等。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《食品安全国家标准 植物油》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GB 2716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2018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食用植物油（包括调和油）中</w:t>
      </w:r>
      <w:r>
        <w:rPr>
          <w:rFonts w:ascii="Times New Roman" w:hAnsi="Times New Roman" w:eastAsia="仿宋_GB2312" w:cs="Times New Roman"/>
          <w:sz w:val="32"/>
          <w:szCs w:val="32"/>
        </w:rPr>
        <w:t>过氧化值的最大限量值为0.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g/100</w:t>
      </w:r>
      <w:r>
        <w:rPr>
          <w:rFonts w:ascii="Times New Roman" w:hAnsi="Times New Roman" w:eastAsia="仿宋_GB2312"/>
          <w:sz w:val="32"/>
          <w:szCs w:val="32"/>
        </w:rPr>
        <w:t>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</w:t>
      </w:r>
      <w:r>
        <w:rPr>
          <w:rFonts w:hint="eastAsia" w:eastAsia="黑体"/>
          <w:spacing w:val="-12"/>
          <w:sz w:val="32"/>
          <w:szCs w:val="32"/>
          <w:lang w:eastAsia="zh-CN"/>
        </w:rPr>
        <w:t>大肠菌群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《食品安全国家标准 糕点、面包》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7099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2015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中规定，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糕点中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同一批次产品5个样品的大肠菌群检测结果均不得超过10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vertAlign w:val="superscript"/>
          <w:lang w:val="en-US" w:eastAsia="zh-CN" w:bidi="ar-SA"/>
        </w:rPr>
        <w:t>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CFU/g，且最多允许2个样品的检测结果超过10CFU/g。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BB77FDE"/>
    <w:rsid w:val="123E3D9D"/>
    <w:rsid w:val="24B22C9C"/>
    <w:rsid w:val="27AE2564"/>
    <w:rsid w:val="281629A2"/>
    <w:rsid w:val="39861EF9"/>
    <w:rsid w:val="3E5A7DF8"/>
    <w:rsid w:val="3E6854C2"/>
    <w:rsid w:val="4C392DFB"/>
    <w:rsid w:val="508A1E77"/>
    <w:rsid w:val="512902E8"/>
    <w:rsid w:val="524522C3"/>
    <w:rsid w:val="53134755"/>
    <w:rsid w:val="59F139BC"/>
    <w:rsid w:val="62991F8F"/>
    <w:rsid w:val="6985167E"/>
    <w:rsid w:val="6B02002E"/>
    <w:rsid w:val="6D1C4347"/>
    <w:rsid w:val="72BB79B9"/>
    <w:rsid w:val="7AB83901"/>
    <w:rsid w:val="7E0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686</Characters>
  <Lines>0</Lines>
  <Paragraphs>0</Paragraphs>
  <TotalTime>7</TotalTime>
  <ScaleCrop>false</ScaleCrop>
  <LinksUpToDate>false</LinksUpToDate>
  <CharactersWithSpaces>695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2022-12-28T07:32:48Z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D0D11F2170C547969D6D51D54827D987</vt:lpwstr>
  </property>
</Properties>
</file>