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饼干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</w:rPr>
      </w:pPr>
      <w:r>
        <w:rPr>
          <w:rFonts w:hint="eastAsia" w:eastAsia="仿宋"/>
          <w:sz w:val="32"/>
          <w:lang w:val="en-US"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抽检依据是GB 7100-2015《食品安全国家标准 饼干》，GB 2760-2014《食品安全国家标准 食品添加剂使用标准》等标准要求。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</w:rPr>
      </w:pPr>
      <w:r>
        <w:rPr>
          <w:rFonts w:hint="eastAsia" w:eastAsia="仿宋"/>
          <w:sz w:val="32"/>
          <w:lang w:eastAsia="zh-CN"/>
        </w:rPr>
        <w:t>（二）</w:t>
      </w:r>
      <w:r>
        <w:rPr>
          <w:rFonts w:eastAsia="仿宋"/>
          <w:sz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eastAsia="仿宋"/>
          <w:sz w:val="32"/>
        </w:rPr>
      </w:pPr>
      <w:r>
        <w:rPr>
          <w:rFonts w:hint="eastAsia" w:eastAsia="仿宋"/>
          <w:sz w:val="32"/>
          <w:szCs w:val="32"/>
          <w:lang w:val="en-US" w:eastAsia="zh-CN"/>
        </w:rPr>
        <w:t>饼干</w:t>
      </w:r>
      <w:r>
        <w:rPr>
          <w:rFonts w:eastAsia="仿宋"/>
          <w:sz w:val="32"/>
          <w:szCs w:val="32"/>
        </w:rPr>
        <w:t>抽检项目包括</w:t>
      </w:r>
      <w:r>
        <w:rPr>
          <w:rFonts w:hint="eastAsia" w:eastAsia="仿宋"/>
          <w:sz w:val="32"/>
          <w:szCs w:val="32"/>
        </w:rPr>
        <w:t>酸价</w:t>
      </w:r>
      <w:r>
        <w:rPr>
          <w:rFonts w:hint="eastAsia" w:ascii="仿宋" w:hAnsi="仿宋" w:eastAsia="仿宋" w:cs="仿宋"/>
          <w:sz w:val="32"/>
          <w:lang w:eastAsia="zh-CN"/>
        </w:rPr>
        <w:t>(</w:t>
      </w:r>
      <w:r>
        <w:rPr>
          <w:rFonts w:hint="eastAsia" w:eastAsia="仿宋"/>
          <w:sz w:val="32"/>
          <w:lang w:eastAsia="zh-CN"/>
        </w:rPr>
        <w:t>以脂肪计</w:t>
      </w:r>
      <w:r>
        <w:rPr>
          <w:rFonts w:hint="eastAsia" w:ascii="仿宋" w:hAnsi="仿宋" w:eastAsia="仿宋" w:cs="仿宋"/>
          <w:sz w:val="32"/>
          <w:lang w:eastAsia="zh-CN"/>
        </w:rPr>
        <w:t>)(KOH)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过氧化值</w:t>
      </w:r>
      <w:r>
        <w:rPr>
          <w:rFonts w:hint="eastAsia" w:ascii="仿宋" w:hAnsi="仿宋" w:eastAsia="仿宋" w:cs="仿宋"/>
          <w:sz w:val="32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以脂肪计</w:t>
      </w:r>
      <w:r>
        <w:rPr>
          <w:rFonts w:hint="eastAsia" w:ascii="仿宋" w:hAnsi="仿宋" w:eastAsia="仿宋" w:cs="仿宋"/>
          <w:sz w:val="32"/>
          <w:lang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，苯甲酸及其钠盐(以苯甲酸计)，山梨酸及其钾盐(以山梨酸计)，铝的残留量(干样品,以Al计)，脱氢乙酸及其钠盐(以脱氢乙酸计)，甜蜜素(以环己基氨基磺酸计)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eastAsia="仿宋"/>
          <w:sz w:val="32"/>
          <w:szCs w:val="32"/>
        </w:rPr>
        <w:t>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二、蛋制品，2批次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</w:rPr>
        <w:t>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（二）</w:t>
      </w:r>
      <w:r>
        <w:rPr>
          <w:rFonts w:eastAsia="仿宋"/>
          <w:sz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蛋制品</w:t>
      </w:r>
      <w:r>
        <w:rPr>
          <w:rFonts w:hint="eastAsia" w:ascii="仿宋" w:hAnsi="仿宋" w:eastAsia="仿宋" w:cs="仿宋"/>
          <w:sz w:val="32"/>
        </w:rPr>
        <w:t>抽检项目包括铅(以Pb计)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苯甲酸及其钠盐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山梨酸及其钾盐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三、淀粉及淀粉制品，1批次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lang w:val="en-US" w:eastAsia="zh-CN"/>
        </w:rPr>
        <w:t>,GB 2762-2017《食品安全国家标准 食品中污染物限量》</w:t>
      </w:r>
      <w:r>
        <w:rPr>
          <w:rFonts w:hint="eastAsia" w:ascii="仿宋" w:hAnsi="仿宋" w:eastAsia="仿宋" w:cs="仿宋"/>
          <w:sz w:val="32"/>
        </w:rPr>
        <w:t>等标准要求</w:t>
      </w:r>
      <w:r>
        <w:rPr>
          <w:rFonts w:eastAsia="仿宋"/>
          <w:sz w:val="32"/>
        </w:rPr>
        <w:t>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sz w:val="32"/>
        </w:rPr>
      </w:pPr>
      <w:r>
        <w:rPr>
          <w:rFonts w:hint="eastAsia" w:eastAsia="仿宋"/>
          <w:sz w:val="32"/>
          <w:lang w:eastAsia="zh-CN"/>
        </w:rPr>
        <w:t>（二）</w:t>
      </w:r>
      <w:r>
        <w:rPr>
          <w:rFonts w:eastAsia="仿宋"/>
          <w:sz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sz w:val="32"/>
        </w:rPr>
        <w:t>抽检项目包括脱氢乙酸及其钠盐(以脱氢乙酸计)，铅(以Pb计)，苯甲酸及其钠盐(以苯甲酸计)，山梨酸及其钾盐(以山梨酸计)，铝的残留量(干样品,以Al计)，二氧化硫残留量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hint="eastAsia" w:ascii="仿宋_GB2312" w:hAnsi="Times New Roman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四、调味品，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 GB 2760-2014《食品安全国家标准 食品添加剂使用标准》，GB 2762-2017《食品安全国家标准 食品中污染物限量》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GB 2721-2015《食品安全国家标准 食用盐》，GB 26878-2011《食品安全国家标准 食用盐碘含量》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SB/T 10416-2007《调味料酒》等标准要求。</w:t>
      </w:r>
    </w:p>
    <w:p>
      <w:pPr>
        <w:widowControl w:val="0"/>
        <w:wordWrap/>
        <w:adjustRightInd/>
        <w:snapToGrid/>
        <w:spacing w:line="48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1.食用盐</w:t>
      </w:r>
      <w:r>
        <w:rPr>
          <w:rFonts w:hint="eastAsia" w:ascii="仿宋" w:hAnsi="仿宋" w:eastAsia="仿宋" w:cs="仿宋"/>
          <w:sz w:val="32"/>
        </w:rPr>
        <w:t>抽检项目包括氯化钠(以干基计)，钡(以Ba计)，碘(以I计)，铅(以Pb计)，总砷(以As计)，镉(以Cd计)，总汞(以Hg计)，亚铁氰化钾/亚铁氰化钠(以亚铁氰根计)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2.味精抽检项目包括谷氨酸钠，</w:t>
      </w:r>
      <w:r>
        <w:rPr>
          <w:rFonts w:hint="eastAsia" w:ascii="仿宋" w:hAnsi="仿宋" w:eastAsia="仿宋" w:cs="仿宋"/>
          <w:sz w:val="32"/>
        </w:rPr>
        <w:t>铅(以Pb计)</w:t>
      </w:r>
      <w:r>
        <w:rPr>
          <w:rFonts w:hint="eastAsia" w:ascii="仿宋" w:hAnsi="仿宋" w:eastAsia="仿宋" w:cs="仿宋"/>
          <w:sz w:val="32"/>
          <w:lang w:val="en-US" w:eastAsia="zh-CN"/>
        </w:rPr>
        <w:t>2个指标。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3.调味料酒抽检项目包括氨基酸态氮(以氮计)，苯甲酸及其钠盐，山梨酸及其钾盐，脱氢乙酸及其钠盐，糖精钠，甜蜜素，三氯蔗糖7个指标。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4.半固体复合调味料抽检项目包括铅(以Pb计)，苯甲酸及其钠盐(以苯甲酸计)，山梨酸及其钾盐(以山梨酸计)，脱氢乙酸及其钠盐(以脱氢乙酸计)4个指标。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hint="eastAsia" w:ascii="仿宋_GB2312" w:hAnsi="Times New Roman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五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、豆制品，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 GB 2760-2014《食品安全国家标准 食品添加剂使用标准》，GB 2712-2014《食品安全国家标准 豆制品》等标准要求。</w:t>
      </w:r>
    </w:p>
    <w:p>
      <w:pPr>
        <w:widowControl w:val="0"/>
        <w:wordWrap/>
        <w:adjustRightInd/>
        <w:snapToGrid/>
        <w:spacing w:line="48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1.其他豆制品抽检</w:t>
      </w:r>
      <w:r>
        <w:rPr>
          <w:rFonts w:hint="eastAsia" w:ascii="仿宋" w:hAnsi="仿宋" w:eastAsia="仿宋" w:cs="仿宋"/>
          <w:sz w:val="32"/>
          <w:szCs w:val="32"/>
        </w:rPr>
        <w:t>项目包括苯甲酸及其钠盐(以苯甲酸计)，山梨酸及其钾盐(以山梨酸计)，脱氢乙酸及其钠盐(以脱氢乙酸计)，糖精钠(以糖精计)，铝的残留量(干样品,以Al计)，大肠菌群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2.发酵性豆制品抽检项目包括大肠菌群，苯甲酸及其钠盐(以苯甲酸计)，山梨酸及其钾盐(以山梨酸计)，脱氢乙酸及其钠盐(以脱氢乙酸计)，糖精钠(以糖精计)5个指标。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3.非发酵性豆制品抽检项目包括苯甲酸及其钠盐(以苯甲酸计)，山梨酸及其钾盐(以山梨酸计)，糖精钠(以糖精计)，脱氢乙酸及其钠盐(以脱氢乙酸计)4个指标。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六、</w:t>
      </w:r>
      <w:r>
        <w:rPr>
          <w:rFonts w:hint="eastAsia"/>
          <w:sz w:val="32"/>
          <w:szCs w:val="32"/>
          <w:lang w:val="en-US" w:eastAsia="zh-CN"/>
        </w:rPr>
        <w:t>方便食品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sz w:val="32"/>
          <w:szCs w:val="32"/>
        </w:rPr>
        <w:t>抽检项目包括水分，酸价，过氧化值，菌落总数，大肠菌群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，糖精钠(以糖精计)，甜蜜素(以环已基氨基磺酸计)，苯甲酸及其钠盐(以苯甲酸计)，山梨酸及其钾盐(以山梨酸计)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七、蜂产品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14963-2011《食品安全国家标准 蜂蜜》，农业农村部公告第250号《食品动物中禁止使用的药品及其他化合物清单》，GB 31650-2019《食品安全国家标准 食品中兽药最大残留限量》，GB 2760-2014《食品安全国家标准 食品添加剂使用标准》等标准要求。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蜂产品</w:t>
      </w:r>
      <w:r>
        <w:rPr>
          <w:rFonts w:hint="eastAsia" w:ascii="仿宋" w:hAnsi="仿宋" w:eastAsia="仿宋" w:cs="仿宋"/>
          <w:sz w:val="32"/>
          <w:szCs w:val="32"/>
        </w:rPr>
        <w:t>抽检项目包括果糖和葡萄糖，蔗糖，氯霉素，呋喃妥因代谢物，呋喃西林代谢物，呋喃唑酮代谢物，甲硝唑，地美硝唑，山梨酸及其钾盐，菌落总数，霉菌计数，嗜渗酵母计数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八、糕点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2762-2017《食品安全国家标准 食品中污染物限量》，GB 2760-2014《食品安全国家标准 食品添加剂使用标准》，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1607-2021</w:t>
      </w:r>
      <w:r>
        <w:rPr>
          <w:rFonts w:hint="eastAsia" w:ascii="仿宋" w:hAnsi="仿宋" w:eastAsia="仿宋" w:cs="仿宋"/>
          <w:sz w:val="32"/>
          <w:szCs w:val="32"/>
        </w:rPr>
        <w:t>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，GB 7099-2015《食品安全国家标准 糕点、面包》，GB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1.月饼</w:t>
      </w:r>
      <w:r>
        <w:rPr>
          <w:rFonts w:hint="eastAsia" w:ascii="仿宋" w:hAnsi="仿宋" w:eastAsia="仿宋" w:cs="仿宋"/>
          <w:sz w:val="32"/>
          <w:szCs w:val="32"/>
        </w:rPr>
        <w:t>抽检项目包括酸价(以脂肪计)(KOH)，过氧化值(以脂肪计)，苯甲酸及其钠盐(以苯甲酸计)，山梨酸及其钾盐(以山梨酸计)，糖精钠(以糖精计)，铝的残留量(干样品,以Al计)，丙酸及其钠盐、钙盐(以丙酸计)，脱氢乙酸及其钠盐(以脱氢乙酸计)，纳他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2.糕点</w:t>
      </w:r>
      <w:r>
        <w:rPr>
          <w:rFonts w:hint="eastAsia" w:ascii="仿宋" w:hAnsi="仿宋" w:eastAsia="仿宋" w:cs="仿宋"/>
          <w:sz w:val="32"/>
          <w:szCs w:val="32"/>
        </w:rPr>
        <w:t>抽检项目包括酸价(以脂肪计)(KOH)，过氧化值(以脂肪计)，铅(以Pb计)，苯甲酸及其钠盐(以苯甲酸计)，山梨酸及其钾盐(以山梨酸计)，糖精钠(以糖精计)，甜蜜素(以环己基氨基磺酸计)，安赛蜜，铝的残留量(干样品,以Al计)，丙酸及其钠盐、钙盐(以丙酸计)，脱氢乙酸及其钠盐(以脱氢乙酸计)，纳他霉素，三氯蔗糖，丙二醇，菌落总数，大肠菌群，金黄色葡萄球菌，沙门氏菌，霉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九、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罐头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食品添加剂使用标准》，GB 7098-2015《食品安全国家标准 罐头食品》等标准要求。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1.水果罐头</w:t>
      </w:r>
      <w:r>
        <w:rPr>
          <w:rFonts w:hint="eastAsia" w:ascii="仿宋" w:hAnsi="仿宋" w:eastAsia="仿宋" w:cs="仿宋"/>
          <w:sz w:val="32"/>
          <w:szCs w:val="32"/>
        </w:rPr>
        <w:t>抽检项目包括柠檬黄，日落黄，苋菜红，胭脂红，赤藓红，诱惑红，亮蓝，脱氢乙酸及其钠盐，苯甲酸及其钠盐，山梨酸及其钾盐，糖精钠，甜蜜素，阿斯巴甜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十、酒类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2762-2017《食品安全国家标准 食品中污染物限量》，GB 2757-2012《食品安全国家标准 蒸馏酒及其配制酒》，GB 2760-2014《食品安全国家标准 食品添加剂使用标准》等标准及产品明示标准和指标的要求。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1.蒸馏酒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酒精度、</w:t>
      </w:r>
      <w:r>
        <w:rPr>
          <w:rFonts w:hint="eastAsia" w:ascii="仿宋" w:hAnsi="仿宋" w:eastAsia="仿宋" w:cs="仿宋"/>
          <w:sz w:val="32"/>
          <w:szCs w:val="32"/>
        </w:rPr>
        <w:t>铅(以Pb计)，氰化物，糖精钠，甜蜜素，三氯蔗糖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酒精度，甲醛，原麦汁浓度3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十一、冷冻饮品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食品添加剂使用标准》，GB 2759-2015《食品安全国家标准 冷冻饮品和制作料》，GB 29921-2021《食品安全国家标准 预包装食品中致病菌限量》等标准要求。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冷冻饮品</w:t>
      </w:r>
      <w:r>
        <w:rPr>
          <w:rFonts w:hint="eastAsia" w:ascii="仿宋" w:hAnsi="仿宋" w:eastAsia="仿宋" w:cs="仿宋"/>
          <w:sz w:val="32"/>
          <w:szCs w:val="32"/>
        </w:rPr>
        <w:t>抽检项目包括蛋白质，甜蜜素，糖精钠，阿斯巴甜，菌落总数，大肠菌群，沙门氏菌，单核细胞增生李斯特氏菌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十二、</w:t>
      </w:r>
      <w:r>
        <w:rPr>
          <w:rFonts w:hint="eastAsia"/>
          <w:sz w:val="32"/>
          <w:szCs w:val="32"/>
        </w:rPr>
        <w:t>粮食加工品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2762-2017《食品安全国家标准 食品中污染物限量》，GB 2761-2017《食品安全国家标准 食品中真菌毒素限量》等标准要求。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sz w:val="32"/>
          <w:szCs w:val="32"/>
        </w:rPr>
        <w:t>抽检项目包括镉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line="480" w:lineRule="auto"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2.小麦粉抽检项目包括</w:t>
      </w:r>
      <w:r>
        <w:rPr>
          <w:rFonts w:hint="eastAsia" w:ascii="仿宋" w:hAnsi="仿宋" w:eastAsia="仿宋" w:cs="仿宋"/>
          <w:sz w:val="32"/>
          <w:szCs w:val="32"/>
        </w:rPr>
        <w:t>脱氧雪腐镰刀菌烯醇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十三、肉制品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食品添加剂使用标准》，GB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 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 w:cs="仿宋"/>
          <w:sz w:val="32"/>
          <w:szCs w:val="32"/>
        </w:rPr>
        <w:t>抽检项目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亚硝酸盐(以亚硝酸钠计)，苯甲酸及其钠盐(以苯甲酸计)，山梨酸及其钾盐(以山梨酸计)，脱氢乙酸及其钠盐(以脱氢乙酸计)，胭脂红，氯霉素，菌落总数，大肠菌群，沙门氏菌，金黄色葡萄球菌，单核细胞增生李斯特氏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十四、乳制品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25190-2010《食品安全国家标准 灭菌乳》，卫生部、工业和信息化部、农业部、工商总局、质检总局公告2011年第10号《关于三聚氰胺在食品中的限量值的公告》，GB 25191-2010《食品安全国家标准 调制乳》等标准要求。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1.灭菌乳</w:t>
      </w:r>
      <w:r>
        <w:rPr>
          <w:rFonts w:hint="eastAsia" w:ascii="仿宋" w:hAnsi="仿宋" w:eastAsia="仿宋" w:cs="仿宋"/>
          <w:sz w:val="32"/>
          <w:szCs w:val="32"/>
        </w:rPr>
        <w:t>抽检项目包括蛋白质，酸度，脂肪，三聚氰胺，商业无菌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2.调制乳</w:t>
      </w:r>
      <w:r>
        <w:rPr>
          <w:rFonts w:hint="eastAsia" w:ascii="仿宋" w:hAnsi="仿宋" w:eastAsia="仿宋" w:cs="仿宋"/>
          <w:sz w:val="32"/>
          <w:szCs w:val="32"/>
        </w:rPr>
        <w:t>抽检项目包括蛋白质，三聚氰胺，菌落总数，大肠菌群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十五、食用农产品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89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 GB 31650-2019《食品安全国家标准 食品中兽药最大残留限量》，整顿办函[2010]50号《食品中可能违法添加的非食用物质和易滥用的食品添加剂名单(第四批)》 ，农业农村部公告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lang w:eastAsia="zh-CN"/>
        </w:rPr>
        <w:t>，GB 2763-2021《食品安全国家标准 食品中农药最大残留限量》，  GB 2762-2017《食品安全国家标准 食品中污染物限量》，国家食品药品监督管理总局 农业部 国家卫生和计划生育委员会关于豆芽生产过程中禁止使用6-苄基腺嘌呤等物质的公告（2015 年第 11 号），GB 22556-2008《豆芽卫生标准》 </w:t>
      </w:r>
      <w:r>
        <w:rPr>
          <w:rFonts w:hint="eastAsia" w:ascii="仿宋" w:hAnsi="仿宋" w:eastAsia="仿宋" w:cs="仿宋"/>
          <w:sz w:val="32"/>
        </w:rPr>
        <w:t>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</w:rPr>
        <w:t>检验项目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畜肉抽检项目包括磺胺类(总量)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克伦特罗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恩诺沙星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氟苯尼考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土霉素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莱克多巴胺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沙丁胺醇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2.豆类蔬菜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lang w:val="en-US" w:eastAsia="zh-CN"/>
        </w:rPr>
        <w:t>阿维菌素，啶虫脒，氟虫腈，甲拌磷，克百威，灭蝇胺，噻虫胺，噻虫嗪，水胺硫磷，氧乐果10个指标。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3.豆芽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lang w:val="en-US" w:eastAsia="zh-CN"/>
        </w:rPr>
        <w:t>铅，总汞，4-氯苯氧乙酸钠，6-苄基腺嘌呤，亚硫酸盐5个指标。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4.根茎类和薯芋类蔬菜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敌敌畏，甲拌磷，氯氟氰菊酯和高效氯氟氰菊酯，噻虫嗪，氧乐果，乐果，甲胺磷，甲基异柳磷，铅(以Pb计)，氟虫腈，甲拌磷，镉(以Cd计)12</w:t>
      </w:r>
      <w:r>
        <w:rPr>
          <w:rFonts w:hint="eastAsia" w:ascii="仿宋" w:hAnsi="仿宋" w:eastAsia="仿宋" w:cs="仿宋"/>
          <w:sz w:val="32"/>
          <w:lang w:val="en-US" w:eastAsia="zh-CN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5.瓜类蔬菜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氧乐果，乙螨唑，异丙威，甲拌磷，腐霉利，敌敌畏，毒死蜱，倍硫磷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，哒螨灵9</w:t>
      </w:r>
      <w:r>
        <w:rPr>
          <w:rFonts w:hint="eastAsia" w:ascii="仿宋" w:hAnsi="仿宋" w:eastAsia="仿宋" w:cs="仿宋"/>
          <w:sz w:val="32"/>
          <w:lang w:val="en-US" w:eastAsia="zh-CN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6.鳞茎类蔬菜蔬菜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啶虫脒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，甲胺磷，镉(以Cd计)，毒死蜱，氟虫腈，腐霉利，甲拌磷，克百威，氯氟氰菊酯和高效氯氟氰菊酯，氯氰菊酯和高效氯氰菊酯，久效磷11</w:t>
      </w:r>
      <w:r>
        <w:rPr>
          <w:rFonts w:hint="eastAsia" w:ascii="仿宋" w:hAnsi="仿宋" w:eastAsia="仿宋" w:cs="仿宋"/>
          <w:sz w:val="32"/>
          <w:lang w:val="en-US" w:eastAsia="zh-CN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7.茄果类蔬菜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镉(以Cd计)，吡虫啉，氟虫腈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，甲氨基阿维菌素苯甲酸盐，甲拌磷，克百威，噻虫胺，噻虫嗪，氧乐果，毒死蜱，腐霉利11</w:t>
      </w:r>
      <w:r>
        <w:rPr>
          <w:rFonts w:hint="eastAsia" w:ascii="仿宋" w:hAnsi="仿宋" w:eastAsia="仿宋" w:cs="仿宋"/>
          <w:sz w:val="32"/>
          <w:lang w:val="en-US" w:eastAsia="zh-CN"/>
        </w:rPr>
        <w:t>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8.叶菜类蔬菜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铅，阿维菌素，啶虫脒，毒死蜱，氟虫腈，甲拌磷，克百威，噻虫胺，噻虫嗪，氧乐果，铬，甲氨基阿维菌素苯甲酸盐，甲胺磷，水胺硫磷，氯氰菊酯和高效氯氰菊酯，敌敌畏，甲基异柳磷，马拉硫磷</w:t>
      </w:r>
      <w:r>
        <w:rPr>
          <w:rFonts w:hint="eastAsia" w:ascii="仿宋" w:hAnsi="仿宋" w:eastAsia="仿宋" w:cs="仿宋"/>
          <w:sz w:val="32"/>
          <w:lang w:val="en-US" w:eastAsia="zh-CN"/>
        </w:rPr>
        <w:t>18个指标。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9.芸薹属类蔬菜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克百威，甲胺磷，乙酰甲胺磷，甲基异柳磷，氧乐果，灭线磷，毒死蜱，丙溴磷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，敌敌畏，甲拌磷，久效磷，乐果，氯氰菊酯和高效氯氰菊酯，氯唑磷，杀扑磷</w:t>
      </w:r>
      <w:r>
        <w:rPr>
          <w:rFonts w:hint="eastAsia" w:ascii="仿宋" w:hAnsi="仿宋" w:eastAsia="仿宋" w:cs="仿宋"/>
          <w:sz w:val="32"/>
          <w:lang w:val="en-US" w:eastAsia="zh-CN"/>
        </w:rPr>
        <w:t>15个指标。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10.淡水产品</w:t>
      </w:r>
      <w:r>
        <w:rPr>
          <w:rFonts w:hint="eastAsia" w:ascii="仿宋" w:hAnsi="仿宋" w:eastAsia="仿宋" w:cs="仿宋"/>
          <w:sz w:val="32"/>
        </w:rPr>
        <w:t>抽检项目包括</w:t>
      </w:r>
      <w:r>
        <w:rPr>
          <w:rFonts w:hint="eastAsia" w:ascii="仿宋" w:hAnsi="仿宋" w:eastAsia="仿宋" w:cs="仿宋"/>
          <w:sz w:val="32"/>
          <w:lang w:val="en-US" w:eastAsia="zh-CN"/>
        </w:rPr>
        <w:t>镉(以Cd计)</w:t>
      </w:r>
      <w:r>
        <w:rPr>
          <w:rFonts w:hint="eastAsia" w:ascii="仿宋" w:hAnsi="仿宋" w:eastAsia="仿宋" w:cs="仿宋"/>
          <w:sz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>，氯霉素，五氯酚酸钠(以五氯酚计)</w:t>
      </w:r>
      <w:r>
        <w:rPr>
          <w:rFonts w:hint="eastAsia" w:ascii="仿宋" w:hAnsi="仿宋" w:eastAsia="仿宋" w:cs="仿宋"/>
          <w:sz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>，孔雀石绿4个指标。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11.海水产品</w:t>
      </w:r>
      <w:r>
        <w:rPr>
          <w:rFonts w:hint="eastAsia" w:ascii="仿宋" w:hAnsi="仿宋" w:eastAsia="仿宋" w:cs="仿宋"/>
          <w:sz w:val="32"/>
        </w:rPr>
        <w:t>抽检项目包括镉(以Cd计)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，孔雀石绿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呋喃唑酮代谢物，呋喃妥因代谢物，恩诺沙星，五氯酚酸钠(以五氯酚计)</w:t>
      </w:r>
      <w:r>
        <w:rPr>
          <w:rFonts w:hint="eastAsia" w:ascii="仿宋" w:hAnsi="仿宋" w:eastAsia="仿宋" w:cs="仿宋"/>
          <w:sz w:val="32"/>
          <w:lang w:val="en-US" w:eastAsia="zh-CN"/>
        </w:rPr>
        <w:t>6个指标。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12.水果类</w:t>
      </w:r>
      <w:r>
        <w:rPr>
          <w:rFonts w:hint="eastAsia" w:ascii="仿宋" w:hAnsi="仿宋" w:eastAsia="仿宋" w:cs="仿宋"/>
          <w:sz w:val="32"/>
        </w:rPr>
        <w:t>抽检项目包括吡虫啉，噻虫嗪，腈苯唑，多菌灵，联苯菊酯，吡唑醚菌酯</w:t>
      </w:r>
      <w:r>
        <w:rPr>
          <w:rFonts w:hint="eastAsia" w:ascii="仿宋" w:hAnsi="仿宋" w:eastAsia="仿宋" w:cs="仿宋"/>
          <w:sz w:val="32"/>
          <w:lang w:eastAsia="zh-CN"/>
        </w:rPr>
        <w:t>，氧乐果，己唑醇，克百威，霜霉威和霜霉威盐酸盐，氰戊菊酯和S-氰戊菊酯，苯醚甲环唑，敌敌畏，毒死蜱，氯氟氰菊酯和高效氯氟氰菊酯，三唑磷，氯唑磷，毒死蜱，水胺硫磷</w:t>
      </w:r>
      <w:r>
        <w:rPr>
          <w:rFonts w:hint="eastAsia" w:ascii="仿宋" w:hAnsi="仿宋" w:eastAsia="仿宋" w:cs="仿宋"/>
          <w:sz w:val="32"/>
          <w:lang w:val="en-US" w:eastAsia="zh-CN"/>
        </w:rPr>
        <w:t>19个指标。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13.鲜蛋</w:t>
      </w:r>
      <w:r>
        <w:rPr>
          <w:rFonts w:hint="eastAsia" w:ascii="仿宋" w:hAnsi="仿宋" w:eastAsia="仿宋" w:cs="仿宋"/>
          <w:sz w:val="32"/>
        </w:rPr>
        <w:t>抽检项目包括甲硝唑，地美硝唑，氯霉素，呋喃唑酮代谢物，氟虫腈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  <w:lang w:val="en-US" w:eastAsia="zh-CN"/>
        </w:rPr>
        <w:t>5个指标。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textAlignment w:val="auto"/>
        <w:rPr>
          <w:rFonts w:hint="default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14.畜副产品</w:t>
      </w:r>
      <w:r>
        <w:rPr>
          <w:rFonts w:hint="eastAsia" w:ascii="仿宋" w:hAnsi="仿宋" w:eastAsia="仿宋" w:cs="仿宋"/>
          <w:sz w:val="32"/>
          <w:highlight w:val="none"/>
        </w:rPr>
        <w:t>抽检项目包括多西环素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恩诺沙星</w:t>
      </w:r>
      <w:r>
        <w:rPr>
          <w:rFonts w:hint="eastAsia" w:ascii="仿宋" w:hAnsi="仿宋" w:eastAsia="仿宋" w:cs="仿宋"/>
          <w:sz w:val="32"/>
          <w:highlight w:val="none"/>
        </w:rPr>
        <w:tab/>
      </w:r>
      <w:r>
        <w:rPr>
          <w:rFonts w:hint="eastAsia" w:ascii="仿宋" w:hAnsi="仿宋" w:eastAsia="仿宋" w:cs="仿宋"/>
          <w:sz w:val="32"/>
          <w:highlight w:val="none"/>
        </w:rPr>
        <w:t>，五氯酚酸钠(以五氯酚计)</w:t>
      </w:r>
      <w:r>
        <w:rPr>
          <w:rFonts w:hint="eastAsia" w:ascii="仿宋" w:hAnsi="仿宋" w:eastAsia="仿宋" w:cs="仿宋"/>
          <w:sz w:val="32"/>
          <w:highlight w:val="none"/>
        </w:rPr>
        <w:tab/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克伦特罗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沙丁胺醇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莱克多巴胺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氯霉素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氟苯尼考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highlight w:val="none"/>
        </w:rPr>
        <w:t>土霉素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9个指标。</w:t>
      </w:r>
      <w:r>
        <w:rPr>
          <w:rFonts w:hint="eastAsia" w:eastAsia="仿宋"/>
          <w:sz w:val="32"/>
          <w:highlight w:val="none"/>
        </w:rPr>
        <w:tab/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十六、</w:t>
      </w:r>
      <w:r>
        <w:rPr>
          <w:rFonts w:hint="eastAsia" w:ascii="仿宋_GB2312" w:hAnsi="Times New Roman" w:eastAsia="仿宋_GB2312"/>
          <w:sz w:val="32"/>
          <w:highlight w:val="none"/>
          <w:lang w:val="en-US" w:eastAsia="zh-CN"/>
        </w:rPr>
        <w:t>食用油、油脂及其制品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2716-2018《食品安全国家标准 植物油》，GB/T 8233-2018《芝麻油》等标准及产品明示标准和指标的要求。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酸价(KOH)，过氧化值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2个指标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2.芝麻油抽检项目包括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棕榈酸(C16:0)，酸价(以KOH计)，过氧化值，亚油酸(C18:2)，油酸(C18:1)，硬脂酸(C18:0)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十七、</w:t>
      </w:r>
      <w:r>
        <w:rPr>
          <w:rFonts w:hint="eastAsia"/>
          <w:sz w:val="32"/>
          <w:szCs w:val="32"/>
        </w:rPr>
        <w:t>薯类和膨化食品，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抽检依据是GB 31607-2021《食品安全国家标准 散装即食食品中致病菌限量》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GB 2760-2014《食品安全国家标准 食品添加剂使用标准》等标准要求。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</w:rPr>
        <w:t>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膨化食品抽检项目包括糖精钠(以糖精计)，苯甲酸及其钠盐(以苯甲酸计)，山梨酸及其钾盐(以山梨酸计)，沙门氏菌，金黄色葡萄球菌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十八、糖果制品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 GB 2762-2017《食品安全国家标准 食品中污染物限量》，GB 2760-2014《食品安全国家标准 食品添加剂使用标准》等标准要求。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</w:rPr>
        <w:t>检验项目</w:t>
      </w:r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糖果制品</w:t>
      </w:r>
      <w:r>
        <w:rPr>
          <w:rFonts w:hint="eastAsia" w:ascii="仿宋" w:hAnsi="仿宋" w:eastAsia="仿宋" w:cs="仿宋"/>
          <w:sz w:val="32"/>
        </w:rPr>
        <w:t>抽检项目</w:t>
      </w:r>
      <w:r>
        <w:rPr>
          <w:rFonts w:hint="eastAsia" w:ascii="仿宋" w:hAnsi="仿宋" w:eastAsia="仿宋" w:cs="仿宋"/>
          <w:sz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</w:rPr>
        <w:t>铅(以Pb计)，糖精钠(以糖精计)，柠檬黄，日落黄，苋菜红，赤藓红</w:t>
      </w:r>
      <w:r>
        <w:rPr>
          <w:rFonts w:hint="eastAsia" w:ascii="仿宋" w:hAnsi="仿宋" w:eastAsia="仿宋" w:cs="仿宋"/>
          <w:sz w:val="32"/>
          <w:lang w:eastAsia="zh-CN"/>
        </w:rPr>
        <w:t>，苯甲酸及其钠盐(以苯甲酸计)，山梨酸及其钾盐(以山梨酸计)，甜蜜素(以环己基氨基磺酸计)，菌落总数，大肠菌群，霉菌，酵母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pStyle w:val="2"/>
        <w:widowControl w:val="0"/>
        <w:wordWrap/>
        <w:adjustRightInd/>
        <w:snapToGrid/>
        <w:spacing w:before="0" w:beforeLines="0" w:after="0" w:afterLine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十九、饮料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批次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（一）抽检依据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sz w:val="32"/>
          <w:lang w:eastAsia="zh-CN"/>
        </w:rPr>
        <w:t>，GB 19298-2014《食品安全国家标准 包装饮用水》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</w:rPr>
        <w:t>检验项目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1.碳酸饮料(汽水)</w:t>
      </w:r>
      <w:r>
        <w:rPr>
          <w:rFonts w:hint="eastAsia" w:ascii="仿宋" w:hAnsi="仿宋" w:eastAsia="仿宋" w:cs="仿宋"/>
          <w:sz w:val="32"/>
        </w:rPr>
        <w:t>抽检项目包括苯甲酸及其钠盐，山梨酸及其钾盐，甜蜜素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2.茶饮料</w:t>
      </w:r>
      <w:r>
        <w:rPr>
          <w:rFonts w:hint="eastAsia" w:ascii="仿宋" w:hAnsi="仿宋" w:eastAsia="仿宋" w:cs="仿宋"/>
          <w:sz w:val="32"/>
        </w:rPr>
        <w:t>抽检项目包括茶多酚，咖啡因，脱氢乙酸及其钠盐(以脱氢乙酸计)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个指标。</w:t>
      </w:r>
    </w:p>
    <w:p>
      <w:pPr>
        <w:widowControl w:val="0"/>
        <w:wordWrap/>
        <w:adjustRightInd/>
        <w:snapToGrid/>
        <w:ind w:firstLine="480" w:firstLineChars="150"/>
        <w:jc w:val="left"/>
        <w:textAlignment w:val="auto"/>
        <w:rPr>
          <w:rFonts w:hint="default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3.包装饮用水</w:t>
      </w:r>
      <w:r>
        <w:rPr>
          <w:rFonts w:hint="eastAsia" w:ascii="仿宋" w:hAnsi="仿宋" w:eastAsia="仿宋" w:cs="仿宋"/>
          <w:sz w:val="32"/>
        </w:rPr>
        <w:t>抽检项目包括三氯甲烷，耗氧量(以O</w:t>
      </w:r>
      <w:r>
        <w:rPr>
          <w:rFonts w:hint="eastAsia" w:ascii="仿宋" w:hAnsi="仿宋" w:eastAsia="仿宋" w:cs="仿宋"/>
          <w:sz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计)，亚硝酸盐(以NO</w:t>
      </w:r>
      <w:r>
        <w:rPr>
          <w:rFonts w:hint="eastAsia" w:ascii="仿宋" w:hAnsi="仿宋" w:eastAsia="仿宋" w:cs="仿宋"/>
          <w:sz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vertAlign w:val="superscript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</w:rPr>
        <w:t>计)，余氯(游离氯)，溴酸盐，阴离子合成洗涤剂，大肠菌群，铜绿假单胞菌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个指标。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D3C0C98"/>
    <w:rsid w:val="0DBE687C"/>
    <w:rsid w:val="0F477947"/>
    <w:rsid w:val="117538FD"/>
    <w:rsid w:val="11F30030"/>
    <w:rsid w:val="16ED4C99"/>
    <w:rsid w:val="1B5253D5"/>
    <w:rsid w:val="20945F14"/>
    <w:rsid w:val="21D27645"/>
    <w:rsid w:val="23A848C5"/>
    <w:rsid w:val="24D845E0"/>
    <w:rsid w:val="25B13FD8"/>
    <w:rsid w:val="274A7836"/>
    <w:rsid w:val="28C8675B"/>
    <w:rsid w:val="2AD01CF1"/>
    <w:rsid w:val="2E346C2B"/>
    <w:rsid w:val="2F76355A"/>
    <w:rsid w:val="30990521"/>
    <w:rsid w:val="352E07F9"/>
    <w:rsid w:val="382C5557"/>
    <w:rsid w:val="3F626FE3"/>
    <w:rsid w:val="41BF67CB"/>
    <w:rsid w:val="41E1136D"/>
    <w:rsid w:val="421102F4"/>
    <w:rsid w:val="43195B8C"/>
    <w:rsid w:val="470872F6"/>
    <w:rsid w:val="4B445089"/>
    <w:rsid w:val="4DB742BF"/>
    <w:rsid w:val="4E1C0F21"/>
    <w:rsid w:val="4E8C0DB6"/>
    <w:rsid w:val="521D19CE"/>
    <w:rsid w:val="57415D12"/>
    <w:rsid w:val="5E117014"/>
    <w:rsid w:val="61EC1D62"/>
    <w:rsid w:val="6F92039E"/>
    <w:rsid w:val="6FFF6272"/>
    <w:rsid w:val="718A7AD1"/>
    <w:rsid w:val="774F7DAE"/>
    <w:rsid w:val="7F035AA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5657</Characters>
  <Lines>26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管理人员</cp:lastModifiedBy>
  <dcterms:modified xsi:type="dcterms:W3CDTF">2022-12-13T02:28:25Z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E313C4D8D39D42D59D4F12D9A1498BD6</vt:lpwstr>
  </property>
</Properties>
</file>