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噻虫胺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噻虫胺，具有根内吸活性和层间传导性，能防治水稻、玉米、油菜、果树和蔬菜、柑橘的刺吸式和咀嚼式害虫，如飞虱、椿象、蚜虫和烟粉虱。《食品安全国家标准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）规定，根茎类蔬菜中噻虫胺的最大残留限量为</w:t>
      </w:r>
      <w:r>
        <w:rPr>
          <w:rFonts w:eastAsia="仿宋_GB2312"/>
          <w:color w:val="000000"/>
          <w:sz w:val="32"/>
          <w:szCs w:val="32"/>
        </w:rPr>
        <w:t>0.2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噻虫嗪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eastAsia="仿宋_GB2312"/>
          <w:bCs/>
          <w:color w:val="000000"/>
          <w:sz w:val="32"/>
          <w:szCs w:val="32"/>
        </w:rPr>
        <w:t>噻虫嗪是具有触杀、胃毒和内吸作用的杀虫剂，能被迅速吸收到植物体内，并在木质部向顶传导，能防治蚜虫、粉虱、蓟马、稻飞虱等害虫。《食品安全国家标准</w:t>
      </w:r>
      <w:r>
        <w:rPr>
          <w:rFonts w:eastAsia="仿宋_GB2312"/>
          <w:bCs/>
          <w:color w:val="000000"/>
          <w:sz w:val="32"/>
          <w:szCs w:val="32"/>
        </w:rPr>
        <w:t xml:space="preserve"> </w:t>
      </w:r>
      <w:r>
        <w:rPr>
          <w:rFonts w:hint="eastAsia" w:eastAsia="仿宋_GB2312"/>
          <w:bCs/>
          <w:color w:val="000000"/>
          <w:sz w:val="32"/>
          <w:szCs w:val="32"/>
        </w:rPr>
        <w:t>食品中农药最大残留限量》（</w:t>
      </w:r>
      <w:r>
        <w:rPr>
          <w:rFonts w:eastAsia="仿宋_GB2312"/>
          <w:bCs/>
          <w:color w:val="000000"/>
          <w:sz w:val="32"/>
          <w:szCs w:val="32"/>
        </w:rPr>
        <w:t>GB 2763</w:t>
      </w:r>
      <w:r>
        <w:rPr>
          <w:rFonts w:hint="eastAsia" w:eastAsia="仿宋_GB2312"/>
          <w:bCs/>
          <w:color w:val="000000"/>
          <w:sz w:val="32"/>
          <w:szCs w:val="32"/>
        </w:rPr>
        <w:t>）规定，根茎类蔬菜（芜菁除外）中噻虫嗪的最大残留限量为</w:t>
      </w:r>
      <w:r>
        <w:rPr>
          <w:rFonts w:eastAsia="仿宋_GB2312"/>
          <w:bCs/>
          <w:color w:val="000000"/>
          <w:sz w:val="32"/>
          <w:szCs w:val="32"/>
        </w:rPr>
        <w:t>0.3 mg/kg</w:t>
      </w:r>
      <w:r>
        <w:rPr>
          <w:rFonts w:hint="eastAsia" w:eastAsia="仿宋_GB2312"/>
          <w:bCs/>
          <w:color w:val="000000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地西泮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地西泮又名安定，为镇静剂类药物，主要用于抗焦虑、镇静催眠，还可用于抗癫痫和抗惊厥。《食品安全国家标准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食品中兽药最大残留限量》（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）规定，地西泮是允许作治疗用，但不得在动物性食品中检出的兽药。</w:t>
      </w:r>
    </w:p>
    <w:p>
      <w:pPr>
        <w:pStyle w:val="16"/>
        <w:numPr>
          <w:ilvl w:val="0"/>
          <w:numId w:val="1"/>
        </w:numPr>
        <w:spacing w:line="560" w:lineRule="exact"/>
        <w:ind w:left="0" w:firstLine="632"/>
        <w:rPr>
          <w:rFonts w:ascii="黑体" w:hAnsi="黑体" w:eastAsia="黑体" w:cs="Arial"/>
          <w:spacing w:val="-2"/>
          <w:kern w:val="0"/>
          <w:sz w:val="32"/>
          <w:szCs w:val="32"/>
        </w:rPr>
      </w:pPr>
      <w:r>
        <w:rPr>
          <w:rFonts w:hint="eastAsia" w:ascii="黑体" w:hAnsi="黑体" w:eastAsia="黑体" w:cs="Arial"/>
          <w:spacing w:val="-2"/>
          <w:kern w:val="0"/>
          <w:sz w:val="32"/>
          <w:szCs w:val="32"/>
        </w:rPr>
        <w:t>呋喃唑酮代谢物</w:t>
      </w:r>
    </w:p>
    <w:p>
      <w:pPr>
        <w:pStyle w:val="9"/>
        <w:spacing w:line="560" w:lineRule="exact"/>
        <w:ind w:firstLine="632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eastAsia="仿宋_GB2312"/>
          <w:spacing w:val="-2"/>
          <w:kern w:val="0"/>
          <w:sz w:val="32"/>
          <w:szCs w:val="32"/>
        </w:rPr>
        <w:t>呋喃唑酮为硝基呋喃类广谱抗菌药，对常见的革兰氏阴性菌和阳性菌有抑制作用。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研究发现硝基呋喃类药物及其代谢物对人体健康存在安全隐患，因此我国2002年12月24日发布的原农业部公告235号中将呋喃唑酮列为禁止用于所有食品动物的兽药。</w:t>
      </w:r>
      <w:r>
        <w:rPr>
          <w:rFonts w:hint="eastAsia" w:eastAsia="仿宋_GB2312" w:cs="Arial"/>
          <w:sz w:val="32"/>
          <w:szCs w:val="32"/>
        </w:rPr>
        <w:t>《食品动物中禁止使用的药品及其他化合物清单》（农业农村部公告第</w:t>
      </w:r>
      <w:r>
        <w:rPr>
          <w:rFonts w:eastAsia="仿宋_GB2312" w:cs="Arial"/>
          <w:sz w:val="32"/>
          <w:szCs w:val="32"/>
        </w:rPr>
        <w:t>250</w:t>
      </w:r>
      <w:r>
        <w:rPr>
          <w:rFonts w:hint="eastAsia" w:eastAsia="仿宋_GB2312" w:cs="Arial"/>
          <w:sz w:val="32"/>
          <w:szCs w:val="32"/>
        </w:rPr>
        <w:t>号）</w:t>
      </w:r>
      <w:r>
        <w:rPr>
          <w:rFonts w:hint="eastAsia" w:ascii="仿宋_GB2312" w:eastAsia="仿宋_GB2312"/>
          <w:bCs/>
          <w:sz w:val="32"/>
          <w:szCs w:val="32"/>
        </w:rPr>
        <w:t>中，也将其列为食品动物中禁止使用的药品。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酸价</w:t>
      </w:r>
    </w:p>
    <w:p>
      <w:pPr>
        <w:pStyle w:val="9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酸价是脂肪中游离脂肪酸含量的标志，主要反映食品中的油脂酸败程度。</w:t>
      </w:r>
      <w:r>
        <w:rPr>
          <w:rFonts w:hint="eastAsia" w:eastAsia="仿宋_GB2312" w:cs="仿宋"/>
          <w:color w:val="000000"/>
          <w:sz w:val="32"/>
          <w:szCs w:val="32"/>
        </w:rPr>
        <w:t>食品中酸价超标可能产生哈喇味。</w:t>
      </w:r>
      <w:r>
        <w:rPr>
          <w:rFonts w:hint="eastAsia" w:eastAsia="仿宋_GB2312"/>
          <w:sz w:val="32"/>
          <w:szCs w:val="32"/>
        </w:rPr>
        <w:t>《食品安全国家标准 糕点、面包》（</w:t>
      </w:r>
      <w:r>
        <w:rPr>
          <w:rFonts w:eastAsia="仿宋_GB2312"/>
          <w:sz w:val="32"/>
          <w:szCs w:val="32"/>
        </w:rPr>
        <w:t>GB 7099</w:t>
      </w:r>
      <w:r>
        <w:rPr>
          <w:rFonts w:hint="eastAsia" w:eastAsia="仿宋_GB2312"/>
          <w:sz w:val="32"/>
          <w:szCs w:val="32"/>
        </w:rPr>
        <w:t>）中规定，糕点中的酸价（以脂肪计）（</w:t>
      </w:r>
      <w:r>
        <w:rPr>
          <w:rFonts w:eastAsia="仿宋_GB2312"/>
          <w:sz w:val="32"/>
          <w:szCs w:val="32"/>
        </w:rPr>
        <w:t>KOH</w:t>
      </w:r>
      <w:r>
        <w:rPr>
          <w:rFonts w:hint="eastAsia" w:eastAsia="仿宋_GB2312"/>
          <w:sz w:val="32"/>
          <w:szCs w:val="32"/>
        </w:rPr>
        <w:t>）应不超过</w:t>
      </w:r>
      <w:r>
        <w:rPr>
          <w:rFonts w:eastAsia="仿宋_GB2312"/>
          <w:sz w:val="32"/>
          <w:szCs w:val="32"/>
        </w:rPr>
        <w:t>5 mg/g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吡虫啉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吡虫啉是内吸性杀虫剂，可层间传导，具有触杀和胃毒作用，可较好防治刺吸式口器害虫，也可防治土壤害虫、白蚁和一些叮咬害虫。《食品安全国家标准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）规定，香蕉中吡虫啉的最大残留限量为</w:t>
      </w:r>
      <w:r>
        <w:rPr>
          <w:rFonts w:eastAsia="仿宋_GB2312"/>
          <w:color w:val="000000"/>
          <w:sz w:val="32"/>
          <w:szCs w:val="32"/>
        </w:rPr>
        <w:t>0.05 mg/kg</w:t>
      </w:r>
      <w:bookmarkStart w:id="0" w:name="_Hlk120609250"/>
      <w:r>
        <w:rPr>
          <w:rFonts w:hint="eastAsia" w:eastAsia="仿宋_GB2312"/>
          <w:color w:val="000000"/>
          <w:sz w:val="32"/>
          <w:szCs w:val="32"/>
        </w:rPr>
        <w:t>。</w:t>
      </w:r>
      <w:bookmarkEnd w:id="0"/>
    </w:p>
    <w:p>
      <w:pPr>
        <w:pStyle w:val="16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消毒餐（饮）具》（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大肠菌群是国内外通用的食品污染常用指示菌之一。</w:t>
      </w:r>
      <w:r>
        <w:rPr>
          <w:rFonts w:eastAsia="仿宋_GB2312"/>
          <w:color w:val="000000"/>
          <w:sz w:val="32"/>
          <w:szCs w:val="32"/>
        </w:rPr>
        <w:t>餐饮具</w:t>
      </w:r>
      <w:r>
        <w:rPr>
          <w:rFonts w:hint="eastAsia" w:eastAsia="仿宋_GB2312"/>
          <w:color w:val="000000"/>
          <w:sz w:val="32"/>
          <w:szCs w:val="32"/>
        </w:rPr>
        <w:t>中检出大肠菌群，提示被肠道致病菌污染的可能性较大。《食品安全国家标准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消毒餐（饮）具》（</w:t>
      </w:r>
      <w:r>
        <w:rPr>
          <w:rFonts w:eastAsia="仿宋_GB2312"/>
          <w:color w:val="000000"/>
          <w:sz w:val="32"/>
          <w:szCs w:val="32"/>
        </w:rPr>
        <w:t>GB 14934</w:t>
      </w:r>
      <w:r>
        <w:rPr>
          <w:rFonts w:hint="eastAsia" w:eastAsia="仿宋_GB2312"/>
          <w:color w:val="000000"/>
          <w:sz w:val="32"/>
          <w:szCs w:val="32"/>
        </w:rPr>
        <w:t>）规定消毒餐（饮）具中大肠菌群不得检出。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孔雀石绿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孔雀石绿是一种工业染料。在水产养殖过程中，曾作为杀菌剂和抗寄生虫药，用于防治各种鱼病。孔雀石绿在鱼体内代谢为隐色孔雀石绿，长时间残留于生物体内。孔雀石绿及隐色孔雀石绿均对人体肝脏具有潜在致癌性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hint="eastAsia" w:eastAsia="仿宋_GB2312"/>
          <w:color w:val="000000"/>
          <w:sz w:val="32"/>
          <w:szCs w:val="32"/>
        </w:rPr>
        <w:t>号），明确规定食品动物禁止使用孔雀石绿。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19716129">
    <w:nsid w:val="549F2621"/>
    <w:multiLevelType w:val="multilevel"/>
    <w:tmpl w:val="549F2621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  <w:lang w:val="en-US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197161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C40NVzsfcNrLz/DT/Ff5U9jLw/k=" w:salt="gljqOWi0L0A+pJrxcY2JB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hhMDFlYjVkMzNhYzdmNTQxOTkwZDBkYjFkYzllNzkifQ=="/>
  </w:docVars>
  <w:rsids>
    <w:rsidRoot w:val="0041375B"/>
    <w:rsid w:val="00000556"/>
    <w:rsid w:val="00001FFE"/>
    <w:rsid w:val="00002607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514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702A"/>
    <w:rsid w:val="00077998"/>
    <w:rsid w:val="00077B25"/>
    <w:rsid w:val="00077E1C"/>
    <w:rsid w:val="00080836"/>
    <w:rsid w:val="00080E18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57F"/>
    <w:rsid w:val="000B073C"/>
    <w:rsid w:val="000B2B78"/>
    <w:rsid w:val="000B2C22"/>
    <w:rsid w:val="000B3C1C"/>
    <w:rsid w:val="000B4437"/>
    <w:rsid w:val="000B7F05"/>
    <w:rsid w:val="000C1DBC"/>
    <w:rsid w:val="000D08E7"/>
    <w:rsid w:val="000D10DB"/>
    <w:rsid w:val="000D302E"/>
    <w:rsid w:val="000D30AF"/>
    <w:rsid w:val="000D3292"/>
    <w:rsid w:val="000D65FE"/>
    <w:rsid w:val="000D67B6"/>
    <w:rsid w:val="000D7EF0"/>
    <w:rsid w:val="000E014B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117C0"/>
    <w:rsid w:val="00112775"/>
    <w:rsid w:val="00112B36"/>
    <w:rsid w:val="001138AD"/>
    <w:rsid w:val="0011487D"/>
    <w:rsid w:val="00114A01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49DC"/>
    <w:rsid w:val="00154B68"/>
    <w:rsid w:val="00154F7E"/>
    <w:rsid w:val="001553FE"/>
    <w:rsid w:val="001563C0"/>
    <w:rsid w:val="00156A6A"/>
    <w:rsid w:val="001575C1"/>
    <w:rsid w:val="00160FB6"/>
    <w:rsid w:val="00163465"/>
    <w:rsid w:val="00163A30"/>
    <w:rsid w:val="00170331"/>
    <w:rsid w:val="0017062A"/>
    <w:rsid w:val="00171761"/>
    <w:rsid w:val="001806AC"/>
    <w:rsid w:val="0018107A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05F"/>
    <w:rsid w:val="00206792"/>
    <w:rsid w:val="00207230"/>
    <w:rsid w:val="0020732E"/>
    <w:rsid w:val="00210000"/>
    <w:rsid w:val="00210E66"/>
    <w:rsid w:val="00213D96"/>
    <w:rsid w:val="00216E7C"/>
    <w:rsid w:val="00216EF6"/>
    <w:rsid w:val="00217B14"/>
    <w:rsid w:val="00223531"/>
    <w:rsid w:val="00223F0A"/>
    <w:rsid w:val="00225480"/>
    <w:rsid w:val="00226A84"/>
    <w:rsid w:val="002310FD"/>
    <w:rsid w:val="00231151"/>
    <w:rsid w:val="0023334C"/>
    <w:rsid w:val="00234DE7"/>
    <w:rsid w:val="00237976"/>
    <w:rsid w:val="002410EB"/>
    <w:rsid w:val="00241109"/>
    <w:rsid w:val="0024276D"/>
    <w:rsid w:val="002436F7"/>
    <w:rsid w:val="002448DC"/>
    <w:rsid w:val="0024565E"/>
    <w:rsid w:val="00247488"/>
    <w:rsid w:val="00250DF9"/>
    <w:rsid w:val="00250F1C"/>
    <w:rsid w:val="002524A1"/>
    <w:rsid w:val="0025266C"/>
    <w:rsid w:val="0025551C"/>
    <w:rsid w:val="002576C9"/>
    <w:rsid w:val="00261C7A"/>
    <w:rsid w:val="002631B2"/>
    <w:rsid w:val="00266CA0"/>
    <w:rsid w:val="0026755C"/>
    <w:rsid w:val="0027015C"/>
    <w:rsid w:val="00270462"/>
    <w:rsid w:val="00270BB7"/>
    <w:rsid w:val="00271867"/>
    <w:rsid w:val="00271DF9"/>
    <w:rsid w:val="00274C0C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458C"/>
    <w:rsid w:val="002A1A79"/>
    <w:rsid w:val="002A1B8E"/>
    <w:rsid w:val="002A2F72"/>
    <w:rsid w:val="002A4F10"/>
    <w:rsid w:val="002A7878"/>
    <w:rsid w:val="002A7A92"/>
    <w:rsid w:val="002B4B10"/>
    <w:rsid w:val="002B55E1"/>
    <w:rsid w:val="002B6033"/>
    <w:rsid w:val="002B6ED2"/>
    <w:rsid w:val="002C087A"/>
    <w:rsid w:val="002C0FF8"/>
    <w:rsid w:val="002C29BF"/>
    <w:rsid w:val="002C2A8A"/>
    <w:rsid w:val="002C4015"/>
    <w:rsid w:val="002C57AC"/>
    <w:rsid w:val="002C68D1"/>
    <w:rsid w:val="002C6988"/>
    <w:rsid w:val="002C7DC8"/>
    <w:rsid w:val="002C7E37"/>
    <w:rsid w:val="002C7F61"/>
    <w:rsid w:val="002D18AD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649D"/>
    <w:rsid w:val="00312886"/>
    <w:rsid w:val="003139FD"/>
    <w:rsid w:val="00313EDB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2B2"/>
    <w:rsid w:val="003838B1"/>
    <w:rsid w:val="00383DD4"/>
    <w:rsid w:val="00384357"/>
    <w:rsid w:val="00384EE2"/>
    <w:rsid w:val="003854F2"/>
    <w:rsid w:val="00391FF9"/>
    <w:rsid w:val="003928EE"/>
    <w:rsid w:val="003955C9"/>
    <w:rsid w:val="00397D18"/>
    <w:rsid w:val="003A0DA7"/>
    <w:rsid w:val="003A0E93"/>
    <w:rsid w:val="003A24D5"/>
    <w:rsid w:val="003A40F4"/>
    <w:rsid w:val="003A59ED"/>
    <w:rsid w:val="003A6290"/>
    <w:rsid w:val="003B008E"/>
    <w:rsid w:val="003B29D0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39A8"/>
    <w:rsid w:val="00404081"/>
    <w:rsid w:val="00404876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0389"/>
    <w:rsid w:val="0043185F"/>
    <w:rsid w:val="00432456"/>
    <w:rsid w:val="00432788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18B2"/>
    <w:rsid w:val="00455179"/>
    <w:rsid w:val="00460F45"/>
    <w:rsid w:val="004614C1"/>
    <w:rsid w:val="00461608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77FC1"/>
    <w:rsid w:val="004816EC"/>
    <w:rsid w:val="00482271"/>
    <w:rsid w:val="00484B74"/>
    <w:rsid w:val="00491022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194C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6D7"/>
    <w:rsid w:val="004D1F0F"/>
    <w:rsid w:val="004D30FC"/>
    <w:rsid w:val="004D3F9B"/>
    <w:rsid w:val="004D4AB9"/>
    <w:rsid w:val="004D4D63"/>
    <w:rsid w:val="004D7827"/>
    <w:rsid w:val="004E0E4A"/>
    <w:rsid w:val="004E2BF7"/>
    <w:rsid w:val="004E31FD"/>
    <w:rsid w:val="004E32D4"/>
    <w:rsid w:val="004E4D0A"/>
    <w:rsid w:val="004E6681"/>
    <w:rsid w:val="004E7B71"/>
    <w:rsid w:val="004F0237"/>
    <w:rsid w:val="004F1A70"/>
    <w:rsid w:val="004F244A"/>
    <w:rsid w:val="004F4FB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578A"/>
    <w:rsid w:val="00516D1B"/>
    <w:rsid w:val="005203BF"/>
    <w:rsid w:val="00521C41"/>
    <w:rsid w:val="00522ADC"/>
    <w:rsid w:val="00523A2E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6150"/>
    <w:rsid w:val="00576538"/>
    <w:rsid w:val="00576EE2"/>
    <w:rsid w:val="00577030"/>
    <w:rsid w:val="00577C2E"/>
    <w:rsid w:val="0058064C"/>
    <w:rsid w:val="005814E7"/>
    <w:rsid w:val="00581A00"/>
    <w:rsid w:val="00581F67"/>
    <w:rsid w:val="00582C92"/>
    <w:rsid w:val="00583739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DE9"/>
    <w:rsid w:val="005C0188"/>
    <w:rsid w:val="005C0C55"/>
    <w:rsid w:val="005C1C92"/>
    <w:rsid w:val="005C5061"/>
    <w:rsid w:val="005C5A96"/>
    <w:rsid w:val="005C73D1"/>
    <w:rsid w:val="005C788B"/>
    <w:rsid w:val="005D13CA"/>
    <w:rsid w:val="005D54C6"/>
    <w:rsid w:val="005E403E"/>
    <w:rsid w:val="005E45A0"/>
    <w:rsid w:val="005E56F4"/>
    <w:rsid w:val="005E59CA"/>
    <w:rsid w:val="005E7DB8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614C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662"/>
    <w:rsid w:val="00683FB2"/>
    <w:rsid w:val="00684287"/>
    <w:rsid w:val="00684C46"/>
    <w:rsid w:val="006854F2"/>
    <w:rsid w:val="0068717F"/>
    <w:rsid w:val="00692DD9"/>
    <w:rsid w:val="00695873"/>
    <w:rsid w:val="00695B52"/>
    <w:rsid w:val="00697C4C"/>
    <w:rsid w:val="006A4201"/>
    <w:rsid w:val="006B0E22"/>
    <w:rsid w:val="006B2017"/>
    <w:rsid w:val="006B6528"/>
    <w:rsid w:val="006B7169"/>
    <w:rsid w:val="006C00C9"/>
    <w:rsid w:val="006C1844"/>
    <w:rsid w:val="006C2274"/>
    <w:rsid w:val="006C23EC"/>
    <w:rsid w:val="006C562B"/>
    <w:rsid w:val="006C7428"/>
    <w:rsid w:val="006D10A4"/>
    <w:rsid w:val="006D3C30"/>
    <w:rsid w:val="006D4102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FBA"/>
    <w:rsid w:val="007011EE"/>
    <w:rsid w:val="00701618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15704"/>
    <w:rsid w:val="0072006A"/>
    <w:rsid w:val="00721C67"/>
    <w:rsid w:val="0072540D"/>
    <w:rsid w:val="00725D84"/>
    <w:rsid w:val="00726355"/>
    <w:rsid w:val="007320A5"/>
    <w:rsid w:val="00734084"/>
    <w:rsid w:val="00735173"/>
    <w:rsid w:val="00737862"/>
    <w:rsid w:val="007405AF"/>
    <w:rsid w:val="007405D4"/>
    <w:rsid w:val="00740C01"/>
    <w:rsid w:val="00742608"/>
    <w:rsid w:val="00742D59"/>
    <w:rsid w:val="00742EE4"/>
    <w:rsid w:val="007437ED"/>
    <w:rsid w:val="00743E25"/>
    <w:rsid w:val="00744125"/>
    <w:rsid w:val="00744B5C"/>
    <w:rsid w:val="007510C7"/>
    <w:rsid w:val="007516D7"/>
    <w:rsid w:val="00756527"/>
    <w:rsid w:val="00756794"/>
    <w:rsid w:val="00756BC1"/>
    <w:rsid w:val="00757C5B"/>
    <w:rsid w:val="00762D15"/>
    <w:rsid w:val="00764207"/>
    <w:rsid w:val="007678E1"/>
    <w:rsid w:val="00767BD9"/>
    <w:rsid w:val="0077264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585D"/>
    <w:rsid w:val="00786988"/>
    <w:rsid w:val="00787127"/>
    <w:rsid w:val="00791E48"/>
    <w:rsid w:val="007945E2"/>
    <w:rsid w:val="00797AC0"/>
    <w:rsid w:val="007A022B"/>
    <w:rsid w:val="007A0AB4"/>
    <w:rsid w:val="007A2AA4"/>
    <w:rsid w:val="007A48C8"/>
    <w:rsid w:val="007A4F00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D3A7C"/>
    <w:rsid w:val="007D4742"/>
    <w:rsid w:val="007E0630"/>
    <w:rsid w:val="007E27E9"/>
    <w:rsid w:val="007E2EFA"/>
    <w:rsid w:val="007E518B"/>
    <w:rsid w:val="007E6ECB"/>
    <w:rsid w:val="007F342E"/>
    <w:rsid w:val="007F6435"/>
    <w:rsid w:val="007F6521"/>
    <w:rsid w:val="00800671"/>
    <w:rsid w:val="008019D1"/>
    <w:rsid w:val="008030BC"/>
    <w:rsid w:val="0080385B"/>
    <w:rsid w:val="008060E3"/>
    <w:rsid w:val="0080739A"/>
    <w:rsid w:val="00807915"/>
    <w:rsid w:val="00807FB1"/>
    <w:rsid w:val="008101E8"/>
    <w:rsid w:val="008146CF"/>
    <w:rsid w:val="008249C0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3AA3"/>
    <w:rsid w:val="008E0B23"/>
    <w:rsid w:val="008E330A"/>
    <w:rsid w:val="008E3A54"/>
    <w:rsid w:val="008E44CE"/>
    <w:rsid w:val="008E51AE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9C3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6CC8"/>
    <w:rsid w:val="00927304"/>
    <w:rsid w:val="009309A4"/>
    <w:rsid w:val="00930D80"/>
    <w:rsid w:val="009312A8"/>
    <w:rsid w:val="00932EB8"/>
    <w:rsid w:val="00932F77"/>
    <w:rsid w:val="00934E4C"/>
    <w:rsid w:val="00935773"/>
    <w:rsid w:val="00936B85"/>
    <w:rsid w:val="00937786"/>
    <w:rsid w:val="009377EF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6EF9"/>
    <w:rsid w:val="00960F49"/>
    <w:rsid w:val="0096134A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6C03"/>
    <w:rsid w:val="009C6F97"/>
    <w:rsid w:val="009D0549"/>
    <w:rsid w:val="009D151F"/>
    <w:rsid w:val="009D1683"/>
    <w:rsid w:val="009D16BA"/>
    <w:rsid w:val="009D20C8"/>
    <w:rsid w:val="009D5BAA"/>
    <w:rsid w:val="009D7409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8B2"/>
    <w:rsid w:val="00A303DA"/>
    <w:rsid w:val="00A317E5"/>
    <w:rsid w:val="00A3193F"/>
    <w:rsid w:val="00A31C9C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11B5"/>
    <w:rsid w:val="00A526A3"/>
    <w:rsid w:val="00A532A4"/>
    <w:rsid w:val="00A554BD"/>
    <w:rsid w:val="00A61052"/>
    <w:rsid w:val="00A6442C"/>
    <w:rsid w:val="00A65383"/>
    <w:rsid w:val="00A70905"/>
    <w:rsid w:val="00A71EFC"/>
    <w:rsid w:val="00A7304C"/>
    <w:rsid w:val="00A745FF"/>
    <w:rsid w:val="00A74AF7"/>
    <w:rsid w:val="00A7791E"/>
    <w:rsid w:val="00A842E8"/>
    <w:rsid w:val="00A84623"/>
    <w:rsid w:val="00A86395"/>
    <w:rsid w:val="00A86F1D"/>
    <w:rsid w:val="00A872CF"/>
    <w:rsid w:val="00A93CD3"/>
    <w:rsid w:val="00A940BE"/>
    <w:rsid w:val="00A94326"/>
    <w:rsid w:val="00A9458A"/>
    <w:rsid w:val="00A9533E"/>
    <w:rsid w:val="00A97B1F"/>
    <w:rsid w:val="00AA2973"/>
    <w:rsid w:val="00AA2F10"/>
    <w:rsid w:val="00AA3E11"/>
    <w:rsid w:val="00AA5C85"/>
    <w:rsid w:val="00AA6D26"/>
    <w:rsid w:val="00AA7B16"/>
    <w:rsid w:val="00AB360F"/>
    <w:rsid w:val="00AB3A11"/>
    <w:rsid w:val="00AB4B83"/>
    <w:rsid w:val="00AB54C1"/>
    <w:rsid w:val="00AB6A89"/>
    <w:rsid w:val="00AB7426"/>
    <w:rsid w:val="00AC649D"/>
    <w:rsid w:val="00AC6B0C"/>
    <w:rsid w:val="00AC74F3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40"/>
    <w:rsid w:val="00AE51C7"/>
    <w:rsid w:val="00AE5D50"/>
    <w:rsid w:val="00AE65ED"/>
    <w:rsid w:val="00AE67E5"/>
    <w:rsid w:val="00AE723C"/>
    <w:rsid w:val="00AE7F0D"/>
    <w:rsid w:val="00AF074C"/>
    <w:rsid w:val="00AF253F"/>
    <w:rsid w:val="00AF25D3"/>
    <w:rsid w:val="00AF3FC1"/>
    <w:rsid w:val="00AF586B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BD3"/>
    <w:rsid w:val="00B3726A"/>
    <w:rsid w:val="00B41298"/>
    <w:rsid w:val="00B417C0"/>
    <w:rsid w:val="00B42652"/>
    <w:rsid w:val="00B42E27"/>
    <w:rsid w:val="00B44A11"/>
    <w:rsid w:val="00B45B14"/>
    <w:rsid w:val="00B47B67"/>
    <w:rsid w:val="00B47C7F"/>
    <w:rsid w:val="00B506EA"/>
    <w:rsid w:val="00B5194D"/>
    <w:rsid w:val="00B5212E"/>
    <w:rsid w:val="00B53241"/>
    <w:rsid w:val="00B54CFB"/>
    <w:rsid w:val="00B55B0E"/>
    <w:rsid w:val="00B55BCC"/>
    <w:rsid w:val="00B56C94"/>
    <w:rsid w:val="00B6008A"/>
    <w:rsid w:val="00B618D1"/>
    <w:rsid w:val="00B62376"/>
    <w:rsid w:val="00B63D3D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4594"/>
    <w:rsid w:val="00BA6E8A"/>
    <w:rsid w:val="00BB0141"/>
    <w:rsid w:val="00BB0DD4"/>
    <w:rsid w:val="00BB1D57"/>
    <w:rsid w:val="00BB23E3"/>
    <w:rsid w:val="00BB2864"/>
    <w:rsid w:val="00BB30A8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485A"/>
    <w:rsid w:val="00C25757"/>
    <w:rsid w:val="00C26364"/>
    <w:rsid w:val="00C27CD0"/>
    <w:rsid w:val="00C30FB1"/>
    <w:rsid w:val="00C3522D"/>
    <w:rsid w:val="00C360E7"/>
    <w:rsid w:val="00C3761D"/>
    <w:rsid w:val="00C4589A"/>
    <w:rsid w:val="00C45A7D"/>
    <w:rsid w:val="00C516D7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58E1"/>
    <w:rsid w:val="00CB74CB"/>
    <w:rsid w:val="00CB7C46"/>
    <w:rsid w:val="00CC19DE"/>
    <w:rsid w:val="00CC1EBE"/>
    <w:rsid w:val="00CC2278"/>
    <w:rsid w:val="00CC7CC6"/>
    <w:rsid w:val="00CD048B"/>
    <w:rsid w:val="00CD5519"/>
    <w:rsid w:val="00CE2EC4"/>
    <w:rsid w:val="00CE6C03"/>
    <w:rsid w:val="00CF016D"/>
    <w:rsid w:val="00CF11E8"/>
    <w:rsid w:val="00CF1441"/>
    <w:rsid w:val="00CF23FC"/>
    <w:rsid w:val="00CF2A3E"/>
    <w:rsid w:val="00CF413D"/>
    <w:rsid w:val="00CF4730"/>
    <w:rsid w:val="00D03B6A"/>
    <w:rsid w:val="00D03FA6"/>
    <w:rsid w:val="00D10799"/>
    <w:rsid w:val="00D13533"/>
    <w:rsid w:val="00D14B06"/>
    <w:rsid w:val="00D14FAA"/>
    <w:rsid w:val="00D16179"/>
    <w:rsid w:val="00D174D4"/>
    <w:rsid w:val="00D21D50"/>
    <w:rsid w:val="00D22CB0"/>
    <w:rsid w:val="00D237A0"/>
    <w:rsid w:val="00D24DCD"/>
    <w:rsid w:val="00D25BBB"/>
    <w:rsid w:val="00D262CC"/>
    <w:rsid w:val="00D26F49"/>
    <w:rsid w:val="00D2774B"/>
    <w:rsid w:val="00D277BF"/>
    <w:rsid w:val="00D33FE0"/>
    <w:rsid w:val="00D361B2"/>
    <w:rsid w:val="00D3636A"/>
    <w:rsid w:val="00D41B62"/>
    <w:rsid w:val="00D44911"/>
    <w:rsid w:val="00D454F4"/>
    <w:rsid w:val="00D463B6"/>
    <w:rsid w:val="00D55832"/>
    <w:rsid w:val="00D62A70"/>
    <w:rsid w:val="00D679B2"/>
    <w:rsid w:val="00D70048"/>
    <w:rsid w:val="00D7013F"/>
    <w:rsid w:val="00D71251"/>
    <w:rsid w:val="00D712A9"/>
    <w:rsid w:val="00D71C81"/>
    <w:rsid w:val="00D73E49"/>
    <w:rsid w:val="00D7483A"/>
    <w:rsid w:val="00D800FC"/>
    <w:rsid w:val="00D80E1C"/>
    <w:rsid w:val="00D82481"/>
    <w:rsid w:val="00D83609"/>
    <w:rsid w:val="00D8406B"/>
    <w:rsid w:val="00D84D63"/>
    <w:rsid w:val="00D856E3"/>
    <w:rsid w:val="00D860B4"/>
    <w:rsid w:val="00D86801"/>
    <w:rsid w:val="00D86CA0"/>
    <w:rsid w:val="00D87FA8"/>
    <w:rsid w:val="00D93698"/>
    <w:rsid w:val="00D978B1"/>
    <w:rsid w:val="00DA04C3"/>
    <w:rsid w:val="00DA28FE"/>
    <w:rsid w:val="00DA3C84"/>
    <w:rsid w:val="00DA4A6D"/>
    <w:rsid w:val="00DA4EE0"/>
    <w:rsid w:val="00DA5520"/>
    <w:rsid w:val="00DA7798"/>
    <w:rsid w:val="00DB0CD2"/>
    <w:rsid w:val="00DB1958"/>
    <w:rsid w:val="00DB26A4"/>
    <w:rsid w:val="00DB2A23"/>
    <w:rsid w:val="00DC125D"/>
    <w:rsid w:val="00DC12EC"/>
    <w:rsid w:val="00DC29C3"/>
    <w:rsid w:val="00DC2F9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2E70"/>
    <w:rsid w:val="00DF4BFA"/>
    <w:rsid w:val="00DF6B8E"/>
    <w:rsid w:val="00E00278"/>
    <w:rsid w:val="00E004B9"/>
    <w:rsid w:val="00E03E1E"/>
    <w:rsid w:val="00E11682"/>
    <w:rsid w:val="00E12E1F"/>
    <w:rsid w:val="00E138E3"/>
    <w:rsid w:val="00E13AB0"/>
    <w:rsid w:val="00E13AFF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4DC"/>
    <w:rsid w:val="00E27BD8"/>
    <w:rsid w:val="00E307C5"/>
    <w:rsid w:val="00E30E0C"/>
    <w:rsid w:val="00E3101E"/>
    <w:rsid w:val="00E31690"/>
    <w:rsid w:val="00E32BBA"/>
    <w:rsid w:val="00E33487"/>
    <w:rsid w:val="00E41590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370D"/>
    <w:rsid w:val="00E83EC1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4FB0"/>
    <w:rsid w:val="00ED62F0"/>
    <w:rsid w:val="00ED68BC"/>
    <w:rsid w:val="00ED7A87"/>
    <w:rsid w:val="00ED7D29"/>
    <w:rsid w:val="00EE0166"/>
    <w:rsid w:val="00EE1B4C"/>
    <w:rsid w:val="00EE1D14"/>
    <w:rsid w:val="00EE2F49"/>
    <w:rsid w:val="00EE3EDD"/>
    <w:rsid w:val="00EE4E8F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48C3"/>
    <w:rsid w:val="00F05768"/>
    <w:rsid w:val="00F05A64"/>
    <w:rsid w:val="00F06676"/>
    <w:rsid w:val="00F1345F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0435"/>
    <w:rsid w:val="00F617E5"/>
    <w:rsid w:val="00F630AC"/>
    <w:rsid w:val="00F642F4"/>
    <w:rsid w:val="00F65989"/>
    <w:rsid w:val="00F70EA8"/>
    <w:rsid w:val="00F716BE"/>
    <w:rsid w:val="00F721A8"/>
    <w:rsid w:val="00F74A1B"/>
    <w:rsid w:val="00F82C19"/>
    <w:rsid w:val="00F873EE"/>
    <w:rsid w:val="00F90804"/>
    <w:rsid w:val="00F932DE"/>
    <w:rsid w:val="00F943AB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4D"/>
    <w:rsid w:val="00FB6EB4"/>
    <w:rsid w:val="00FC0A1A"/>
    <w:rsid w:val="00FC118D"/>
    <w:rsid w:val="00FC1788"/>
    <w:rsid w:val="00FC2D93"/>
    <w:rsid w:val="00FC5ECE"/>
    <w:rsid w:val="00FD0D2B"/>
    <w:rsid w:val="00FD755C"/>
    <w:rsid w:val="00FE1651"/>
    <w:rsid w:val="00FE26C6"/>
    <w:rsid w:val="00FE2E36"/>
    <w:rsid w:val="00FE5306"/>
    <w:rsid w:val="00FE7E74"/>
    <w:rsid w:val="00FF184F"/>
    <w:rsid w:val="00FF2037"/>
    <w:rsid w:val="00FF6202"/>
    <w:rsid w:val="00FF6D6F"/>
    <w:rsid w:val="00FF6DF9"/>
    <w:rsid w:val="02642F1B"/>
    <w:rsid w:val="02CB2D30"/>
    <w:rsid w:val="04BC1EA8"/>
    <w:rsid w:val="04E77C5F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0F21253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0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1">
    <w:name w:val="apple-converted-space"/>
    <w:basedOn w:val="10"/>
    <w:qFormat/>
    <w:uiPriority w:val="0"/>
    <w:rPr/>
  </w:style>
  <w:style w:type="character" w:customStyle="1" w:styleId="22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3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4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3</Pages>
  <Words>193</Words>
  <Characters>1105</Characters>
  <Lines>9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2022-09-22T07:46:00Z</cp:lastPrinted>
  <dcterms:modified xsi:type="dcterms:W3CDTF">2022-12-29T08:46:01Z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