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50DE" w:rsidRDefault="001B1F8A">
      <w:pPr>
        <w:autoSpaceDE w:val="0"/>
        <w:autoSpaceDN w:val="0"/>
        <w:spacing w:line="576" w:lineRule="exact"/>
        <w:jc w:val="left"/>
        <w:rPr>
          <w:rFonts w:eastAsia="方正黑体_GBK"/>
          <w:kern w:val="0"/>
          <w:sz w:val="32"/>
          <w:szCs w:val="32"/>
        </w:rPr>
      </w:pPr>
      <w:r>
        <w:rPr>
          <w:rFonts w:eastAsia="方正黑体_GBK"/>
          <w:kern w:val="0"/>
          <w:sz w:val="32"/>
          <w:szCs w:val="32"/>
        </w:rPr>
        <w:t>市市场监管局发布</w:t>
      </w:r>
    </w:p>
    <w:p w:rsidR="00F350DE" w:rsidRDefault="00F350DE">
      <w:pPr>
        <w:spacing w:line="576" w:lineRule="exact"/>
        <w:jc w:val="center"/>
        <w:rPr>
          <w:rFonts w:eastAsia="方正小标宋_GBK"/>
          <w:kern w:val="0"/>
          <w:sz w:val="44"/>
          <w:szCs w:val="44"/>
        </w:rPr>
      </w:pPr>
    </w:p>
    <w:p w:rsidR="008C6F11" w:rsidRDefault="001B1F8A">
      <w:pPr>
        <w:spacing w:line="720" w:lineRule="exact"/>
        <w:jc w:val="center"/>
        <w:rPr>
          <w:rFonts w:eastAsia="方正小标宋_GBK" w:hint="eastAsia"/>
          <w:kern w:val="0"/>
          <w:sz w:val="44"/>
          <w:szCs w:val="44"/>
        </w:rPr>
      </w:pPr>
      <w:bookmarkStart w:id="0" w:name="_GoBack"/>
      <w:r>
        <w:rPr>
          <w:rFonts w:ascii="方正小标宋_GBK" w:eastAsia="方正小标宋_GBK" w:hAnsi="方正小标宋_GBK" w:cs="方正小标宋_GBK" w:hint="eastAsia"/>
          <w:kern w:val="0"/>
          <w:sz w:val="44"/>
          <w:szCs w:val="44"/>
        </w:rPr>
        <w:t>2022</w:t>
      </w:r>
      <w:bookmarkEnd w:id="0"/>
      <w:r>
        <w:rPr>
          <w:rFonts w:eastAsia="方正小标宋_GBK"/>
          <w:kern w:val="0"/>
          <w:sz w:val="44"/>
          <w:szCs w:val="44"/>
        </w:rPr>
        <w:t>年塑料购物</w:t>
      </w:r>
      <w:proofErr w:type="gramStart"/>
      <w:r>
        <w:rPr>
          <w:rFonts w:eastAsia="方正小标宋_GBK"/>
          <w:kern w:val="0"/>
          <w:sz w:val="44"/>
          <w:szCs w:val="44"/>
        </w:rPr>
        <w:t>袋产品</w:t>
      </w:r>
      <w:proofErr w:type="gramEnd"/>
      <w:r>
        <w:rPr>
          <w:rFonts w:eastAsia="方正小标宋_GBK"/>
          <w:kern w:val="0"/>
          <w:sz w:val="44"/>
          <w:szCs w:val="44"/>
        </w:rPr>
        <w:t>质量</w:t>
      </w:r>
    </w:p>
    <w:p w:rsidR="00F350DE" w:rsidRDefault="001B1F8A">
      <w:pPr>
        <w:spacing w:line="720" w:lineRule="exact"/>
        <w:jc w:val="center"/>
        <w:rPr>
          <w:rFonts w:eastAsia="方正小标宋_GBK"/>
          <w:kern w:val="0"/>
          <w:sz w:val="44"/>
          <w:szCs w:val="44"/>
        </w:rPr>
      </w:pPr>
      <w:r>
        <w:rPr>
          <w:rFonts w:eastAsia="方正小标宋_GBK"/>
          <w:kern w:val="0"/>
          <w:sz w:val="44"/>
          <w:szCs w:val="44"/>
        </w:rPr>
        <w:t>监督抽查</w:t>
      </w:r>
      <w:r>
        <w:rPr>
          <w:rFonts w:eastAsia="方正小标宋_GBK"/>
          <w:kern w:val="0"/>
          <w:sz w:val="44"/>
          <w:szCs w:val="44"/>
        </w:rPr>
        <w:t>分析报告</w:t>
      </w:r>
    </w:p>
    <w:p w:rsidR="00F350DE" w:rsidRDefault="00F350DE"/>
    <w:p w:rsidR="00F350DE" w:rsidRDefault="001B1F8A">
      <w:pPr>
        <w:widowControl/>
        <w:shd w:val="clear" w:color="auto" w:fill="FFFFFF"/>
        <w:spacing w:line="576" w:lineRule="exact"/>
        <w:ind w:firstLineChars="200" w:firstLine="640"/>
        <w:jc w:val="left"/>
        <w:rPr>
          <w:rFonts w:eastAsia="方正仿宋_GBK"/>
          <w:sz w:val="32"/>
          <w:szCs w:val="32"/>
        </w:rPr>
      </w:pPr>
      <w:r>
        <w:rPr>
          <w:rFonts w:eastAsia="方正仿宋_GBK"/>
          <w:sz w:val="32"/>
          <w:szCs w:val="32"/>
        </w:rPr>
        <w:t>2022</w:t>
      </w:r>
      <w:r>
        <w:rPr>
          <w:rFonts w:eastAsia="方正仿宋_GBK"/>
          <w:sz w:val="32"/>
          <w:szCs w:val="32"/>
        </w:rPr>
        <w:t>年度盐城市市场监督管理局委托盐城市产品质量监督检验所组织实施</w:t>
      </w:r>
      <w:r>
        <w:rPr>
          <w:rFonts w:eastAsia="方正仿宋_GBK"/>
          <w:sz w:val="32"/>
          <w:szCs w:val="32"/>
        </w:rPr>
        <w:t>塑料购物</w:t>
      </w:r>
      <w:proofErr w:type="gramStart"/>
      <w:r>
        <w:rPr>
          <w:rFonts w:eastAsia="方正仿宋_GBK"/>
          <w:sz w:val="32"/>
          <w:szCs w:val="32"/>
        </w:rPr>
        <w:t>袋</w:t>
      </w:r>
      <w:r>
        <w:rPr>
          <w:rFonts w:eastAsia="方正仿宋_GBK"/>
          <w:sz w:val="32"/>
          <w:szCs w:val="32"/>
        </w:rPr>
        <w:t>产品</w:t>
      </w:r>
      <w:proofErr w:type="gramEnd"/>
      <w:r>
        <w:rPr>
          <w:rFonts w:eastAsia="方正仿宋_GBK"/>
          <w:sz w:val="32"/>
          <w:szCs w:val="32"/>
        </w:rPr>
        <w:t>市级监督抽查。本次抽查计划</w:t>
      </w:r>
      <w:r>
        <w:rPr>
          <w:rFonts w:eastAsia="方正仿宋_GBK"/>
          <w:sz w:val="32"/>
          <w:szCs w:val="32"/>
        </w:rPr>
        <w:t>30</w:t>
      </w:r>
      <w:r>
        <w:rPr>
          <w:rFonts w:eastAsia="方正仿宋_GBK"/>
          <w:sz w:val="32"/>
          <w:szCs w:val="32"/>
        </w:rPr>
        <w:t>批次，</w:t>
      </w:r>
      <w:r>
        <w:rPr>
          <w:rFonts w:eastAsia="方正仿宋_GBK"/>
          <w:sz w:val="32"/>
          <w:szCs w:val="32"/>
        </w:rPr>
        <w:t>实际</w:t>
      </w:r>
      <w:r>
        <w:rPr>
          <w:rFonts w:eastAsia="方正仿宋_GBK"/>
          <w:sz w:val="32"/>
          <w:szCs w:val="32"/>
        </w:rPr>
        <w:t>抽到</w:t>
      </w:r>
      <w:r>
        <w:rPr>
          <w:rFonts w:eastAsia="方正仿宋_GBK"/>
          <w:sz w:val="32"/>
          <w:szCs w:val="32"/>
        </w:rPr>
        <w:t>21</w:t>
      </w:r>
      <w:r>
        <w:rPr>
          <w:rFonts w:eastAsia="方正仿宋_GBK"/>
          <w:sz w:val="32"/>
          <w:szCs w:val="32"/>
        </w:rPr>
        <w:t>批次，经检验合格</w:t>
      </w:r>
      <w:r>
        <w:rPr>
          <w:rFonts w:eastAsia="方正仿宋_GBK"/>
          <w:sz w:val="32"/>
          <w:szCs w:val="32"/>
        </w:rPr>
        <w:t>1</w:t>
      </w:r>
      <w:r>
        <w:rPr>
          <w:rFonts w:eastAsia="方正仿宋_GBK"/>
          <w:sz w:val="32"/>
          <w:szCs w:val="32"/>
        </w:rPr>
        <w:t>6</w:t>
      </w:r>
      <w:r>
        <w:rPr>
          <w:rFonts w:eastAsia="方正仿宋_GBK"/>
          <w:sz w:val="32"/>
          <w:szCs w:val="32"/>
        </w:rPr>
        <w:t>批次</w:t>
      </w:r>
      <w:r>
        <w:rPr>
          <w:rFonts w:eastAsia="方正仿宋_GBK"/>
          <w:sz w:val="32"/>
          <w:szCs w:val="32"/>
        </w:rPr>
        <w:t>，不合格</w:t>
      </w:r>
      <w:r>
        <w:rPr>
          <w:rFonts w:eastAsia="方正仿宋_GBK"/>
          <w:sz w:val="32"/>
          <w:szCs w:val="32"/>
        </w:rPr>
        <w:t>5</w:t>
      </w:r>
      <w:r>
        <w:rPr>
          <w:rFonts w:eastAsia="方正仿宋_GBK"/>
          <w:sz w:val="32"/>
          <w:szCs w:val="32"/>
        </w:rPr>
        <w:t>批次，</w:t>
      </w:r>
      <w:r>
        <w:rPr>
          <w:rFonts w:eastAsia="方正仿宋_GBK"/>
          <w:sz w:val="32"/>
          <w:szCs w:val="32"/>
        </w:rPr>
        <w:t>不合格项目有标识</w:t>
      </w:r>
      <w:r>
        <w:rPr>
          <w:rFonts w:eastAsia="方正仿宋_GBK"/>
          <w:sz w:val="32"/>
          <w:szCs w:val="32"/>
        </w:rPr>
        <w:t>项目和</w:t>
      </w:r>
      <w:r>
        <w:rPr>
          <w:rFonts w:eastAsia="方正仿宋_GBK"/>
          <w:sz w:val="32"/>
          <w:szCs w:val="32"/>
        </w:rPr>
        <w:t>厚度</w:t>
      </w:r>
      <w:r>
        <w:rPr>
          <w:rFonts w:eastAsia="方正仿宋_GBK"/>
          <w:sz w:val="32"/>
          <w:szCs w:val="32"/>
        </w:rPr>
        <w:t>项目</w:t>
      </w:r>
      <w:r>
        <w:rPr>
          <w:rFonts w:eastAsia="方正仿宋_GBK"/>
          <w:sz w:val="32"/>
          <w:szCs w:val="32"/>
        </w:rPr>
        <w:t>。</w:t>
      </w:r>
    </w:p>
    <w:p w:rsidR="00F350DE" w:rsidRDefault="001B1F8A">
      <w:pPr>
        <w:spacing w:line="576" w:lineRule="exact"/>
        <w:ind w:firstLine="560"/>
        <w:rPr>
          <w:rFonts w:eastAsia="方正黑体_GBK"/>
          <w:sz w:val="32"/>
          <w:szCs w:val="32"/>
        </w:rPr>
      </w:pPr>
      <w:r>
        <w:rPr>
          <w:rFonts w:eastAsia="方正黑体_GBK"/>
          <w:sz w:val="32"/>
          <w:szCs w:val="32"/>
        </w:rPr>
        <w:t>一、产品和产业概况</w:t>
      </w:r>
    </w:p>
    <w:p w:rsidR="00F350DE" w:rsidRDefault="001B1F8A">
      <w:pPr>
        <w:spacing w:line="576" w:lineRule="exact"/>
        <w:ind w:firstLine="560"/>
        <w:rPr>
          <w:rFonts w:eastAsia="方正楷体_GBK"/>
          <w:bCs/>
          <w:color w:val="000000"/>
          <w:kern w:val="0"/>
          <w:sz w:val="32"/>
          <w:szCs w:val="32"/>
        </w:rPr>
      </w:pPr>
      <w:r>
        <w:rPr>
          <w:rFonts w:eastAsia="方正楷体_GBK"/>
          <w:bCs/>
          <w:color w:val="000000"/>
          <w:kern w:val="0"/>
          <w:sz w:val="32"/>
          <w:szCs w:val="32"/>
        </w:rPr>
        <w:t>（一）产品概况</w:t>
      </w:r>
    </w:p>
    <w:p w:rsidR="00F350DE" w:rsidRDefault="001B1F8A">
      <w:pPr>
        <w:widowControl/>
        <w:shd w:val="clear" w:color="auto" w:fill="FFFFFF"/>
        <w:spacing w:line="576" w:lineRule="exact"/>
        <w:ind w:firstLineChars="200" w:firstLine="640"/>
        <w:jc w:val="left"/>
        <w:rPr>
          <w:rFonts w:eastAsia="方正仿宋_GBK"/>
          <w:sz w:val="32"/>
          <w:szCs w:val="32"/>
        </w:rPr>
      </w:pPr>
      <w:r>
        <w:rPr>
          <w:rFonts w:eastAsia="方正仿宋_GBK"/>
          <w:sz w:val="32"/>
          <w:szCs w:val="32"/>
        </w:rPr>
        <w:t>塑料购物袋是在销售、服务等场所用于盛装及提携商品的袋制品，因其廉价、重量极轻、容量大、便于收纳的优点被广泛使用，每年消费量不计其数。塑料购物袋在为消费者提供便利的同时，由于过量使用及回收处理不到位等原因，也造成了严重的能源资源浪费和环境污染。因塑料袋降解周期极长、处理困难被部分国家禁止使用和生产。</w:t>
      </w:r>
    </w:p>
    <w:p w:rsidR="00F350DE" w:rsidRDefault="001B1F8A">
      <w:pPr>
        <w:widowControl/>
        <w:shd w:val="clear" w:color="auto" w:fill="FFFFFF"/>
        <w:spacing w:line="576" w:lineRule="exact"/>
        <w:ind w:firstLineChars="200" w:firstLine="640"/>
        <w:jc w:val="left"/>
        <w:rPr>
          <w:rFonts w:eastAsia="方正仿宋_GBK"/>
          <w:sz w:val="32"/>
          <w:szCs w:val="32"/>
        </w:rPr>
      </w:pPr>
      <w:r>
        <w:rPr>
          <w:rFonts w:eastAsia="方正仿宋_GBK"/>
          <w:sz w:val="32"/>
          <w:szCs w:val="32"/>
        </w:rPr>
        <w:t>国家标准</w:t>
      </w:r>
      <w:r>
        <w:rPr>
          <w:rFonts w:eastAsia="方正仿宋_GBK"/>
          <w:sz w:val="32"/>
          <w:szCs w:val="32"/>
        </w:rPr>
        <w:t>GB/T 21661-2020</w:t>
      </w:r>
      <w:r>
        <w:rPr>
          <w:rFonts w:eastAsia="方正仿宋_GBK"/>
          <w:sz w:val="32"/>
          <w:szCs w:val="32"/>
        </w:rPr>
        <w:t>《塑料购物袋》于</w:t>
      </w:r>
      <w:r>
        <w:rPr>
          <w:rFonts w:eastAsia="方正仿宋_GBK"/>
          <w:sz w:val="32"/>
          <w:szCs w:val="32"/>
        </w:rPr>
        <w:t>2020</w:t>
      </w:r>
      <w:r>
        <w:rPr>
          <w:rFonts w:eastAsia="方正仿宋_GBK"/>
          <w:sz w:val="32"/>
          <w:szCs w:val="32"/>
        </w:rPr>
        <w:t>年</w:t>
      </w:r>
      <w:r>
        <w:rPr>
          <w:rFonts w:eastAsia="方正仿宋_GBK"/>
          <w:sz w:val="32"/>
          <w:szCs w:val="32"/>
        </w:rPr>
        <w:t>12</w:t>
      </w:r>
      <w:r>
        <w:rPr>
          <w:rFonts w:eastAsia="方正仿宋_GBK"/>
          <w:sz w:val="32"/>
          <w:szCs w:val="32"/>
        </w:rPr>
        <w:t>月</w:t>
      </w:r>
      <w:r>
        <w:rPr>
          <w:rFonts w:eastAsia="方正仿宋_GBK"/>
          <w:sz w:val="32"/>
          <w:szCs w:val="32"/>
        </w:rPr>
        <w:t>31</w:t>
      </w:r>
      <w:r>
        <w:rPr>
          <w:rFonts w:eastAsia="方正仿宋_GBK"/>
          <w:sz w:val="32"/>
          <w:szCs w:val="32"/>
        </w:rPr>
        <w:t>日开始实施，进一步提高了产品厚度、强度要求，提升了产品的耐用性和废弃后的回收利用水平，减少用后即弃造成的浪费和污染；另一方面，</w:t>
      </w:r>
      <w:r>
        <w:rPr>
          <w:rFonts w:eastAsia="方正仿宋_GBK"/>
          <w:sz w:val="32"/>
          <w:szCs w:val="32"/>
        </w:rPr>
        <w:t>“</w:t>
      </w:r>
      <w:r>
        <w:rPr>
          <w:rFonts w:eastAsia="方正仿宋_GBK"/>
          <w:sz w:val="32"/>
          <w:szCs w:val="32"/>
        </w:rPr>
        <w:t>食品用</w:t>
      </w:r>
      <w:r>
        <w:rPr>
          <w:rFonts w:eastAsia="方正仿宋_GBK"/>
          <w:sz w:val="32"/>
          <w:szCs w:val="32"/>
        </w:rPr>
        <w:t>”</w:t>
      </w:r>
      <w:r>
        <w:rPr>
          <w:rFonts w:eastAsia="方正仿宋_GBK"/>
          <w:sz w:val="32"/>
          <w:szCs w:val="32"/>
        </w:rPr>
        <w:t>和</w:t>
      </w:r>
      <w:r>
        <w:rPr>
          <w:rFonts w:eastAsia="方正仿宋_GBK"/>
          <w:sz w:val="32"/>
          <w:szCs w:val="32"/>
        </w:rPr>
        <w:t>“</w:t>
      </w:r>
      <w:r>
        <w:rPr>
          <w:rFonts w:eastAsia="方正仿宋_GBK"/>
          <w:sz w:val="32"/>
          <w:szCs w:val="32"/>
        </w:rPr>
        <w:t>非食品用</w:t>
      </w:r>
      <w:r>
        <w:rPr>
          <w:rFonts w:eastAsia="方正仿宋_GBK"/>
          <w:sz w:val="32"/>
          <w:szCs w:val="32"/>
        </w:rPr>
        <w:t>”</w:t>
      </w:r>
      <w:r>
        <w:rPr>
          <w:rFonts w:eastAsia="方正仿宋_GBK"/>
          <w:sz w:val="32"/>
          <w:szCs w:val="32"/>
        </w:rPr>
        <w:t>标识更清晰，印刷原料要求更高，要求产品不应有挂耳等多余</w:t>
      </w:r>
      <w:proofErr w:type="gramStart"/>
      <w:r>
        <w:rPr>
          <w:rFonts w:eastAsia="方正仿宋_GBK"/>
          <w:sz w:val="32"/>
          <w:szCs w:val="32"/>
        </w:rPr>
        <w:t>的易弃部分</w:t>
      </w:r>
      <w:proofErr w:type="gramEnd"/>
      <w:r>
        <w:rPr>
          <w:rFonts w:eastAsia="方正仿宋_GBK"/>
          <w:sz w:val="32"/>
          <w:szCs w:val="32"/>
        </w:rPr>
        <w:t>。随着</w:t>
      </w:r>
      <w:proofErr w:type="gramStart"/>
      <w:r>
        <w:rPr>
          <w:rFonts w:eastAsia="方正仿宋_GBK"/>
          <w:sz w:val="32"/>
          <w:szCs w:val="32"/>
        </w:rPr>
        <w:t>限塑令</w:t>
      </w:r>
      <w:proofErr w:type="gramEnd"/>
      <w:r>
        <w:rPr>
          <w:rFonts w:eastAsia="方正仿宋_GBK"/>
          <w:sz w:val="32"/>
          <w:szCs w:val="32"/>
        </w:rPr>
        <w:t>的颁布和</w:t>
      </w:r>
      <w:r>
        <w:rPr>
          <w:rFonts w:eastAsia="方正仿宋_GBK"/>
          <w:sz w:val="32"/>
          <w:szCs w:val="32"/>
        </w:rPr>
        <w:t>BB/T 0039-2013</w:t>
      </w:r>
      <w:r>
        <w:rPr>
          <w:rFonts w:eastAsia="方正仿宋_GBK"/>
          <w:sz w:val="32"/>
          <w:szCs w:val="32"/>
        </w:rPr>
        <w:t>《商品零售包装袋》、</w:t>
      </w:r>
      <w:r>
        <w:rPr>
          <w:rFonts w:eastAsia="方正仿宋_GBK"/>
          <w:sz w:val="32"/>
          <w:szCs w:val="32"/>
        </w:rPr>
        <w:t xml:space="preserve">GB/T </w:t>
      </w:r>
      <w:r>
        <w:rPr>
          <w:rFonts w:eastAsia="方正仿宋_GBK"/>
          <w:sz w:val="32"/>
          <w:szCs w:val="32"/>
        </w:rPr>
        <w:lastRenderedPageBreak/>
        <w:t>21661-2020</w:t>
      </w:r>
      <w:r>
        <w:rPr>
          <w:rFonts w:eastAsia="方正仿宋_GBK"/>
          <w:sz w:val="32"/>
          <w:szCs w:val="32"/>
        </w:rPr>
        <w:t>《塑料购物袋》等标准的颁布实施，如今的塑料袋行业正朝向更加环保、绿色、健康的方向发展。</w:t>
      </w:r>
    </w:p>
    <w:p w:rsidR="00F350DE" w:rsidRDefault="001B1F8A">
      <w:pPr>
        <w:spacing w:line="576" w:lineRule="exact"/>
        <w:ind w:firstLine="560"/>
        <w:rPr>
          <w:rFonts w:eastAsia="方正楷体_GBK"/>
          <w:bCs/>
          <w:color w:val="000000"/>
          <w:kern w:val="0"/>
          <w:sz w:val="32"/>
          <w:szCs w:val="32"/>
        </w:rPr>
      </w:pPr>
      <w:r>
        <w:rPr>
          <w:rFonts w:eastAsia="方正楷体_GBK"/>
          <w:bCs/>
          <w:color w:val="000000"/>
          <w:kern w:val="0"/>
          <w:sz w:val="32"/>
          <w:szCs w:val="32"/>
        </w:rPr>
        <w:t>（二）产业概况</w:t>
      </w:r>
    </w:p>
    <w:p w:rsidR="00F350DE" w:rsidRDefault="001B1F8A">
      <w:pPr>
        <w:widowControl/>
        <w:shd w:val="clear" w:color="auto" w:fill="FFFFFF"/>
        <w:spacing w:line="576" w:lineRule="exact"/>
        <w:ind w:firstLineChars="200" w:firstLine="643"/>
        <w:jc w:val="left"/>
        <w:rPr>
          <w:rFonts w:eastAsia="方正仿宋_GBK"/>
          <w:b/>
          <w:bCs/>
          <w:sz w:val="32"/>
          <w:szCs w:val="32"/>
        </w:rPr>
      </w:pPr>
      <w:r>
        <w:rPr>
          <w:rFonts w:eastAsia="方正仿宋_GBK"/>
          <w:b/>
          <w:bCs/>
          <w:sz w:val="32"/>
          <w:szCs w:val="32"/>
        </w:rPr>
        <w:t>1</w:t>
      </w:r>
      <w:r>
        <w:rPr>
          <w:rFonts w:eastAsia="方正仿宋_GBK"/>
          <w:b/>
          <w:bCs/>
          <w:sz w:val="32"/>
          <w:szCs w:val="32"/>
        </w:rPr>
        <w:t>.</w:t>
      </w:r>
      <w:r>
        <w:rPr>
          <w:rFonts w:eastAsia="方正仿宋_GBK"/>
          <w:b/>
          <w:bCs/>
          <w:sz w:val="32"/>
          <w:szCs w:val="32"/>
        </w:rPr>
        <w:t>产业分布</w:t>
      </w:r>
    </w:p>
    <w:p w:rsidR="00F350DE" w:rsidRDefault="001B1F8A">
      <w:pPr>
        <w:widowControl/>
        <w:shd w:val="clear" w:color="auto" w:fill="FFFFFF"/>
        <w:spacing w:line="576" w:lineRule="exact"/>
        <w:ind w:firstLineChars="200" w:firstLine="640"/>
        <w:jc w:val="left"/>
        <w:rPr>
          <w:rFonts w:eastAsia="方正仿宋_GBK"/>
          <w:sz w:val="32"/>
          <w:szCs w:val="32"/>
        </w:rPr>
      </w:pPr>
      <w:r>
        <w:rPr>
          <w:rFonts w:eastAsia="方正仿宋_GBK"/>
          <w:sz w:val="32"/>
          <w:szCs w:val="32"/>
        </w:rPr>
        <w:t>塑料袋购物袋的产业主要集中在北京、浙江、上海、深圳、江苏等地，主要产品材质有</w:t>
      </w:r>
      <w:r>
        <w:rPr>
          <w:rFonts w:eastAsia="方正仿宋_GBK"/>
          <w:sz w:val="32"/>
          <w:szCs w:val="32"/>
        </w:rPr>
        <w:t>PE</w:t>
      </w:r>
      <w:r>
        <w:rPr>
          <w:rFonts w:eastAsia="方正仿宋_GBK"/>
          <w:sz w:val="32"/>
          <w:szCs w:val="32"/>
        </w:rPr>
        <w:t>（聚乙烯）、</w:t>
      </w:r>
      <w:r>
        <w:rPr>
          <w:rFonts w:eastAsia="方正仿宋_GBK"/>
          <w:sz w:val="32"/>
          <w:szCs w:val="32"/>
        </w:rPr>
        <w:t>PLA</w:t>
      </w:r>
      <w:r>
        <w:rPr>
          <w:rFonts w:eastAsia="方正仿宋_GBK"/>
          <w:sz w:val="32"/>
          <w:szCs w:val="32"/>
        </w:rPr>
        <w:t>、</w:t>
      </w:r>
      <w:r>
        <w:rPr>
          <w:rFonts w:eastAsia="方正仿宋_GBK"/>
          <w:sz w:val="32"/>
          <w:szCs w:val="32"/>
        </w:rPr>
        <w:t>PBAT</w:t>
      </w:r>
      <w:r>
        <w:rPr>
          <w:rFonts w:eastAsia="方正仿宋_GBK"/>
          <w:sz w:val="32"/>
          <w:szCs w:val="32"/>
        </w:rPr>
        <w:t>等。江苏约有</w:t>
      </w:r>
      <w:r>
        <w:rPr>
          <w:rFonts w:eastAsia="方正仿宋_GBK"/>
          <w:sz w:val="32"/>
          <w:szCs w:val="32"/>
        </w:rPr>
        <w:t>55</w:t>
      </w:r>
      <w:r>
        <w:rPr>
          <w:rFonts w:eastAsia="方正仿宋_GBK"/>
          <w:sz w:val="32"/>
          <w:szCs w:val="32"/>
        </w:rPr>
        <w:t>家塑料购物袋生产厂家，主要集中在苏州、无锡、南通等地。主要有万冠塑胶（苏州工业园区）有限公司、无</w:t>
      </w:r>
      <w:r>
        <w:rPr>
          <w:rFonts w:eastAsia="方正仿宋_GBK"/>
          <w:sz w:val="32"/>
          <w:szCs w:val="32"/>
        </w:rPr>
        <w:t>锡市东联塑料有限公司、江阴市新</w:t>
      </w:r>
      <w:proofErr w:type="gramStart"/>
      <w:r>
        <w:rPr>
          <w:rFonts w:eastAsia="方正仿宋_GBK"/>
          <w:sz w:val="32"/>
          <w:szCs w:val="32"/>
        </w:rPr>
        <w:t>飞洋塑</w:t>
      </w:r>
      <w:proofErr w:type="gramEnd"/>
      <w:r>
        <w:rPr>
          <w:rFonts w:eastAsia="方正仿宋_GBK"/>
          <w:sz w:val="32"/>
          <w:szCs w:val="32"/>
        </w:rPr>
        <w:t>业有限公司、</w:t>
      </w:r>
      <w:proofErr w:type="gramStart"/>
      <w:r>
        <w:rPr>
          <w:rFonts w:eastAsia="方正仿宋_GBK"/>
          <w:sz w:val="32"/>
          <w:szCs w:val="32"/>
        </w:rPr>
        <w:t>南通诚联包装</w:t>
      </w:r>
      <w:proofErr w:type="gramEnd"/>
      <w:r>
        <w:rPr>
          <w:rFonts w:eastAsia="方正仿宋_GBK"/>
          <w:sz w:val="32"/>
          <w:szCs w:val="32"/>
        </w:rPr>
        <w:t>制品有限公司等。盐城地区暂无生产企业。</w:t>
      </w:r>
    </w:p>
    <w:p w:rsidR="00F350DE" w:rsidRDefault="001B1F8A">
      <w:pPr>
        <w:widowControl/>
        <w:shd w:val="clear" w:color="auto" w:fill="FFFFFF"/>
        <w:spacing w:line="576" w:lineRule="exact"/>
        <w:ind w:firstLineChars="200" w:firstLine="643"/>
        <w:jc w:val="left"/>
        <w:rPr>
          <w:rFonts w:eastAsia="方正仿宋_GBK"/>
          <w:b/>
          <w:bCs/>
          <w:sz w:val="32"/>
          <w:szCs w:val="32"/>
        </w:rPr>
      </w:pPr>
      <w:r>
        <w:rPr>
          <w:rFonts w:eastAsia="方正仿宋_GBK"/>
          <w:b/>
          <w:bCs/>
          <w:sz w:val="32"/>
          <w:szCs w:val="32"/>
        </w:rPr>
        <w:t>2</w:t>
      </w:r>
      <w:r>
        <w:rPr>
          <w:rFonts w:eastAsia="方正仿宋_GBK"/>
          <w:b/>
          <w:bCs/>
          <w:sz w:val="32"/>
          <w:szCs w:val="32"/>
        </w:rPr>
        <w:t>.</w:t>
      </w:r>
      <w:r>
        <w:rPr>
          <w:rFonts w:eastAsia="方正仿宋_GBK"/>
          <w:b/>
          <w:bCs/>
          <w:sz w:val="32"/>
          <w:szCs w:val="32"/>
        </w:rPr>
        <w:t>销售渠道</w:t>
      </w:r>
    </w:p>
    <w:p w:rsidR="00F350DE" w:rsidRDefault="001B1F8A">
      <w:pPr>
        <w:widowControl/>
        <w:shd w:val="clear" w:color="auto" w:fill="FFFFFF"/>
        <w:spacing w:line="576" w:lineRule="exact"/>
        <w:ind w:firstLineChars="200" w:firstLine="640"/>
        <w:jc w:val="left"/>
        <w:rPr>
          <w:rFonts w:eastAsia="方正仿宋_GBK"/>
          <w:sz w:val="32"/>
          <w:szCs w:val="32"/>
        </w:rPr>
      </w:pPr>
      <w:r>
        <w:rPr>
          <w:rFonts w:eastAsia="方正仿宋_GBK"/>
          <w:sz w:val="32"/>
          <w:szCs w:val="32"/>
        </w:rPr>
        <w:t>普通消费者通常不会直接购买塑料购物袋，一般是在大型超市、蛋糕零食店、专卖店等有偿使用。</w:t>
      </w:r>
    </w:p>
    <w:p w:rsidR="00F350DE" w:rsidRDefault="001B1F8A">
      <w:pPr>
        <w:spacing w:line="576" w:lineRule="exact"/>
        <w:ind w:firstLine="560"/>
        <w:rPr>
          <w:rFonts w:eastAsia="方正黑体_GBK"/>
          <w:sz w:val="32"/>
          <w:szCs w:val="32"/>
        </w:rPr>
      </w:pPr>
      <w:r>
        <w:rPr>
          <w:rFonts w:eastAsia="方正黑体_GBK"/>
          <w:sz w:val="32"/>
          <w:szCs w:val="32"/>
        </w:rPr>
        <w:t>二、检验检测概况</w:t>
      </w:r>
    </w:p>
    <w:p w:rsidR="00F350DE" w:rsidRDefault="001B1F8A">
      <w:pPr>
        <w:widowControl/>
        <w:shd w:val="clear" w:color="auto" w:fill="FFFFFF"/>
        <w:spacing w:line="576" w:lineRule="exact"/>
        <w:ind w:firstLineChars="200" w:firstLine="640"/>
        <w:jc w:val="left"/>
        <w:rPr>
          <w:rFonts w:eastAsia="方正仿宋_GBK"/>
          <w:sz w:val="32"/>
          <w:szCs w:val="32"/>
        </w:rPr>
      </w:pPr>
      <w:r>
        <w:rPr>
          <w:rFonts w:eastAsia="方正仿宋_GBK"/>
          <w:sz w:val="32"/>
          <w:szCs w:val="32"/>
        </w:rPr>
        <w:t>（一）样品来源</w:t>
      </w:r>
    </w:p>
    <w:p w:rsidR="00F350DE" w:rsidRDefault="001B1F8A">
      <w:pPr>
        <w:widowControl/>
        <w:shd w:val="clear" w:color="auto" w:fill="FFFFFF"/>
        <w:spacing w:line="576" w:lineRule="exact"/>
        <w:ind w:firstLineChars="200" w:firstLine="640"/>
        <w:jc w:val="left"/>
        <w:rPr>
          <w:rFonts w:eastAsia="方正仿宋_GBK"/>
          <w:sz w:val="32"/>
          <w:szCs w:val="32"/>
        </w:rPr>
      </w:pPr>
      <w:r>
        <w:rPr>
          <w:rFonts w:eastAsia="方正仿宋_GBK"/>
          <w:sz w:val="32"/>
          <w:szCs w:val="32"/>
        </w:rPr>
        <w:t>本次抽查塑料购物袋</w:t>
      </w:r>
      <w:r>
        <w:rPr>
          <w:rFonts w:eastAsia="方正仿宋_GBK"/>
          <w:sz w:val="32"/>
          <w:szCs w:val="32"/>
        </w:rPr>
        <w:t>21</w:t>
      </w:r>
      <w:r>
        <w:rPr>
          <w:rFonts w:eastAsia="方正仿宋_GBK"/>
          <w:sz w:val="32"/>
          <w:szCs w:val="32"/>
        </w:rPr>
        <w:t>个批次。具体样品来源情况见表</w:t>
      </w:r>
      <w:r>
        <w:rPr>
          <w:rFonts w:eastAsia="方正仿宋_GBK"/>
          <w:sz w:val="32"/>
          <w:szCs w:val="32"/>
        </w:rPr>
        <w:t>1</w:t>
      </w:r>
      <w:r>
        <w:rPr>
          <w:rFonts w:eastAsia="方正仿宋_GBK"/>
          <w:sz w:val="32"/>
          <w:szCs w:val="32"/>
        </w:rPr>
        <w:t>。</w:t>
      </w:r>
    </w:p>
    <w:p w:rsidR="00F350DE" w:rsidRDefault="001B1F8A">
      <w:pPr>
        <w:widowControl/>
        <w:shd w:val="clear" w:color="auto" w:fill="FFFFFF"/>
        <w:spacing w:line="480" w:lineRule="atLeast"/>
        <w:ind w:firstLineChars="200" w:firstLine="560"/>
        <w:jc w:val="center"/>
        <w:rPr>
          <w:rFonts w:eastAsia="仿宋"/>
          <w:bCs/>
          <w:color w:val="333333"/>
          <w:kern w:val="0"/>
          <w:sz w:val="28"/>
          <w:szCs w:val="28"/>
        </w:rPr>
      </w:pPr>
      <w:r>
        <w:rPr>
          <w:rFonts w:eastAsia="仿宋"/>
          <w:bCs/>
          <w:color w:val="333333"/>
          <w:kern w:val="0"/>
          <w:sz w:val="28"/>
          <w:szCs w:val="28"/>
        </w:rPr>
        <w:t>表</w:t>
      </w:r>
      <w:r>
        <w:rPr>
          <w:rFonts w:eastAsia="仿宋"/>
          <w:bCs/>
          <w:color w:val="333333"/>
          <w:kern w:val="0"/>
          <w:sz w:val="28"/>
          <w:szCs w:val="28"/>
        </w:rPr>
        <w:t xml:space="preserve">1  </w:t>
      </w:r>
      <w:r>
        <w:rPr>
          <w:rFonts w:eastAsia="仿宋"/>
          <w:bCs/>
          <w:color w:val="333333"/>
          <w:kern w:val="0"/>
          <w:sz w:val="28"/>
          <w:szCs w:val="28"/>
        </w:rPr>
        <w:t>塑料购物袋样品来源</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561"/>
        <w:gridCol w:w="2410"/>
        <w:gridCol w:w="1640"/>
      </w:tblGrid>
      <w:tr w:rsidR="00F350DE">
        <w:trPr>
          <w:trHeight w:val="551"/>
          <w:jc w:val="center"/>
        </w:trPr>
        <w:tc>
          <w:tcPr>
            <w:tcW w:w="1678" w:type="pct"/>
            <w:noWrap/>
            <w:vAlign w:val="center"/>
          </w:tcPr>
          <w:p w:rsidR="00F350DE" w:rsidRDefault="001B1F8A">
            <w:pPr>
              <w:jc w:val="center"/>
              <w:rPr>
                <w:rFonts w:eastAsia="仿宋"/>
                <w:b/>
                <w:bCs/>
                <w:kern w:val="0"/>
                <w:sz w:val="24"/>
              </w:rPr>
            </w:pPr>
            <w:r>
              <w:rPr>
                <w:rFonts w:eastAsia="仿宋"/>
                <w:b/>
                <w:bCs/>
                <w:kern w:val="0"/>
                <w:sz w:val="24"/>
              </w:rPr>
              <w:t>产品类别</w:t>
            </w:r>
          </w:p>
        </w:tc>
        <w:tc>
          <w:tcPr>
            <w:tcW w:w="924" w:type="pct"/>
            <w:noWrap/>
            <w:vAlign w:val="center"/>
          </w:tcPr>
          <w:p w:rsidR="00F350DE" w:rsidRDefault="001B1F8A">
            <w:pPr>
              <w:jc w:val="center"/>
              <w:rPr>
                <w:rFonts w:eastAsia="仿宋"/>
                <w:b/>
                <w:bCs/>
                <w:kern w:val="0"/>
                <w:sz w:val="24"/>
              </w:rPr>
            </w:pPr>
            <w:r>
              <w:rPr>
                <w:rFonts w:eastAsia="仿宋"/>
                <w:b/>
                <w:bCs/>
                <w:kern w:val="0"/>
                <w:sz w:val="24"/>
              </w:rPr>
              <w:t>样品来源</w:t>
            </w:r>
          </w:p>
        </w:tc>
        <w:tc>
          <w:tcPr>
            <w:tcW w:w="1427" w:type="pct"/>
            <w:noWrap/>
            <w:vAlign w:val="center"/>
          </w:tcPr>
          <w:p w:rsidR="00F350DE" w:rsidRDefault="001B1F8A">
            <w:pPr>
              <w:jc w:val="center"/>
              <w:rPr>
                <w:rFonts w:eastAsia="仿宋"/>
                <w:b/>
                <w:bCs/>
                <w:kern w:val="0"/>
                <w:sz w:val="24"/>
              </w:rPr>
            </w:pPr>
            <w:r>
              <w:rPr>
                <w:rFonts w:eastAsia="仿宋"/>
                <w:b/>
                <w:bCs/>
                <w:kern w:val="0"/>
                <w:sz w:val="24"/>
              </w:rPr>
              <w:t>样品来源方式</w:t>
            </w:r>
          </w:p>
        </w:tc>
        <w:tc>
          <w:tcPr>
            <w:tcW w:w="971" w:type="pct"/>
            <w:noWrap/>
            <w:vAlign w:val="center"/>
          </w:tcPr>
          <w:p w:rsidR="00F350DE" w:rsidRDefault="001B1F8A">
            <w:pPr>
              <w:jc w:val="center"/>
              <w:rPr>
                <w:rFonts w:eastAsia="仿宋"/>
                <w:b/>
                <w:bCs/>
                <w:kern w:val="0"/>
                <w:sz w:val="24"/>
              </w:rPr>
            </w:pPr>
            <w:r>
              <w:rPr>
                <w:rFonts w:eastAsia="仿宋" w:hint="eastAsia"/>
                <w:b/>
                <w:bCs/>
                <w:kern w:val="0"/>
                <w:sz w:val="24"/>
              </w:rPr>
              <w:t>抽查</w:t>
            </w:r>
            <w:r>
              <w:rPr>
                <w:rFonts w:eastAsia="仿宋"/>
                <w:b/>
                <w:bCs/>
                <w:kern w:val="0"/>
                <w:sz w:val="24"/>
              </w:rPr>
              <w:t>批次</w:t>
            </w:r>
          </w:p>
        </w:tc>
      </w:tr>
      <w:tr w:rsidR="00F350DE">
        <w:trPr>
          <w:trHeight w:val="657"/>
          <w:jc w:val="center"/>
        </w:trPr>
        <w:tc>
          <w:tcPr>
            <w:tcW w:w="1678" w:type="pct"/>
            <w:noWrap/>
            <w:vAlign w:val="center"/>
          </w:tcPr>
          <w:p w:rsidR="00F350DE" w:rsidRDefault="001B1F8A">
            <w:pPr>
              <w:jc w:val="center"/>
              <w:rPr>
                <w:rFonts w:eastAsia="仿宋"/>
                <w:kern w:val="0"/>
                <w:sz w:val="24"/>
              </w:rPr>
            </w:pPr>
            <w:r>
              <w:rPr>
                <w:rFonts w:eastAsia="仿宋"/>
                <w:kern w:val="0"/>
                <w:sz w:val="24"/>
              </w:rPr>
              <w:t>塑料购物袋</w:t>
            </w:r>
          </w:p>
        </w:tc>
        <w:tc>
          <w:tcPr>
            <w:tcW w:w="924" w:type="pct"/>
            <w:noWrap/>
            <w:vAlign w:val="center"/>
          </w:tcPr>
          <w:p w:rsidR="00F350DE" w:rsidRDefault="001B1F8A">
            <w:pPr>
              <w:jc w:val="center"/>
              <w:rPr>
                <w:rFonts w:eastAsia="仿宋"/>
                <w:kern w:val="0"/>
                <w:sz w:val="24"/>
              </w:rPr>
            </w:pPr>
            <w:r>
              <w:rPr>
                <w:rFonts w:eastAsia="仿宋"/>
                <w:kern w:val="0"/>
                <w:sz w:val="24"/>
              </w:rPr>
              <w:t>实体店</w:t>
            </w:r>
          </w:p>
        </w:tc>
        <w:tc>
          <w:tcPr>
            <w:tcW w:w="1427" w:type="pct"/>
            <w:noWrap/>
            <w:vAlign w:val="center"/>
          </w:tcPr>
          <w:p w:rsidR="00F350DE" w:rsidRDefault="001B1F8A">
            <w:pPr>
              <w:jc w:val="center"/>
              <w:rPr>
                <w:rFonts w:eastAsia="仿宋"/>
                <w:kern w:val="0"/>
                <w:sz w:val="24"/>
              </w:rPr>
            </w:pPr>
            <w:proofErr w:type="gramStart"/>
            <w:r>
              <w:rPr>
                <w:rFonts w:eastAsia="仿宋"/>
                <w:kern w:val="0"/>
                <w:sz w:val="24"/>
              </w:rPr>
              <w:t>购样</w:t>
            </w:r>
            <w:proofErr w:type="gramEnd"/>
          </w:p>
        </w:tc>
        <w:tc>
          <w:tcPr>
            <w:tcW w:w="971" w:type="pct"/>
            <w:noWrap/>
            <w:vAlign w:val="center"/>
          </w:tcPr>
          <w:p w:rsidR="00F350DE" w:rsidRDefault="001B1F8A">
            <w:pPr>
              <w:jc w:val="center"/>
              <w:rPr>
                <w:rFonts w:eastAsia="仿宋"/>
                <w:kern w:val="0"/>
                <w:sz w:val="24"/>
              </w:rPr>
            </w:pPr>
            <w:r>
              <w:rPr>
                <w:rFonts w:eastAsia="仿宋"/>
                <w:kern w:val="0"/>
                <w:sz w:val="24"/>
              </w:rPr>
              <w:t>21</w:t>
            </w:r>
          </w:p>
        </w:tc>
      </w:tr>
    </w:tbl>
    <w:p w:rsidR="00F350DE" w:rsidRDefault="001B1F8A">
      <w:pPr>
        <w:widowControl/>
        <w:shd w:val="clear" w:color="auto" w:fill="FFFFFF"/>
        <w:spacing w:line="576" w:lineRule="exact"/>
        <w:ind w:firstLineChars="200" w:firstLine="640"/>
        <w:jc w:val="left"/>
        <w:rPr>
          <w:rFonts w:eastAsia="方正仿宋_GBK"/>
          <w:sz w:val="32"/>
          <w:szCs w:val="32"/>
        </w:rPr>
      </w:pPr>
      <w:r>
        <w:rPr>
          <w:rFonts w:eastAsia="方正仿宋_GBK" w:hint="eastAsia"/>
          <w:sz w:val="32"/>
          <w:szCs w:val="32"/>
        </w:rPr>
        <w:t>（二）</w:t>
      </w:r>
      <w:r>
        <w:rPr>
          <w:rFonts w:eastAsia="方正仿宋_GBK"/>
          <w:sz w:val="32"/>
          <w:szCs w:val="32"/>
        </w:rPr>
        <w:t>检验检测项目概况</w:t>
      </w:r>
    </w:p>
    <w:p w:rsidR="00F350DE" w:rsidRDefault="001B1F8A">
      <w:pPr>
        <w:widowControl/>
        <w:shd w:val="clear" w:color="auto" w:fill="FFFFFF"/>
        <w:spacing w:line="576" w:lineRule="exact"/>
        <w:ind w:firstLineChars="200" w:firstLine="640"/>
        <w:jc w:val="left"/>
        <w:rPr>
          <w:rFonts w:eastAsia="方正仿宋_GBK"/>
          <w:sz w:val="32"/>
          <w:szCs w:val="32"/>
        </w:rPr>
      </w:pPr>
      <w:r>
        <w:rPr>
          <w:rFonts w:eastAsia="方正仿宋_GBK"/>
          <w:sz w:val="32"/>
          <w:szCs w:val="32"/>
        </w:rPr>
        <w:t>本次抽查涉及的检验检测项目、方法和判定依据详见表</w:t>
      </w:r>
      <w:r>
        <w:rPr>
          <w:rFonts w:eastAsia="方正仿宋_GBK"/>
          <w:sz w:val="32"/>
          <w:szCs w:val="32"/>
        </w:rPr>
        <w:t>2</w:t>
      </w:r>
      <w:r>
        <w:rPr>
          <w:rFonts w:eastAsia="方正仿宋_GBK"/>
          <w:sz w:val="32"/>
          <w:szCs w:val="32"/>
        </w:rPr>
        <w:t>和表</w:t>
      </w:r>
      <w:r>
        <w:rPr>
          <w:rFonts w:eastAsia="方正仿宋_GBK"/>
          <w:sz w:val="32"/>
          <w:szCs w:val="32"/>
        </w:rPr>
        <w:t>3</w:t>
      </w:r>
      <w:r>
        <w:rPr>
          <w:rFonts w:eastAsia="方正仿宋_GBK"/>
          <w:sz w:val="32"/>
          <w:szCs w:val="32"/>
        </w:rPr>
        <w:t>。</w:t>
      </w:r>
    </w:p>
    <w:p w:rsidR="00F350DE" w:rsidRDefault="001B1F8A">
      <w:pPr>
        <w:rPr>
          <w:rFonts w:eastAsia="仿宋"/>
          <w:bCs/>
          <w:color w:val="333333"/>
          <w:kern w:val="0"/>
          <w:sz w:val="28"/>
          <w:szCs w:val="28"/>
        </w:rPr>
      </w:pPr>
      <w:r>
        <w:rPr>
          <w:rFonts w:eastAsia="仿宋"/>
          <w:bCs/>
          <w:color w:val="333333"/>
          <w:kern w:val="0"/>
          <w:sz w:val="28"/>
          <w:szCs w:val="28"/>
        </w:rPr>
        <w:br w:type="page"/>
      </w:r>
    </w:p>
    <w:p w:rsidR="00F350DE" w:rsidRDefault="001B1F8A">
      <w:pPr>
        <w:widowControl/>
        <w:shd w:val="clear" w:color="auto" w:fill="FFFFFF"/>
        <w:spacing w:line="480" w:lineRule="atLeast"/>
        <w:ind w:firstLineChars="200" w:firstLine="560"/>
        <w:jc w:val="center"/>
        <w:rPr>
          <w:rFonts w:eastAsia="仿宋"/>
          <w:bCs/>
          <w:color w:val="333333"/>
          <w:kern w:val="0"/>
          <w:sz w:val="28"/>
          <w:szCs w:val="28"/>
        </w:rPr>
      </w:pPr>
      <w:r>
        <w:rPr>
          <w:rFonts w:eastAsia="仿宋"/>
          <w:bCs/>
          <w:color w:val="333333"/>
          <w:kern w:val="0"/>
          <w:sz w:val="28"/>
          <w:szCs w:val="28"/>
        </w:rPr>
        <w:lastRenderedPageBreak/>
        <w:t>表</w:t>
      </w:r>
      <w:r>
        <w:rPr>
          <w:rFonts w:eastAsia="仿宋"/>
          <w:bCs/>
          <w:color w:val="333333"/>
          <w:kern w:val="0"/>
          <w:sz w:val="28"/>
          <w:szCs w:val="28"/>
        </w:rPr>
        <w:t xml:space="preserve">2  </w:t>
      </w:r>
      <w:r>
        <w:rPr>
          <w:rFonts w:eastAsia="仿宋"/>
          <w:bCs/>
          <w:color w:val="333333"/>
          <w:kern w:val="0"/>
          <w:sz w:val="28"/>
          <w:szCs w:val="28"/>
        </w:rPr>
        <w:t>塑料购物袋检验项目</w:t>
      </w:r>
    </w:p>
    <w:tbl>
      <w:tblPr>
        <w:tblW w:w="8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50"/>
        <w:gridCol w:w="2116"/>
        <w:gridCol w:w="2422"/>
        <w:gridCol w:w="2699"/>
      </w:tblGrid>
      <w:tr w:rsidR="00F350DE">
        <w:trPr>
          <w:cantSplit/>
          <w:trHeight w:hRule="exact" w:val="567"/>
          <w:jc w:val="center"/>
        </w:trPr>
        <w:tc>
          <w:tcPr>
            <w:tcW w:w="1150" w:type="dxa"/>
            <w:vMerge w:val="restart"/>
            <w:vAlign w:val="center"/>
          </w:tcPr>
          <w:p w:rsidR="00F350DE" w:rsidRDefault="001B1F8A">
            <w:pPr>
              <w:pStyle w:val="a6"/>
              <w:spacing w:line="560" w:lineRule="exact"/>
              <w:jc w:val="center"/>
              <w:rPr>
                <w:rFonts w:ascii="Times New Roman" w:eastAsia="仿宋" w:hAnsi="Times New Roman"/>
                <w:b/>
                <w:bCs/>
                <w:sz w:val="24"/>
                <w:szCs w:val="24"/>
              </w:rPr>
            </w:pPr>
            <w:r>
              <w:rPr>
                <w:rFonts w:ascii="Times New Roman" w:eastAsia="仿宋" w:hAnsi="Times New Roman"/>
                <w:b/>
                <w:bCs/>
                <w:sz w:val="24"/>
                <w:szCs w:val="24"/>
              </w:rPr>
              <w:t>产品类别</w:t>
            </w:r>
          </w:p>
        </w:tc>
        <w:tc>
          <w:tcPr>
            <w:tcW w:w="2116" w:type="dxa"/>
            <w:vMerge w:val="restart"/>
            <w:vAlign w:val="center"/>
          </w:tcPr>
          <w:p w:rsidR="00F350DE" w:rsidRDefault="001B1F8A">
            <w:pPr>
              <w:pStyle w:val="a6"/>
              <w:spacing w:line="560" w:lineRule="exact"/>
              <w:jc w:val="center"/>
              <w:rPr>
                <w:rFonts w:ascii="Times New Roman" w:eastAsia="仿宋" w:hAnsi="Times New Roman"/>
                <w:b/>
                <w:bCs/>
                <w:sz w:val="24"/>
                <w:szCs w:val="24"/>
              </w:rPr>
            </w:pPr>
            <w:r>
              <w:rPr>
                <w:rFonts w:ascii="Times New Roman" w:eastAsia="仿宋" w:hAnsi="Times New Roman"/>
                <w:b/>
                <w:bCs/>
                <w:sz w:val="24"/>
                <w:szCs w:val="24"/>
              </w:rPr>
              <w:t>检验项目</w:t>
            </w:r>
          </w:p>
        </w:tc>
        <w:tc>
          <w:tcPr>
            <w:tcW w:w="2422" w:type="dxa"/>
            <w:vMerge w:val="restart"/>
            <w:vAlign w:val="center"/>
          </w:tcPr>
          <w:p w:rsidR="00F350DE" w:rsidRDefault="001B1F8A">
            <w:pPr>
              <w:pStyle w:val="a6"/>
              <w:spacing w:line="560" w:lineRule="exact"/>
              <w:jc w:val="center"/>
              <w:rPr>
                <w:rFonts w:ascii="Times New Roman" w:eastAsia="仿宋" w:hAnsi="Times New Roman"/>
                <w:b/>
                <w:bCs/>
                <w:sz w:val="24"/>
                <w:szCs w:val="24"/>
              </w:rPr>
            </w:pPr>
            <w:r>
              <w:rPr>
                <w:rFonts w:ascii="Times New Roman" w:eastAsia="仿宋" w:hAnsi="Times New Roman"/>
                <w:b/>
                <w:bCs/>
                <w:sz w:val="24"/>
                <w:szCs w:val="24"/>
              </w:rPr>
              <w:t>判定依据</w:t>
            </w:r>
          </w:p>
        </w:tc>
        <w:tc>
          <w:tcPr>
            <w:tcW w:w="2699" w:type="dxa"/>
            <w:vMerge w:val="restart"/>
            <w:vAlign w:val="center"/>
          </w:tcPr>
          <w:p w:rsidR="00F350DE" w:rsidRDefault="001B1F8A">
            <w:pPr>
              <w:pStyle w:val="a6"/>
              <w:spacing w:line="560" w:lineRule="exact"/>
              <w:jc w:val="center"/>
              <w:rPr>
                <w:rFonts w:ascii="Times New Roman" w:eastAsia="仿宋" w:hAnsi="Times New Roman"/>
                <w:b/>
                <w:bCs/>
                <w:sz w:val="24"/>
                <w:szCs w:val="24"/>
              </w:rPr>
            </w:pPr>
            <w:r>
              <w:rPr>
                <w:rFonts w:ascii="Times New Roman" w:eastAsia="仿宋" w:hAnsi="Times New Roman"/>
                <w:b/>
                <w:bCs/>
                <w:sz w:val="24"/>
                <w:szCs w:val="24"/>
              </w:rPr>
              <w:t>检测方法</w:t>
            </w:r>
          </w:p>
        </w:tc>
      </w:tr>
      <w:tr w:rsidR="00F350DE">
        <w:trPr>
          <w:trHeight w:hRule="exact" w:val="312"/>
          <w:jc w:val="center"/>
        </w:trPr>
        <w:tc>
          <w:tcPr>
            <w:tcW w:w="1150" w:type="dxa"/>
            <w:vMerge/>
            <w:tcBorders>
              <w:top w:val="nil"/>
            </w:tcBorders>
            <w:vAlign w:val="center"/>
          </w:tcPr>
          <w:p w:rsidR="00F350DE" w:rsidRDefault="00F350DE">
            <w:pPr>
              <w:pStyle w:val="a6"/>
              <w:spacing w:line="560" w:lineRule="exact"/>
              <w:jc w:val="center"/>
              <w:rPr>
                <w:rFonts w:ascii="Times New Roman" w:eastAsia="仿宋" w:hAnsi="Times New Roman"/>
                <w:sz w:val="24"/>
                <w:szCs w:val="24"/>
              </w:rPr>
            </w:pPr>
          </w:p>
        </w:tc>
        <w:tc>
          <w:tcPr>
            <w:tcW w:w="2116" w:type="dxa"/>
            <w:vMerge/>
            <w:tcBorders>
              <w:top w:val="nil"/>
            </w:tcBorders>
            <w:vAlign w:val="center"/>
          </w:tcPr>
          <w:p w:rsidR="00F350DE" w:rsidRDefault="00F350DE">
            <w:pPr>
              <w:pStyle w:val="a6"/>
              <w:spacing w:line="560" w:lineRule="exact"/>
              <w:jc w:val="center"/>
              <w:rPr>
                <w:rFonts w:ascii="Times New Roman" w:eastAsia="仿宋" w:hAnsi="Times New Roman"/>
                <w:sz w:val="24"/>
                <w:szCs w:val="24"/>
              </w:rPr>
            </w:pPr>
          </w:p>
        </w:tc>
        <w:tc>
          <w:tcPr>
            <w:tcW w:w="2422" w:type="dxa"/>
            <w:vMerge/>
            <w:tcBorders>
              <w:top w:val="nil"/>
            </w:tcBorders>
            <w:vAlign w:val="center"/>
          </w:tcPr>
          <w:p w:rsidR="00F350DE" w:rsidRDefault="00F350DE">
            <w:pPr>
              <w:pStyle w:val="a6"/>
              <w:spacing w:line="560" w:lineRule="exact"/>
              <w:jc w:val="center"/>
              <w:rPr>
                <w:rFonts w:ascii="Times New Roman" w:eastAsia="仿宋" w:hAnsi="Times New Roman"/>
                <w:sz w:val="24"/>
                <w:szCs w:val="24"/>
              </w:rPr>
            </w:pPr>
          </w:p>
        </w:tc>
        <w:tc>
          <w:tcPr>
            <w:tcW w:w="2699" w:type="dxa"/>
            <w:vMerge/>
            <w:tcBorders>
              <w:top w:val="nil"/>
            </w:tcBorders>
            <w:vAlign w:val="center"/>
          </w:tcPr>
          <w:p w:rsidR="00F350DE" w:rsidRDefault="00F350DE">
            <w:pPr>
              <w:pStyle w:val="a6"/>
              <w:spacing w:line="560" w:lineRule="exact"/>
              <w:jc w:val="center"/>
              <w:rPr>
                <w:rFonts w:ascii="Times New Roman" w:eastAsia="仿宋" w:hAnsi="Times New Roman"/>
                <w:sz w:val="24"/>
                <w:szCs w:val="24"/>
              </w:rPr>
            </w:pPr>
          </w:p>
        </w:tc>
      </w:tr>
      <w:tr w:rsidR="00F350DE">
        <w:trPr>
          <w:trHeight w:hRule="exact" w:val="624"/>
          <w:jc w:val="center"/>
        </w:trPr>
        <w:tc>
          <w:tcPr>
            <w:tcW w:w="1150" w:type="dxa"/>
            <w:vMerge w:val="restart"/>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塑料购物袋</w:t>
            </w:r>
          </w:p>
        </w:tc>
        <w:tc>
          <w:tcPr>
            <w:tcW w:w="2116"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标识</w:t>
            </w:r>
          </w:p>
        </w:tc>
        <w:tc>
          <w:tcPr>
            <w:tcW w:w="2422" w:type="dxa"/>
            <w:vAlign w:val="center"/>
          </w:tcPr>
          <w:p w:rsidR="00F350DE" w:rsidRDefault="001B1F8A">
            <w:pPr>
              <w:adjustRightInd w:val="0"/>
              <w:snapToGrid w:val="0"/>
              <w:jc w:val="center"/>
              <w:rPr>
                <w:rFonts w:eastAsia="仿宋"/>
                <w:kern w:val="0"/>
                <w:sz w:val="24"/>
              </w:rPr>
            </w:pPr>
            <w:r>
              <w:rPr>
                <w:rFonts w:eastAsia="仿宋"/>
                <w:kern w:val="0"/>
                <w:sz w:val="24"/>
              </w:rPr>
              <w:t>GB/T 21661-2020</w:t>
            </w:r>
          </w:p>
        </w:tc>
        <w:tc>
          <w:tcPr>
            <w:tcW w:w="2699" w:type="dxa"/>
            <w:vAlign w:val="center"/>
          </w:tcPr>
          <w:p w:rsidR="00F350DE" w:rsidRDefault="001B1F8A">
            <w:pPr>
              <w:jc w:val="center"/>
              <w:rPr>
                <w:rFonts w:eastAsia="仿宋"/>
                <w:kern w:val="0"/>
                <w:sz w:val="24"/>
              </w:rPr>
            </w:pPr>
            <w:r>
              <w:rPr>
                <w:rFonts w:eastAsia="仿宋"/>
                <w:kern w:val="0"/>
                <w:sz w:val="24"/>
              </w:rPr>
              <w:t>GB/T 21661-2020</w:t>
            </w:r>
          </w:p>
        </w:tc>
      </w:tr>
      <w:tr w:rsidR="00F350DE">
        <w:trPr>
          <w:trHeight w:hRule="exact" w:val="624"/>
          <w:jc w:val="center"/>
        </w:trPr>
        <w:tc>
          <w:tcPr>
            <w:tcW w:w="1150" w:type="dxa"/>
            <w:vMerge/>
          </w:tcPr>
          <w:p w:rsidR="00F350DE" w:rsidRDefault="00F350DE">
            <w:pPr>
              <w:pStyle w:val="a6"/>
              <w:spacing w:line="560" w:lineRule="exact"/>
              <w:jc w:val="center"/>
              <w:rPr>
                <w:rFonts w:ascii="Times New Roman" w:eastAsia="仿宋" w:hAnsi="Times New Roman"/>
                <w:sz w:val="24"/>
                <w:szCs w:val="24"/>
              </w:rPr>
            </w:pPr>
          </w:p>
        </w:tc>
        <w:tc>
          <w:tcPr>
            <w:tcW w:w="2116"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厚度</w:t>
            </w:r>
          </w:p>
        </w:tc>
        <w:tc>
          <w:tcPr>
            <w:tcW w:w="2422" w:type="dxa"/>
            <w:vAlign w:val="center"/>
          </w:tcPr>
          <w:p w:rsidR="00F350DE" w:rsidRDefault="001B1F8A">
            <w:pPr>
              <w:adjustRightInd w:val="0"/>
              <w:snapToGrid w:val="0"/>
              <w:jc w:val="center"/>
              <w:rPr>
                <w:rFonts w:eastAsia="仿宋"/>
                <w:kern w:val="0"/>
                <w:sz w:val="24"/>
              </w:rPr>
            </w:pPr>
            <w:r>
              <w:rPr>
                <w:rFonts w:eastAsia="仿宋"/>
                <w:kern w:val="0"/>
                <w:sz w:val="24"/>
              </w:rPr>
              <w:t>GB/T 21661-2020</w:t>
            </w:r>
          </w:p>
        </w:tc>
        <w:tc>
          <w:tcPr>
            <w:tcW w:w="2699" w:type="dxa"/>
            <w:vAlign w:val="center"/>
          </w:tcPr>
          <w:p w:rsidR="00F350DE" w:rsidRDefault="001B1F8A">
            <w:pPr>
              <w:jc w:val="center"/>
              <w:rPr>
                <w:rFonts w:eastAsia="仿宋"/>
                <w:kern w:val="0"/>
                <w:sz w:val="24"/>
              </w:rPr>
            </w:pPr>
            <w:r>
              <w:rPr>
                <w:rFonts w:eastAsia="仿宋"/>
                <w:kern w:val="0"/>
                <w:sz w:val="24"/>
              </w:rPr>
              <w:t>GB/T 6672-2001</w:t>
            </w:r>
          </w:p>
        </w:tc>
      </w:tr>
      <w:tr w:rsidR="00F350DE">
        <w:trPr>
          <w:trHeight w:hRule="exact" w:val="624"/>
          <w:jc w:val="center"/>
        </w:trPr>
        <w:tc>
          <w:tcPr>
            <w:tcW w:w="1150" w:type="dxa"/>
            <w:vMerge/>
          </w:tcPr>
          <w:p w:rsidR="00F350DE" w:rsidRDefault="00F350DE">
            <w:pPr>
              <w:pStyle w:val="a6"/>
              <w:spacing w:line="560" w:lineRule="exact"/>
              <w:jc w:val="center"/>
              <w:rPr>
                <w:rFonts w:ascii="Times New Roman" w:eastAsia="仿宋" w:hAnsi="Times New Roman"/>
                <w:sz w:val="24"/>
                <w:szCs w:val="24"/>
              </w:rPr>
            </w:pPr>
          </w:p>
        </w:tc>
        <w:tc>
          <w:tcPr>
            <w:tcW w:w="2116" w:type="dxa"/>
            <w:vAlign w:val="center"/>
          </w:tcPr>
          <w:p w:rsidR="00F350DE" w:rsidRDefault="001B1F8A">
            <w:pPr>
              <w:pStyle w:val="a6"/>
              <w:spacing w:line="560" w:lineRule="exact"/>
              <w:jc w:val="center"/>
              <w:rPr>
                <w:rFonts w:ascii="Times New Roman" w:eastAsia="仿宋" w:hAnsi="Times New Roman"/>
                <w:sz w:val="24"/>
                <w:szCs w:val="24"/>
              </w:rPr>
            </w:pPr>
            <w:proofErr w:type="gramStart"/>
            <w:r>
              <w:rPr>
                <w:rFonts w:ascii="Times New Roman" w:eastAsia="仿宋" w:hAnsi="Times New Roman"/>
                <w:sz w:val="24"/>
                <w:szCs w:val="24"/>
              </w:rPr>
              <w:t>提吊试验</w:t>
            </w:r>
            <w:proofErr w:type="gramEnd"/>
          </w:p>
        </w:tc>
        <w:tc>
          <w:tcPr>
            <w:tcW w:w="2422" w:type="dxa"/>
            <w:vAlign w:val="center"/>
          </w:tcPr>
          <w:p w:rsidR="00F350DE" w:rsidRDefault="001B1F8A">
            <w:pPr>
              <w:adjustRightInd w:val="0"/>
              <w:snapToGrid w:val="0"/>
              <w:jc w:val="center"/>
              <w:rPr>
                <w:rFonts w:eastAsia="仿宋"/>
                <w:kern w:val="0"/>
                <w:sz w:val="24"/>
              </w:rPr>
            </w:pPr>
            <w:r>
              <w:rPr>
                <w:rFonts w:eastAsia="仿宋"/>
                <w:kern w:val="0"/>
                <w:sz w:val="24"/>
              </w:rPr>
              <w:t>GB/T 21661-2020</w:t>
            </w:r>
          </w:p>
        </w:tc>
        <w:tc>
          <w:tcPr>
            <w:tcW w:w="2699" w:type="dxa"/>
            <w:vAlign w:val="center"/>
          </w:tcPr>
          <w:p w:rsidR="00F350DE" w:rsidRDefault="001B1F8A">
            <w:pPr>
              <w:jc w:val="center"/>
              <w:rPr>
                <w:rFonts w:eastAsia="仿宋"/>
                <w:kern w:val="0"/>
                <w:sz w:val="24"/>
              </w:rPr>
            </w:pPr>
            <w:r>
              <w:rPr>
                <w:rFonts w:eastAsia="仿宋"/>
                <w:kern w:val="0"/>
                <w:sz w:val="24"/>
              </w:rPr>
              <w:t xml:space="preserve"> GB/T 21661-2020</w:t>
            </w:r>
          </w:p>
        </w:tc>
      </w:tr>
      <w:tr w:rsidR="00F350DE">
        <w:trPr>
          <w:trHeight w:hRule="exact" w:val="624"/>
          <w:jc w:val="center"/>
        </w:trPr>
        <w:tc>
          <w:tcPr>
            <w:tcW w:w="1150" w:type="dxa"/>
            <w:vMerge/>
          </w:tcPr>
          <w:p w:rsidR="00F350DE" w:rsidRDefault="00F350DE">
            <w:pPr>
              <w:pStyle w:val="a6"/>
              <w:spacing w:line="560" w:lineRule="exact"/>
              <w:jc w:val="center"/>
              <w:rPr>
                <w:rFonts w:ascii="Times New Roman" w:eastAsia="仿宋" w:hAnsi="Times New Roman"/>
                <w:sz w:val="24"/>
                <w:szCs w:val="24"/>
              </w:rPr>
            </w:pPr>
          </w:p>
        </w:tc>
        <w:tc>
          <w:tcPr>
            <w:tcW w:w="2116" w:type="dxa"/>
            <w:tcBorders>
              <w:bottom w:val="single" w:sz="4" w:space="0" w:color="auto"/>
            </w:tcBorders>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漏水性试验</w:t>
            </w:r>
          </w:p>
        </w:tc>
        <w:tc>
          <w:tcPr>
            <w:tcW w:w="2422" w:type="dxa"/>
            <w:vAlign w:val="center"/>
          </w:tcPr>
          <w:p w:rsidR="00F350DE" w:rsidRDefault="001B1F8A">
            <w:pPr>
              <w:adjustRightInd w:val="0"/>
              <w:snapToGrid w:val="0"/>
              <w:jc w:val="center"/>
              <w:rPr>
                <w:rFonts w:eastAsia="仿宋"/>
                <w:kern w:val="0"/>
                <w:sz w:val="24"/>
              </w:rPr>
            </w:pPr>
            <w:r>
              <w:rPr>
                <w:rFonts w:eastAsia="仿宋"/>
                <w:kern w:val="0"/>
                <w:sz w:val="24"/>
              </w:rPr>
              <w:t>GB/T 21661-2020</w:t>
            </w:r>
          </w:p>
        </w:tc>
        <w:tc>
          <w:tcPr>
            <w:tcW w:w="2699" w:type="dxa"/>
            <w:vAlign w:val="center"/>
          </w:tcPr>
          <w:p w:rsidR="00F350DE" w:rsidRDefault="001B1F8A">
            <w:pPr>
              <w:jc w:val="center"/>
              <w:rPr>
                <w:rFonts w:eastAsia="仿宋"/>
                <w:kern w:val="0"/>
                <w:sz w:val="24"/>
              </w:rPr>
            </w:pPr>
            <w:r>
              <w:rPr>
                <w:rFonts w:eastAsia="仿宋"/>
                <w:kern w:val="0"/>
                <w:sz w:val="24"/>
              </w:rPr>
              <w:t xml:space="preserve"> GB/T 21661-2020 </w:t>
            </w:r>
          </w:p>
        </w:tc>
      </w:tr>
      <w:tr w:rsidR="00F350DE">
        <w:trPr>
          <w:trHeight w:hRule="exact" w:val="624"/>
          <w:jc w:val="center"/>
        </w:trPr>
        <w:tc>
          <w:tcPr>
            <w:tcW w:w="1150" w:type="dxa"/>
            <w:vMerge/>
          </w:tcPr>
          <w:p w:rsidR="00F350DE" w:rsidRDefault="00F350DE">
            <w:pPr>
              <w:pStyle w:val="a6"/>
              <w:spacing w:line="560" w:lineRule="exact"/>
              <w:jc w:val="center"/>
              <w:rPr>
                <w:rFonts w:ascii="Times New Roman" w:eastAsia="仿宋" w:hAnsi="Times New Roman"/>
                <w:sz w:val="24"/>
                <w:szCs w:val="24"/>
              </w:rPr>
            </w:pPr>
          </w:p>
        </w:tc>
        <w:tc>
          <w:tcPr>
            <w:tcW w:w="2116" w:type="dxa"/>
            <w:tcBorders>
              <w:top w:val="single" w:sz="4" w:space="0" w:color="auto"/>
              <w:bottom w:val="single" w:sz="4" w:space="0" w:color="auto"/>
            </w:tcBorders>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跌落试验</w:t>
            </w:r>
          </w:p>
        </w:tc>
        <w:tc>
          <w:tcPr>
            <w:tcW w:w="2422" w:type="dxa"/>
            <w:vAlign w:val="center"/>
          </w:tcPr>
          <w:p w:rsidR="00F350DE" w:rsidRDefault="001B1F8A">
            <w:pPr>
              <w:adjustRightInd w:val="0"/>
              <w:snapToGrid w:val="0"/>
              <w:jc w:val="center"/>
              <w:rPr>
                <w:rFonts w:eastAsia="仿宋"/>
                <w:kern w:val="0"/>
                <w:sz w:val="24"/>
              </w:rPr>
            </w:pPr>
            <w:r>
              <w:rPr>
                <w:rFonts w:eastAsia="仿宋"/>
                <w:kern w:val="0"/>
                <w:sz w:val="24"/>
              </w:rPr>
              <w:t>GB/T 21661-2020</w:t>
            </w:r>
          </w:p>
        </w:tc>
        <w:tc>
          <w:tcPr>
            <w:tcW w:w="2699" w:type="dxa"/>
            <w:vAlign w:val="center"/>
          </w:tcPr>
          <w:p w:rsidR="00F350DE" w:rsidRDefault="001B1F8A">
            <w:pPr>
              <w:jc w:val="center"/>
              <w:rPr>
                <w:rFonts w:eastAsia="仿宋"/>
                <w:kern w:val="0"/>
                <w:sz w:val="24"/>
              </w:rPr>
            </w:pPr>
            <w:r>
              <w:rPr>
                <w:rFonts w:eastAsia="仿宋"/>
                <w:kern w:val="0"/>
                <w:sz w:val="24"/>
              </w:rPr>
              <w:t xml:space="preserve"> GB/T 21661-2020 </w:t>
            </w:r>
          </w:p>
        </w:tc>
      </w:tr>
      <w:tr w:rsidR="00F350DE">
        <w:trPr>
          <w:trHeight w:hRule="exact" w:val="624"/>
          <w:jc w:val="center"/>
        </w:trPr>
        <w:tc>
          <w:tcPr>
            <w:tcW w:w="1150" w:type="dxa"/>
            <w:vMerge/>
          </w:tcPr>
          <w:p w:rsidR="00F350DE" w:rsidRDefault="00F350DE">
            <w:pPr>
              <w:pStyle w:val="a6"/>
              <w:spacing w:line="560" w:lineRule="exact"/>
              <w:jc w:val="center"/>
              <w:rPr>
                <w:rFonts w:ascii="Times New Roman" w:eastAsia="仿宋" w:hAnsi="Times New Roman"/>
                <w:sz w:val="24"/>
                <w:szCs w:val="24"/>
              </w:rPr>
            </w:pPr>
          </w:p>
        </w:tc>
        <w:tc>
          <w:tcPr>
            <w:tcW w:w="2116" w:type="dxa"/>
            <w:tcBorders>
              <w:top w:val="single" w:sz="4" w:space="0" w:color="auto"/>
              <w:bottom w:val="single" w:sz="4" w:space="0" w:color="auto"/>
            </w:tcBorders>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封合强度</w:t>
            </w:r>
          </w:p>
        </w:tc>
        <w:tc>
          <w:tcPr>
            <w:tcW w:w="2422" w:type="dxa"/>
            <w:vAlign w:val="center"/>
          </w:tcPr>
          <w:p w:rsidR="00F350DE" w:rsidRDefault="001B1F8A">
            <w:pPr>
              <w:adjustRightInd w:val="0"/>
              <w:snapToGrid w:val="0"/>
              <w:jc w:val="center"/>
              <w:rPr>
                <w:rFonts w:eastAsia="仿宋"/>
                <w:kern w:val="0"/>
                <w:sz w:val="24"/>
              </w:rPr>
            </w:pPr>
            <w:r>
              <w:rPr>
                <w:rFonts w:eastAsia="仿宋"/>
                <w:kern w:val="0"/>
                <w:sz w:val="24"/>
              </w:rPr>
              <w:t xml:space="preserve">GB/T </w:t>
            </w:r>
            <w:r>
              <w:rPr>
                <w:rFonts w:eastAsia="仿宋"/>
                <w:kern w:val="0"/>
                <w:sz w:val="24"/>
              </w:rPr>
              <w:t>21661-2020</w:t>
            </w:r>
          </w:p>
        </w:tc>
        <w:tc>
          <w:tcPr>
            <w:tcW w:w="2699" w:type="dxa"/>
            <w:vAlign w:val="center"/>
          </w:tcPr>
          <w:p w:rsidR="00F350DE" w:rsidRDefault="001B1F8A">
            <w:pPr>
              <w:jc w:val="center"/>
              <w:rPr>
                <w:rFonts w:eastAsia="仿宋"/>
                <w:kern w:val="0"/>
                <w:sz w:val="24"/>
              </w:rPr>
            </w:pPr>
            <w:r>
              <w:rPr>
                <w:rFonts w:eastAsia="仿宋"/>
                <w:kern w:val="0"/>
                <w:sz w:val="24"/>
              </w:rPr>
              <w:t>QB/T 2358-1998</w:t>
            </w:r>
          </w:p>
        </w:tc>
      </w:tr>
    </w:tbl>
    <w:p w:rsidR="00F350DE" w:rsidRDefault="001B1F8A">
      <w:pPr>
        <w:widowControl/>
        <w:shd w:val="clear" w:color="auto" w:fill="FFFFFF"/>
        <w:spacing w:line="480" w:lineRule="atLeast"/>
        <w:ind w:firstLineChars="700" w:firstLine="1960"/>
        <w:rPr>
          <w:rFonts w:eastAsia="仿宋"/>
          <w:bCs/>
          <w:color w:val="333333"/>
          <w:kern w:val="0"/>
          <w:sz w:val="28"/>
          <w:szCs w:val="28"/>
        </w:rPr>
      </w:pPr>
      <w:r>
        <w:rPr>
          <w:rFonts w:eastAsia="仿宋"/>
          <w:bCs/>
          <w:color w:val="333333"/>
          <w:kern w:val="0"/>
          <w:sz w:val="28"/>
          <w:szCs w:val="28"/>
        </w:rPr>
        <w:t>表</w:t>
      </w:r>
      <w:r>
        <w:rPr>
          <w:rFonts w:eastAsia="仿宋"/>
          <w:bCs/>
          <w:color w:val="333333"/>
          <w:kern w:val="0"/>
          <w:sz w:val="28"/>
          <w:szCs w:val="28"/>
        </w:rPr>
        <w:t>3</w:t>
      </w:r>
      <w:r>
        <w:rPr>
          <w:rFonts w:eastAsia="仿宋"/>
          <w:bCs/>
          <w:color w:val="333333"/>
          <w:kern w:val="0"/>
          <w:sz w:val="28"/>
          <w:szCs w:val="28"/>
        </w:rPr>
        <w:t>商品零售包装袋检验项目</w:t>
      </w:r>
    </w:p>
    <w:tbl>
      <w:tblPr>
        <w:tblW w:w="8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38"/>
        <w:gridCol w:w="2178"/>
        <w:gridCol w:w="2422"/>
        <w:gridCol w:w="2650"/>
      </w:tblGrid>
      <w:tr w:rsidR="00F350DE">
        <w:trPr>
          <w:trHeight w:hRule="exact" w:val="567"/>
          <w:jc w:val="center"/>
        </w:trPr>
        <w:tc>
          <w:tcPr>
            <w:tcW w:w="1238" w:type="dxa"/>
            <w:vMerge w:val="restart"/>
            <w:vAlign w:val="center"/>
          </w:tcPr>
          <w:p w:rsidR="00F350DE" w:rsidRDefault="001B1F8A">
            <w:pPr>
              <w:pStyle w:val="a6"/>
              <w:spacing w:line="560" w:lineRule="exact"/>
              <w:jc w:val="center"/>
              <w:rPr>
                <w:rFonts w:ascii="Times New Roman" w:eastAsia="仿宋" w:hAnsi="Times New Roman"/>
                <w:b/>
                <w:bCs/>
                <w:sz w:val="24"/>
                <w:szCs w:val="24"/>
              </w:rPr>
            </w:pPr>
            <w:r>
              <w:rPr>
                <w:rFonts w:ascii="Times New Roman" w:eastAsia="仿宋" w:hAnsi="Times New Roman"/>
                <w:b/>
                <w:bCs/>
                <w:sz w:val="24"/>
                <w:szCs w:val="24"/>
              </w:rPr>
              <w:t>产品类别</w:t>
            </w:r>
          </w:p>
        </w:tc>
        <w:tc>
          <w:tcPr>
            <w:tcW w:w="2178" w:type="dxa"/>
            <w:vMerge w:val="restart"/>
            <w:vAlign w:val="center"/>
          </w:tcPr>
          <w:p w:rsidR="00F350DE" w:rsidRDefault="001B1F8A">
            <w:pPr>
              <w:pStyle w:val="a6"/>
              <w:spacing w:line="560" w:lineRule="exact"/>
              <w:jc w:val="center"/>
              <w:rPr>
                <w:rFonts w:ascii="Times New Roman" w:eastAsia="仿宋" w:hAnsi="Times New Roman"/>
                <w:b/>
                <w:bCs/>
                <w:sz w:val="24"/>
                <w:szCs w:val="24"/>
              </w:rPr>
            </w:pPr>
            <w:r>
              <w:rPr>
                <w:rFonts w:ascii="Times New Roman" w:eastAsia="仿宋" w:hAnsi="Times New Roman"/>
                <w:b/>
                <w:bCs/>
                <w:sz w:val="24"/>
                <w:szCs w:val="24"/>
              </w:rPr>
              <w:t>检验项目</w:t>
            </w:r>
          </w:p>
        </w:tc>
        <w:tc>
          <w:tcPr>
            <w:tcW w:w="2422" w:type="dxa"/>
            <w:vMerge w:val="restart"/>
            <w:vAlign w:val="center"/>
          </w:tcPr>
          <w:p w:rsidR="00F350DE" w:rsidRDefault="001B1F8A">
            <w:pPr>
              <w:pStyle w:val="a6"/>
              <w:spacing w:line="560" w:lineRule="exact"/>
              <w:jc w:val="center"/>
              <w:rPr>
                <w:rFonts w:ascii="Times New Roman" w:eastAsia="仿宋" w:hAnsi="Times New Roman"/>
                <w:b/>
                <w:bCs/>
                <w:sz w:val="24"/>
                <w:szCs w:val="24"/>
              </w:rPr>
            </w:pPr>
            <w:r>
              <w:rPr>
                <w:rFonts w:ascii="Times New Roman" w:eastAsia="仿宋" w:hAnsi="Times New Roman"/>
                <w:b/>
                <w:bCs/>
                <w:sz w:val="24"/>
                <w:szCs w:val="24"/>
              </w:rPr>
              <w:t>判定依据</w:t>
            </w:r>
          </w:p>
        </w:tc>
        <w:tc>
          <w:tcPr>
            <w:tcW w:w="2650" w:type="dxa"/>
            <w:vMerge w:val="restart"/>
            <w:vAlign w:val="center"/>
          </w:tcPr>
          <w:p w:rsidR="00F350DE" w:rsidRDefault="001B1F8A">
            <w:pPr>
              <w:pStyle w:val="a6"/>
              <w:spacing w:line="560" w:lineRule="exact"/>
              <w:jc w:val="center"/>
              <w:rPr>
                <w:rFonts w:ascii="Times New Roman" w:eastAsia="仿宋" w:hAnsi="Times New Roman"/>
                <w:b/>
                <w:bCs/>
                <w:sz w:val="24"/>
                <w:szCs w:val="24"/>
              </w:rPr>
            </w:pPr>
            <w:r>
              <w:rPr>
                <w:rFonts w:ascii="Times New Roman" w:eastAsia="仿宋" w:hAnsi="Times New Roman"/>
                <w:b/>
                <w:bCs/>
                <w:sz w:val="24"/>
                <w:szCs w:val="24"/>
              </w:rPr>
              <w:t>检测方法</w:t>
            </w:r>
          </w:p>
        </w:tc>
      </w:tr>
      <w:tr w:rsidR="00F350DE">
        <w:trPr>
          <w:trHeight w:val="560"/>
          <w:jc w:val="center"/>
        </w:trPr>
        <w:tc>
          <w:tcPr>
            <w:tcW w:w="1238" w:type="dxa"/>
            <w:vMerge/>
            <w:tcBorders>
              <w:top w:val="nil"/>
            </w:tcBorders>
            <w:vAlign w:val="center"/>
          </w:tcPr>
          <w:p w:rsidR="00F350DE" w:rsidRDefault="00F350DE">
            <w:pPr>
              <w:pStyle w:val="a6"/>
              <w:spacing w:line="560" w:lineRule="exact"/>
              <w:jc w:val="center"/>
              <w:rPr>
                <w:rFonts w:ascii="Times New Roman" w:eastAsia="仿宋" w:hAnsi="Times New Roman"/>
                <w:sz w:val="24"/>
                <w:szCs w:val="24"/>
              </w:rPr>
            </w:pPr>
          </w:p>
        </w:tc>
        <w:tc>
          <w:tcPr>
            <w:tcW w:w="2178" w:type="dxa"/>
            <w:vMerge/>
            <w:tcBorders>
              <w:top w:val="nil"/>
            </w:tcBorders>
            <w:vAlign w:val="center"/>
          </w:tcPr>
          <w:p w:rsidR="00F350DE" w:rsidRDefault="00F350DE">
            <w:pPr>
              <w:pStyle w:val="a6"/>
              <w:spacing w:line="560" w:lineRule="exact"/>
              <w:jc w:val="center"/>
              <w:rPr>
                <w:rFonts w:ascii="Times New Roman" w:eastAsia="仿宋" w:hAnsi="Times New Roman"/>
                <w:sz w:val="24"/>
                <w:szCs w:val="24"/>
              </w:rPr>
            </w:pPr>
          </w:p>
        </w:tc>
        <w:tc>
          <w:tcPr>
            <w:tcW w:w="2422" w:type="dxa"/>
            <w:vMerge/>
            <w:tcBorders>
              <w:top w:val="nil"/>
            </w:tcBorders>
            <w:vAlign w:val="center"/>
          </w:tcPr>
          <w:p w:rsidR="00F350DE" w:rsidRDefault="00F350DE">
            <w:pPr>
              <w:pStyle w:val="a6"/>
              <w:spacing w:line="560" w:lineRule="exact"/>
              <w:jc w:val="center"/>
              <w:rPr>
                <w:rFonts w:ascii="Times New Roman" w:eastAsia="仿宋" w:hAnsi="Times New Roman"/>
                <w:sz w:val="24"/>
                <w:szCs w:val="24"/>
              </w:rPr>
            </w:pPr>
          </w:p>
        </w:tc>
        <w:tc>
          <w:tcPr>
            <w:tcW w:w="2650" w:type="dxa"/>
            <w:vMerge/>
            <w:tcBorders>
              <w:top w:val="nil"/>
            </w:tcBorders>
            <w:vAlign w:val="center"/>
          </w:tcPr>
          <w:p w:rsidR="00F350DE" w:rsidRDefault="00F350DE">
            <w:pPr>
              <w:pStyle w:val="a6"/>
              <w:spacing w:line="560" w:lineRule="exact"/>
              <w:jc w:val="center"/>
              <w:rPr>
                <w:rFonts w:ascii="Times New Roman" w:eastAsia="仿宋" w:hAnsi="Times New Roman"/>
                <w:sz w:val="24"/>
                <w:szCs w:val="24"/>
              </w:rPr>
            </w:pPr>
          </w:p>
        </w:tc>
      </w:tr>
      <w:tr w:rsidR="00F350DE">
        <w:trPr>
          <w:trHeight w:val="689"/>
          <w:jc w:val="center"/>
        </w:trPr>
        <w:tc>
          <w:tcPr>
            <w:tcW w:w="1238" w:type="dxa"/>
            <w:vMerge w:val="restart"/>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商品零售包装袋</w:t>
            </w:r>
          </w:p>
        </w:tc>
        <w:tc>
          <w:tcPr>
            <w:tcW w:w="2178"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标识</w:t>
            </w:r>
          </w:p>
        </w:tc>
        <w:tc>
          <w:tcPr>
            <w:tcW w:w="2422" w:type="dxa"/>
            <w:vAlign w:val="center"/>
          </w:tcPr>
          <w:p w:rsidR="00F350DE" w:rsidRDefault="001B1F8A">
            <w:pPr>
              <w:adjustRightInd w:val="0"/>
              <w:snapToGrid w:val="0"/>
              <w:jc w:val="center"/>
              <w:rPr>
                <w:rFonts w:eastAsia="仿宋"/>
                <w:kern w:val="0"/>
                <w:sz w:val="24"/>
              </w:rPr>
            </w:pPr>
            <w:r>
              <w:rPr>
                <w:rFonts w:eastAsia="仿宋"/>
                <w:kern w:val="0"/>
                <w:sz w:val="24"/>
              </w:rPr>
              <w:t>BB/T 0039-2013</w:t>
            </w:r>
          </w:p>
        </w:tc>
        <w:tc>
          <w:tcPr>
            <w:tcW w:w="2650" w:type="dxa"/>
            <w:vAlign w:val="center"/>
          </w:tcPr>
          <w:p w:rsidR="00F350DE" w:rsidRDefault="001B1F8A">
            <w:pPr>
              <w:jc w:val="center"/>
              <w:rPr>
                <w:rFonts w:eastAsia="仿宋"/>
                <w:kern w:val="0"/>
                <w:sz w:val="24"/>
              </w:rPr>
            </w:pPr>
            <w:r>
              <w:rPr>
                <w:rFonts w:eastAsia="仿宋"/>
                <w:kern w:val="0"/>
                <w:sz w:val="24"/>
              </w:rPr>
              <w:t>GB/T 21660-2008</w:t>
            </w:r>
          </w:p>
        </w:tc>
      </w:tr>
      <w:tr w:rsidR="00F350DE">
        <w:trPr>
          <w:trHeight w:val="569"/>
          <w:jc w:val="center"/>
        </w:trPr>
        <w:tc>
          <w:tcPr>
            <w:tcW w:w="1238" w:type="dxa"/>
            <w:vMerge/>
          </w:tcPr>
          <w:p w:rsidR="00F350DE" w:rsidRDefault="00F350DE">
            <w:pPr>
              <w:pStyle w:val="a6"/>
              <w:spacing w:line="560" w:lineRule="exact"/>
              <w:jc w:val="center"/>
              <w:rPr>
                <w:rFonts w:ascii="Times New Roman" w:eastAsia="仿宋" w:hAnsi="Times New Roman"/>
                <w:sz w:val="24"/>
                <w:szCs w:val="24"/>
              </w:rPr>
            </w:pPr>
          </w:p>
        </w:tc>
        <w:tc>
          <w:tcPr>
            <w:tcW w:w="2178"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厚度</w:t>
            </w:r>
          </w:p>
        </w:tc>
        <w:tc>
          <w:tcPr>
            <w:tcW w:w="2422" w:type="dxa"/>
            <w:vAlign w:val="center"/>
          </w:tcPr>
          <w:p w:rsidR="00F350DE" w:rsidRDefault="001B1F8A">
            <w:pPr>
              <w:adjustRightInd w:val="0"/>
              <w:snapToGrid w:val="0"/>
              <w:jc w:val="center"/>
              <w:rPr>
                <w:rFonts w:eastAsia="仿宋"/>
                <w:kern w:val="0"/>
                <w:sz w:val="24"/>
              </w:rPr>
            </w:pPr>
            <w:r>
              <w:rPr>
                <w:rFonts w:eastAsia="仿宋"/>
                <w:kern w:val="0"/>
                <w:sz w:val="24"/>
              </w:rPr>
              <w:t>BB/T 0039-2013</w:t>
            </w:r>
          </w:p>
        </w:tc>
        <w:tc>
          <w:tcPr>
            <w:tcW w:w="2650" w:type="dxa"/>
            <w:vAlign w:val="center"/>
          </w:tcPr>
          <w:p w:rsidR="00F350DE" w:rsidRDefault="001B1F8A">
            <w:pPr>
              <w:jc w:val="center"/>
              <w:rPr>
                <w:rFonts w:eastAsia="仿宋"/>
                <w:kern w:val="0"/>
                <w:sz w:val="24"/>
              </w:rPr>
            </w:pPr>
            <w:r>
              <w:rPr>
                <w:rFonts w:eastAsia="仿宋"/>
                <w:kern w:val="0"/>
                <w:sz w:val="24"/>
              </w:rPr>
              <w:t>BB/T 0039-2013</w:t>
            </w:r>
          </w:p>
        </w:tc>
      </w:tr>
      <w:tr w:rsidR="00F350DE">
        <w:trPr>
          <w:trHeight w:val="569"/>
          <w:jc w:val="center"/>
        </w:trPr>
        <w:tc>
          <w:tcPr>
            <w:tcW w:w="1238" w:type="dxa"/>
            <w:vMerge/>
          </w:tcPr>
          <w:p w:rsidR="00F350DE" w:rsidRDefault="00F350DE">
            <w:pPr>
              <w:pStyle w:val="a6"/>
              <w:spacing w:line="560" w:lineRule="exact"/>
              <w:jc w:val="center"/>
              <w:rPr>
                <w:rFonts w:ascii="Times New Roman" w:eastAsia="仿宋" w:hAnsi="Times New Roman"/>
                <w:sz w:val="24"/>
                <w:szCs w:val="24"/>
              </w:rPr>
            </w:pPr>
          </w:p>
        </w:tc>
        <w:tc>
          <w:tcPr>
            <w:tcW w:w="2178" w:type="dxa"/>
            <w:vAlign w:val="center"/>
          </w:tcPr>
          <w:p w:rsidR="00F350DE" w:rsidRDefault="001B1F8A">
            <w:pPr>
              <w:pStyle w:val="a6"/>
              <w:spacing w:line="560" w:lineRule="exact"/>
              <w:jc w:val="center"/>
              <w:rPr>
                <w:rFonts w:ascii="Times New Roman" w:eastAsia="仿宋" w:hAnsi="Times New Roman"/>
                <w:sz w:val="24"/>
                <w:szCs w:val="24"/>
              </w:rPr>
            </w:pPr>
            <w:proofErr w:type="gramStart"/>
            <w:r>
              <w:rPr>
                <w:rFonts w:ascii="Times New Roman" w:eastAsia="仿宋" w:hAnsi="Times New Roman"/>
                <w:sz w:val="24"/>
                <w:szCs w:val="24"/>
              </w:rPr>
              <w:t>提吊试验</w:t>
            </w:r>
            <w:proofErr w:type="gramEnd"/>
          </w:p>
        </w:tc>
        <w:tc>
          <w:tcPr>
            <w:tcW w:w="2422" w:type="dxa"/>
            <w:vAlign w:val="center"/>
          </w:tcPr>
          <w:p w:rsidR="00F350DE" w:rsidRDefault="001B1F8A">
            <w:pPr>
              <w:adjustRightInd w:val="0"/>
              <w:snapToGrid w:val="0"/>
              <w:jc w:val="center"/>
              <w:rPr>
                <w:rFonts w:eastAsia="仿宋"/>
                <w:kern w:val="0"/>
                <w:sz w:val="24"/>
              </w:rPr>
            </w:pPr>
            <w:r>
              <w:rPr>
                <w:rFonts w:eastAsia="仿宋"/>
                <w:kern w:val="0"/>
                <w:sz w:val="24"/>
              </w:rPr>
              <w:t>BB/T 0039-2013</w:t>
            </w:r>
          </w:p>
        </w:tc>
        <w:tc>
          <w:tcPr>
            <w:tcW w:w="2650" w:type="dxa"/>
            <w:vAlign w:val="center"/>
          </w:tcPr>
          <w:p w:rsidR="00F350DE" w:rsidRDefault="001B1F8A">
            <w:pPr>
              <w:jc w:val="center"/>
              <w:rPr>
                <w:rFonts w:eastAsia="仿宋"/>
                <w:kern w:val="0"/>
                <w:sz w:val="24"/>
              </w:rPr>
            </w:pPr>
            <w:r>
              <w:rPr>
                <w:rFonts w:eastAsia="仿宋"/>
                <w:kern w:val="0"/>
                <w:sz w:val="24"/>
              </w:rPr>
              <w:t>BB/T 0039-2013</w:t>
            </w:r>
          </w:p>
        </w:tc>
      </w:tr>
      <w:tr w:rsidR="00F350DE">
        <w:trPr>
          <w:trHeight w:val="569"/>
          <w:jc w:val="center"/>
        </w:trPr>
        <w:tc>
          <w:tcPr>
            <w:tcW w:w="1238" w:type="dxa"/>
            <w:vMerge/>
          </w:tcPr>
          <w:p w:rsidR="00F350DE" w:rsidRDefault="00F350DE">
            <w:pPr>
              <w:pStyle w:val="a6"/>
              <w:spacing w:line="560" w:lineRule="exact"/>
              <w:jc w:val="center"/>
              <w:rPr>
                <w:rFonts w:ascii="Times New Roman" w:eastAsia="仿宋" w:hAnsi="Times New Roman"/>
                <w:sz w:val="24"/>
                <w:szCs w:val="24"/>
              </w:rPr>
            </w:pPr>
          </w:p>
        </w:tc>
        <w:tc>
          <w:tcPr>
            <w:tcW w:w="2178" w:type="dxa"/>
            <w:tcBorders>
              <w:bottom w:val="single" w:sz="4" w:space="0" w:color="auto"/>
            </w:tcBorders>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漏水性试验</w:t>
            </w:r>
          </w:p>
        </w:tc>
        <w:tc>
          <w:tcPr>
            <w:tcW w:w="2422" w:type="dxa"/>
            <w:vAlign w:val="center"/>
          </w:tcPr>
          <w:p w:rsidR="00F350DE" w:rsidRDefault="001B1F8A">
            <w:pPr>
              <w:adjustRightInd w:val="0"/>
              <w:snapToGrid w:val="0"/>
              <w:jc w:val="center"/>
              <w:rPr>
                <w:rFonts w:eastAsia="仿宋"/>
                <w:kern w:val="0"/>
                <w:sz w:val="24"/>
              </w:rPr>
            </w:pPr>
            <w:r>
              <w:rPr>
                <w:rFonts w:eastAsia="仿宋"/>
                <w:kern w:val="0"/>
                <w:sz w:val="24"/>
              </w:rPr>
              <w:t>BB/T 0039-2013</w:t>
            </w:r>
          </w:p>
        </w:tc>
        <w:tc>
          <w:tcPr>
            <w:tcW w:w="2650" w:type="dxa"/>
            <w:vAlign w:val="center"/>
          </w:tcPr>
          <w:p w:rsidR="00F350DE" w:rsidRDefault="001B1F8A">
            <w:pPr>
              <w:jc w:val="center"/>
              <w:rPr>
                <w:rFonts w:eastAsia="仿宋"/>
                <w:kern w:val="0"/>
                <w:sz w:val="24"/>
              </w:rPr>
            </w:pPr>
            <w:r>
              <w:rPr>
                <w:rFonts w:eastAsia="仿宋"/>
                <w:kern w:val="0"/>
                <w:sz w:val="24"/>
              </w:rPr>
              <w:t>BB/T 0039-2013</w:t>
            </w:r>
          </w:p>
        </w:tc>
      </w:tr>
      <w:tr w:rsidR="00F350DE">
        <w:trPr>
          <w:trHeight w:val="569"/>
          <w:jc w:val="center"/>
        </w:trPr>
        <w:tc>
          <w:tcPr>
            <w:tcW w:w="1238" w:type="dxa"/>
            <w:vMerge/>
          </w:tcPr>
          <w:p w:rsidR="00F350DE" w:rsidRDefault="00F350DE">
            <w:pPr>
              <w:pStyle w:val="a6"/>
              <w:spacing w:line="560" w:lineRule="exact"/>
              <w:jc w:val="center"/>
              <w:rPr>
                <w:rFonts w:ascii="Times New Roman" w:eastAsia="仿宋" w:hAnsi="Times New Roman"/>
                <w:sz w:val="24"/>
                <w:szCs w:val="24"/>
              </w:rPr>
            </w:pPr>
          </w:p>
        </w:tc>
        <w:tc>
          <w:tcPr>
            <w:tcW w:w="2178" w:type="dxa"/>
            <w:tcBorders>
              <w:top w:val="single" w:sz="4" w:space="0" w:color="auto"/>
              <w:bottom w:val="single" w:sz="4" w:space="0" w:color="auto"/>
            </w:tcBorders>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跌落试验</w:t>
            </w:r>
          </w:p>
        </w:tc>
        <w:tc>
          <w:tcPr>
            <w:tcW w:w="2422" w:type="dxa"/>
            <w:vAlign w:val="center"/>
          </w:tcPr>
          <w:p w:rsidR="00F350DE" w:rsidRDefault="001B1F8A">
            <w:pPr>
              <w:adjustRightInd w:val="0"/>
              <w:snapToGrid w:val="0"/>
              <w:jc w:val="center"/>
              <w:rPr>
                <w:rFonts w:eastAsia="仿宋"/>
                <w:kern w:val="0"/>
                <w:sz w:val="24"/>
              </w:rPr>
            </w:pPr>
            <w:r>
              <w:rPr>
                <w:rFonts w:eastAsia="仿宋"/>
                <w:kern w:val="0"/>
                <w:sz w:val="24"/>
              </w:rPr>
              <w:t>BB/T 0039-2013</w:t>
            </w:r>
          </w:p>
        </w:tc>
        <w:tc>
          <w:tcPr>
            <w:tcW w:w="2650" w:type="dxa"/>
            <w:vAlign w:val="center"/>
          </w:tcPr>
          <w:p w:rsidR="00F350DE" w:rsidRDefault="001B1F8A">
            <w:pPr>
              <w:jc w:val="center"/>
              <w:rPr>
                <w:rFonts w:eastAsia="仿宋"/>
                <w:kern w:val="0"/>
                <w:sz w:val="24"/>
              </w:rPr>
            </w:pPr>
            <w:r>
              <w:rPr>
                <w:rFonts w:eastAsia="仿宋"/>
                <w:kern w:val="0"/>
                <w:sz w:val="24"/>
              </w:rPr>
              <w:t>BB/T 0039-2013</w:t>
            </w:r>
          </w:p>
        </w:tc>
      </w:tr>
      <w:tr w:rsidR="00F350DE">
        <w:trPr>
          <w:trHeight w:val="579"/>
          <w:jc w:val="center"/>
        </w:trPr>
        <w:tc>
          <w:tcPr>
            <w:tcW w:w="1238" w:type="dxa"/>
            <w:vMerge/>
          </w:tcPr>
          <w:p w:rsidR="00F350DE" w:rsidRDefault="00F350DE">
            <w:pPr>
              <w:pStyle w:val="a6"/>
              <w:spacing w:line="560" w:lineRule="exact"/>
              <w:jc w:val="center"/>
              <w:rPr>
                <w:rFonts w:ascii="Times New Roman" w:eastAsia="仿宋" w:hAnsi="Times New Roman"/>
                <w:sz w:val="24"/>
                <w:szCs w:val="24"/>
              </w:rPr>
            </w:pPr>
          </w:p>
        </w:tc>
        <w:tc>
          <w:tcPr>
            <w:tcW w:w="2178" w:type="dxa"/>
            <w:tcBorders>
              <w:top w:val="single" w:sz="4" w:space="0" w:color="auto"/>
              <w:bottom w:val="single" w:sz="4" w:space="0" w:color="auto"/>
            </w:tcBorders>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封合强度</w:t>
            </w:r>
          </w:p>
        </w:tc>
        <w:tc>
          <w:tcPr>
            <w:tcW w:w="2422" w:type="dxa"/>
            <w:vAlign w:val="center"/>
          </w:tcPr>
          <w:p w:rsidR="00F350DE" w:rsidRDefault="001B1F8A">
            <w:pPr>
              <w:adjustRightInd w:val="0"/>
              <w:snapToGrid w:val="0"/>
              <w:jc w:val="center"/>
              <w:rPr>
                <w:rFonts w:eastAsia="仿宋"/>
                <w:kern w:val="0"/>
                <w:sz w:val="24"/>
              </w:rPr>
            </w:pPr>
            <w:r>
              <w:rPr>
                <w:rFonts w:eastAsia="仿宋"/>
                <w:kern w:val="0"/>
                <w:sz w:val="24"/>
              </w:rPr>
              <w:t>BB/T 0039-2013</w:t>
            </w:r>
          </w:p>
        </w:tc>
        <w:tc>
          <w:tcPr>
            <w:tcW w:w="2650" w:type="dxa"/>
            <w:vAlign w:val="center"/>
          </w:tcPr>
          <w:p w:rsidR="00F350DE" w:rsidRDefault="001B1F8A">
            <w:pPr>
              <w:jc w:val="center"/>
              <w:rPr>
                <w:rFonts w:eastAsia="仿宋"/>
                <w:kern w:val="0"/>
                <w:sz w:val="24"/>
              </w:rPr>
            </w:pPr>
            <w:r>
              <w:rPr>
                <w:rFonts w:eastAsia="仿宋"/>
                <w:kern w:val="0"/>
                <w:sz w:val="24"/>
              </w:rPr>
              <w:t>QB/T 2358-1998</w:t>
            </w:r>
          </w:p>
        </w:tc>
      </w:tr>
    </w:tbl>
    <w:p w:rsidR="00F350DE" w:rsidRDefault="001B1F8A">
      <w:pPr>
        <w:adjustRightInd w:val="0"/>
        <w:snapToGrid w:val="0"/>
        <w:spacing w:line="550" w:lineRule="exact"/>
        <w:ind w:firstLineChars="200" w:firstLine="643"/>
        <w:rPr>
          <w:rFonts w:eastAsia="仿宋"/>
          <w:b/>
          <w:sz w:val="32"/>
          <w:szCs w:val="32"/>
        </w:rPr>
      </w:pPr>
      <w:r>
        <w:rPr>
          <w:rFonts w:eastAsia="仿宋"/>
          <w:b/>
          <w:sz w:val="32"/>
          <w:szCs w:val="32"/>
        </w:rPr>
        <w:t>三、监督抽查结果分析</w:t>
      </w:r>
    </w:p>
    <w:p w:rsidR="00F350DE" w:rsidRDefault="001B1F8A">
      <w:pPr>
        <w:widowControl/>
        <w:shd w:val="clear" w:color="auto" w:fill="FFFFFF"/>
        <w:spacing w:line="576" w:lineRule="exact"/>
        <w:ind w:firstLineChars="200" w:firstLine="600"/>
        <w:jc w:val="left"/>
        <w:rPr>
          <w:rFonts w:eastAsia="仿宋"/>
          <w:color w:val="000000"/>
          <w:kern w:val="0"/>
          <w:sz w:val="30"/>
          <w:szCs w:val="30"/>
        </w:rPr>
      </w:pPr>
      <w:r>
        <w:rPr>
          <w:rFonts w:eastAsia="仿宋"/>
          <w:color w:val="000000"/>
          <w:kern w:val="0"/>
          <w:sz w:val="30"/>
          <w:szCs w:val="30"/>
        </w:rPr>
        <w:t>（一）综合分析</w:t>
      </w:r>
    </w:p>
    <w:p w:rsidR="00F350DE" w:rsidRDefault="001B1F8A">
      <w:pPr>
        <w:widowControl/>
        <w:shd w:val="clear" w:color="auto" w:fill="FFFFFF"/>
        <w:spacing w:line="576" w:lineRule="exact"/>
        <w:ind w:firstLineChars="200" w:firstLine="602"/>
        <w:jc w:val="left"/>
        <w:rPr>
          <w:rFonts w:eastAsia="仿宋"/>
          <w:b/>
          <w:bCs/>
          <w:color w:val="000000"/>
          <w:kern w:val="0"/>
          <w:sz w:val="30"/>
          <w:szCs w:val="30"/>
        </w:rPr>
      </w:pPr>
      <w:r>
        <w:rPr>
          <w:rFonts w:eastAsia="仿宋"/>
          <w:b/>
          <w:bCs/>
          <w:color w:val="000000"/>
          <w:kern w:val="0"/>
          <w:sz w:val="30"/>
          <w:szCs w:val="30"/>
        </w:rPr>
        <w:t>1</w:t>
      </w:r>
      <w:r>
        <w:rPr>
          <w:rFonts w:eastAsia="仿宋"/>
          <w:b/>
          <w:bCs/>
          <w:color w:val="000000"/>
          <w:kern w:val="0"/>
          <w:sz w:val="30"/>
          <w:szCs w:val="30"/>
        </w:rPr>
        <w:t>.</w:t>
      </w:r>
      <w:r>
        <w:rPr>
          <w:rFonts w:eastAsia="仿宋"/>
          <w:b/>
          <w:bCs/>
          <w:color w:val="000000"/>
          <w:kern w:val="0"/>
          <w:sz w:val="30"/>
          <w:szCs w:val="30"/>
        </w:rPr>
        <w:t>按抽样地区</w:t>
      </w:r>
    </w:p>
    <w:p w:rsidR="00F350DE" w:rsidRDefault="001B1F8A">
      <w:pPr>
        <w:widowControl/>
        <w:shd w:val="clear" w:color="auto" w:fill="FFFFFF"/>
        <w:spacing w:line="576" w:lineRule="exact"/>
        <w:ind w:firstLineChars="200" w:firstLine="600"/>
        <w:jc w:val="left"/>
        <w:rPr>
          <w:rFonts w:eastAsia="仿宋"/>
          <w:color w:val="000000"/>
          <w:kern w:val="0"/>
          <w:sz w:val="30"/>
          <w:szCs w:val="30"/>
        </w:rPr>
      </w:pPr>
      <w:r>
        <w:rPr>
          <w:rFonts w:eastAsia="仿宋"/>
          <w:color w:val="000000"/>
          <w:kern w:val="0"/>
          <w:sz w:val="30"/>
          <w:szCs w:val="30"/>
        </w:rPr>
        <w:t>本次监督抽查产品</w:t>
      </w:r>
      <w:r>
        <w:rPr>
          <w:rFonts w:eastAsia="仿宋"/>
          <w:color w:val="000000"/>
          <w:kern w:val="0"/>
          <w:sz w:val="30"/>
          <w:szCs w:val="30"/>
        </w:rPr>
        <w:t>21</w:t>
      </w:r>
      <w:r>
        <w:rPr>
          <w:rFonts w:eastAsia="仿宋"/>
          <w:color w:val="000000"/>
          <w:kern w:val="0"/>
          <w:sz w:val="30"/>
          <w:szCs w:val="30"/>
        </w:rPr>
        <w:t>批次，涉及</w:t>
      </w:r>
      <w:r>
        <w:rPr>
          <w:rFonts w:eastAsia="仿宋"/>
          <w:color w:val="000000"/>
          <w:kern w:val="0"/>
          <w:sz w:val="30"/>
          <w:szCs w:val="30"/>
        </w:rPr>
        <w:t>11</w:t>
      </w:r>
      <w:r>
        <w:rPr>
          <w:rFonts w:eastAsia="仿宋"/>
          <w:color w:val="000000"/>
          <w:kern w:val="0"/>
          <w:sz w:val="30"/>
          <w:szCs w:val="30"/>
        </w:rPr>
        <w:t>个县（市、区），具体情况见表</w:t>
      </w:r>
      <w:r>
        <w:rPr>
          <w:rFonts w:eastAsia="仿宋"/>
          <w:color w:val="000000"/>
          <w:kern w:val="0"/>
          <w:sz w:val="30"/>
          <w:szCs w:val="30"/>
        </w:rPr>
        <w:t>4</w:t>
      </w:r>
      <w:r>
        <w:rPr>
          <w:rFonts w:eastAsia="仿宋"/>
          <w:color w:val="000000"/>
          <w:kern w:val="0"/>
          <w:sz w:val="30"/>
          <w:szCs w:val="30"/>
        </w:rPr>
        <w:t>。</w:t>
      </w:r>
    </w:p>
    <w:p w:rsidR="00F350DE" w:rsidRDefault="001B1F8A">
      <w:pPr>
        <w:rPr>
          <w:rFonts w:eastAsia="仿宋"/>
          <w:bCs/>
          <w:color w:val="333333"/>
          <w:kern w:val="0"/>
          <w:sz w:val="28"/>
          <w:szCs w:val="28"/>
        </w:rPr>
      </w:pPr>
      <w:r>
        <w:rPr>
          <w:rFonts w:eastAsia="仿宋"/>
          <w:bCs/>
          <w:color w:val="333333"/>
          <w:kern w:val="0"/>
          <w:sz w:val="28"/>
          <w:szCs w:val="28"/>
        </w:rPr>
        <w:br w:type="page"/>
      </w:r>
    </w:p>
    <w:p w:rsidR="00F350DE" w:rsidRDefault="001B1F8A">
      <w:pPr>
        <w:widowControl/>
        <w:shd w:val="clear" w:color="auto" w:fill="FFFFFF"/>
        <w:spacing w:line="480" w:lineRule="atLeast"/>
        <w:jc w:val="center"/>
        <w:rPr>
          <w:rFonts w:eastAsia="仿宋"/>
          <w:bCs/>
          <w:color w:val="333333"/>
          <w:kern w:val="0"/>
          <w:sz w:val="28"/>
          <w:szCs w:val="28"/>
        </w:rPr>
      </w:pPr>
      <w:r>
        <w:rPr>
          <w:rFonts w:eastAsia="仿宋"/>
          <w:bCs/>
          <w:color w:val="333333"/>
          <w:kern w:val="0"/>
          <w:sz w:val="28"/>
          <w:szCs w:val="28"/>
        </w:rPr>
        <w:lastRenderedPageBreak/>
        <w:t>表</w:t>
      </w:r>
      <w:r>
        <w:rPr>
          <w:rFonts w:eastAsia="仿宋"/>
          <w:bCs/>
          <w:color w:val="333333"/>
          <w:kern w:val="0"/>
          <w:sz w:val="28"/>
          <w:szCs w:val="28"/>
        </w:rPr>
        <w:t xml:space="preserve">4 </w:t>
      </w:r>
      <w:r>
        <w:rPr>
          <w:rFonts w:eastAsia="仿宋"/>
          <w:bCs/>
          <w:color w:val="333333"/>
          <w:kern w:val="0"/>
          <w:sz w:val="28"/>
          <w:szCs w:val="28"/>
        </w:rPr>
        <w:t>按抽样地区分析抽查结果</w:t>
      </w:r>
    </w:p>
    <w:tbl>
      <w:tblPr>
        <w:tblpPr w:leftFromText="180" w:rightFromText="180" w:vertAnchor="text" w:horzAnchor="page" w:tblpXSpec="center" w:tblpY="13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2"/>
        <w:gridCol w:w="2027"/>
        <w:gridCol w:w="1699"/>
        <w:gridCol w:w="1699"/>
      </w:tblGrid>
      <w:tr w:rsidR="00F350DE" w:rsidTr="008C6F11">
        <w:trPr>
          <w:trHeight w:hRule="exact" w:val="472"/>
          <w:jc w:val="center"/>
        </w:trPr>
        <w:tc>
          <w:tcPr>
            <w:tcW w:w="2932" w:type="dxa"/>
            <w:noWrap/>
            <w:vAlign w:val="center"/>
          </w:tcPr>
          <w:p w:rsidR="00F350DE" w:rsidRDefault="001B1F8A">
            <w:pPr>
              <w:widowControl/>
              <w:spacing w:line="400" w:lineRule="exact"/>
              <w:jc w:val="center"/>
              <w:rPr>
                <w:rFonts w:eastAsia="仿宋"/>
                <w:b/>
                <w:bCs/>
                <w:kern w:val="0"/>
                <w:sz w:val="24"/>
              </w:rPr>
            </w:pPr>
            <w:r>
              <w:rPr>
                <w:rFonts w:eastAsia="仿宋"/>
                <w:b/>
                <w:bCs/>
                <w:kern w:val="0"/>
                <w:sz w:val="24"/>
              </w:rPr>
              <w:t>抽样地区</w:t>
            </w:r>
          </w:p>
        </w:tc>
        <w:tc>
          <w:tcPr>
            <w:tcW w:w="2027" w:type="dxa"/>
            <w:noWrap/>
            <w:vAlign w:val="center"/>
          </w:tcPr>
          <w:p w:rsidR="00F350DE" w:rsidRDefault="001B1F8A">
            <w:pPr>
              <w:widowControl/>
              <w:spacing w:line="400" w:lineRule="exact"/>
              <w:jc w:val="center"/>
              <w:rPr>
                <w:rFonts w:eastAsia="仿宋"/>
                <w:b/>
                <w:bCs/>
                <w:kern w:val="0"/>
                <w:sz w:val="24"/>
              </w:rPr>
            </w:pPr>
            <w:r>
              <w:rPr>
                <w:rFonts w:eastAsia="仿宋"/>
                <w:b/>
                <w:bCs/>
                <w:kern w:val="0"/>
                <w:sz w:val="24"/>
              </w:rPr>
              <w:t>抽</w:t>
            </w:r>
            <w:r>
              <w:rPr>
                <w:rFonts w:eastAsia="仿宋" w:hint="eastAsia"/>
                <w:b/>
                <w:bCs/>
                <w:kern w:val="0"/>
                <w:sz w:val="24"/>
              </w:rPr>
              <w:t>查</w:t>
            </w:r>
            <w:r>
              <w:rPr>
                <w:rFonts w:eastAsia="仿宋"/>
                <w:b/>
                <w:bCs/>
                <w:kern w:val="0"/>
                <w:sz w:val="24"/>
              </w:rPr>
              <w:t>批次</w:t>
            </w:r>
          </w:p>
        </w:tc>
        <w:tc>
          <w:tcPr>
            <w:tcW w:w="1699" w:type="dxa"/>
            <w:noWrap/>
            <w:vAlign w:val="center"/>
          </w:tcPr>
          <w:p w:rsidR="00F350DE" w:rsidRDefault="001B1F8A">
            <w:pPr>
              <w:widowControl/>
              <w:spacing w:line="400" w:lineRule="exact"/>
              <w:jc w:val="center"/>
              <w:rPr>
                <w:rFonts w:eastAsia="仿宋"/>
                <w:b/>
                <w:bCs/>
                <w:kern w:val="0"/>
                <w:sz w:val="24"/>
              </w:rPr>
            </w:pPr>
            <w:r>
              <w:rPr>
                <w:rFonts w:eastAsia="仿宋"/>
                <w:b/>
                <w:bCs/>
                <w:kern w:val="0"/>
                <w:sz w:val="24"/>
              </w:rPr>
              <w:t>合格批次</w:t>
            </w:r>
          </w:p>
        </w:tc>
        <w:tc>
          <w:tcPr>
            <w:tcW w:w="1699" w:type="dxa"/>
            <w:noWrap/>
            <w:vAlign w:val="center"/>
          </w:tcPr>
          <w:p w:rsidR="00F350DE" w:rsidRDefault="001B1F8A">
            <w:pPr>
              <w:widowControl/>
              <w:spacing w:line="400" w:lineRule="exact"/>
              <w:jc w:val="center"/>
              <w:rPr>
                <w:rFonts w:eastAsia="仿宋"/>
                <w:b/>
                <w:bCs/>
                <w:kern w:val="0"/>
                <w:sz w:val="24"/>
              </w:rPr>
            </w:pPr>
            <w:r>
              <w:rPr>
                <w:rFonts w:eastAsia="仿宋" w:hint="eastAsia"/>
                <w:b/>
                <w:bCs/>
                <w:kern w:val="0"/>
                <w:sz w:val="24"/>
              </w:rPr>
              <w:t>不合格批次</w:t>
            </w:r>
          </w:p>
        </w:tc>
      </w:tr>
      <w:tr w:rsidR="00F350DE" w:rsidTr="008C6F11">
        <w:trPr>
          <w:trHeight w:hRule="exact" w:val="510"/>
          <w:jc w:val="center"/>
        </w:trPr>
        <w:tc>
          <w:tcPr>
            <w:tcW w:w="2932" w:type="dxa"/>
            <w:noWrap/>
            <w:vAlign w:val="center"/>
          </w:tcPr>
          <w:p w:rsidR="00F350DE" w:rsidRDefault="001B1F8A">
            <w:pPr>
              <w:widowControl/>
              <w:spacing w:line="400" w:lineRule="exact"/>
              <w:jc w:val="center"/>
              <w:rPr>
                <w:rFonts w:eastAsia="仿宋"/>
                <w:kern w:val="0"/>
                <w:sz w:val="24"/>
              </w:rPr>
            </w:pPr>
            <w:r>
              <w:rPr>
                <w:rFonts w:eastAsia="仿宋"/>
                <w:kern w:val="0"/>
                <w:sz w:val="24"/>
              </w:rPr>
              <w:t>响水</w:t>
            </w:r>
          </w:p>
        </w:tc>
        <w:tc>
          <w:tcPr>
            <w:tcW w:w="2027" w:type="dxa"/>
            <w:noWrap/>
            <w:vAlign w:val="center"/>
          </w:tcPr>
          <w:p w:rsidR="00F350DE" w:rsidRDefault="001B1F8A">
            <w:pPr>
              <w:widowControl/>
              <w:spacing w:line="400" w:lineRule="exact"/>
              <w:jc w:val="center"/>
              <w:rPr>
                <w:rFonts w:eastAsia="仿宋"/>
                <w:kern w:val="0"/>
                <w:sz w:val="24"/>
              </w:rPr>
            </w:pPr>
            <w:r>
              <w:rPr>
                <w:rFonts w:eastAsia="仿宋"/>
                <w:kern w:val="0"/>
                <w:sz w:val="24"/>
              </w:rPr>
              <w:t>1</w:t>
            </w:r>
          </w:p>
        </w:tc>
        <w:tc>
          <w:tcPr>
            <w:tcW w:w="1699" w:type="dxa"/>
            <w:noWrap/>
            <w:vAlign w:val="center"/>
          </w:tcPr>
          <w:p w:rsidR="00F350DE" w:rsidRDefault="001B1F8A">
            <w:pPr>
              <w:widowControl/>
              <w:spacing w:line="400" w:lineRule="exact"/>
              <w:jc w:val="center"/>
              <w:rPr>
                <w:rFonts w:eastAsia="仿宋"/>
                <w:kern w:val="0"/>
                <w:sz w:val="24"/>
              </w:rPr>
            </w:pPr>
            <w:r>
              <w:rPr>
                <w:rFonts w:eastAsia="仿宋"/>
                <w:kern w:val="0"/>
                <w:sz w:val="24"/>
              </w:rPr>
              <w:t>1</w:t>
            </w:r>
          </w:p>
        </w:tc>
        <w:tc>
          <w:tcPr>
            <w:tcW w:w="1699" w:type="dxa"/>
            <w:noWrap/>
            <w:vAlign w:val="center"/>
          </w:tcPr>
          <w:p w:rsidR="00F350DE" w:rsidRDefault="001B1F8A">
            <w:pPr>
              <w:widowControl/>
              <w:spacing w:line="400" w:lineRule="exact"/>
              <w:jc w:val="center"/>
              <w:rPr>
                <w:rFonts w:eastAsia="仿宋"/>
                <w:kern w:val="0"/>
                <w:sz w:val="24"/>
              </w:rPr>
            </w:pPr>
            <w:r>
              <w:rPr>
                <w:rFonts w:eastAsia="仿宋" w:hint="eastAsia"/>
                <w:kern w:val="0"/>
                <w:sz w:val="24"/>
              </w:rPr>
              <w:t>0</w:t>
            </w:r>
          </w:p>
        </w:tc>
      </w:tr>
      <w:tr w:rsidR="00F350DE" w:rsidTr="008C6F11">
        <w:trPr>
          <w:trHeight w:hRule="exact" w:val="510"/>
          <w:jc w:val="center"/>
        </w:trPr>
        <w:tc>
          <w:tcPr>
            <w:tcW w:w="2932" w:type="dxa"/>
            <w:noWrap/>
            <w:vAlign w:val="center"/>
          </w:tcPr>
          <w:p w:rsidR="00F350DE" w:rsidRDefault="001B1F8A">
            <w:pPr>
              <w:widowControl/>
              <w:spacing w:line="400" w:lineRule="exact"/>
              <w:jc w:val="center"/>
              <w:rPr>
                <w:rFonts w:eastAsia="仿宋"/>
                <w:kern w:val="0"/>
                <w:sz w:val="24"/>
              </w:rPr>
            </w:pPr>
            <w:r>
              <w:rPr>
                <w:rFonts w:eastAsia="仿宋"/>
                <w:kern w:val="0"/>
                <w:sz w:val="24"/>
              </w:rPr>
              <w:t>滨海</w:t>
            </w:r>
          </w:p>
        </w:tc>
        <w:tc>
          <w:tcPr>
            <w:tcW w:w="2027"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hint="eastAsia"/>
                <w:kern w:val="0"/>
                <w:sz w:val="24"/>
              </w:rPr>
              <w:t>0</w:t>
            </w:r>
          </w:p>
        </w:tc>
      </w:tr>
      <w:tr w:rsidR="00F350DE" w:rsidTr="008C6F11">
        <w:trPr>
          <w:trHeight w:hRule="exact" w:val="510"/>
          <w:jc w:val="center"/>
        </w:trPr>
        <w:tc>
          <w:tcPr>
            <w:tcW w:w="2932" w:type="dxa"/>
            <w:noWrap/>
            <w:vAlign w:val="center"/>
          </w:tcPr>
          <w:p w:rsidR="00F350DE" w:rsidRDefault="001B1F8A">
            <w:pPr>
              <w:widowControl/>
              <w:spacing w:line="400" w:lineRule="exact"/>
              <w:jc w:val="center"/>
              <w:rPr>
                <w:rFonts w:eastAsia="仿宋"/>
                <w:kern w:val="0"/>
                <w:sz w:val="24"/>
              </w:rPr>
            </w:pPr>
            <w:r>
              <w:rPr>
                <w:rFonts w:eastAsia="仿宋"/>
                <w:kern w:val="0"/>
                <w:sz w:val="24"/>
              </w:rPr>
              <w:t>阜宁</w:t>
            </w:r>
          </w:p>
        </w:tc>
        <w:tc>
          <w:tcPr>
            <w:tcW w:w="2027"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kern w:val="0"/>
                <w:sz w:val="24"/>
              </w:rPr>
              <w:t>0</w:t>
            </w:r>
          </w:p>
        </w:tc>
        <w:tc>
          <w:tcPr>
            <w:tcW w:w="1699" w:type="dxa"/>
            <w:noWrap/>
            <w:vAlign w:val="center"/>
          </w:tcPr>
          <w:p w:rsidR="00F350DE" w:rsidRDefault="001B1F8A">
            <w:pPr>
              <w:widowControl/>
              <w:spacing w:line="400" w:lineRule="exact"/>
              <w:jc w:val="center"/>
              <w:rPr>
                <w:rFonts w:eastAsia="仿宋"/>
                <w:kern w:val="0"/>
                <w:sz w:val="24"/>
              </w:rPr>
            </w:pPr>
            <w:r>
              <w:rPr>
                <w:rFonts w:eastAsia="仿宋" w:hint="eastAsia"/>
                <w:kern w:val="0"/>
                <w:sz w:val="24"/>
              </w:rPr>
              <w:t>2</w:t>
            </w:r>
          </w:p>
        </w:tc>
      </w:tr>
      <w:tr w:rsidR="00F350DE" w:rsidTr="008C6F11">
        <w:trPr>
          <w:trHeight w:hRule="exact" w:val="510"/>
          <w:jc w:val="center"/>
        </w:trPr>
        <w:tc>
          <w:tcPr>
            <w:tcW w:w="2932" w:type="dxa"/>
            <w:noWrap/>
            <w:vAlign w:val="center"/>
          </w:tcPr>
          <w:p w:rsidR="00F350DE" w:rsidRDefault="001B1F8A">
            <w:pPr>
              <w:widowControl/>
              <w:spacing w:line="400" w:lineRule="exact"/>
              <w:jc w:val="center"/>
              <w:rPr>
                <w:rFonts w:eastAsia="仿宋"/>
                <w:kern w:val="0"/>
                <w:sz w:val="24"/>
              </w:rPr>
            </w:pPr>
            <w:r>
              <w:rPr>
                <w:rFonts w:eastAsia="仿宋"/>
                <w:kern w:val="0"/>
                <w:sz w:val="24"/>
              </w:rPr>
              <w:t>射阳</w:t>
            </w:r>
          </w:p>
        </w:tc>
        <w:tc>
          <w:tcPr>
            <w:tcW w:w="2027"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hint="eastAsia"/>
                <w:kern w:val="0"/>
                <w:sz w:val="24"/>
              </w:rPr>
              <w:t>0</w:t>
            </w:r>
          </w:p>
        </w:tc>
      </w:tr>
      <w:tr w:rsidR="00F350DE" w:rsidTr="008C6F11">
        <w:trPr>
          <w:trHeight w:hRule="exact" w:val="510"/>
          <w:jc w:val="center"/>
        </w:trPr>
        <w:tc>
          <w:tcPr>
            <w:tcW w:w="2932" w:type="dxa"/>
            <w:noWrap/>
            <w:vAlign w:val="center"/>
          </w:tcPr>
          <w:p w:rsidR="00F350DE" w:rsidRDefault="001B1F8A">
            <w:pPr>
              <w:widowControl/>
              <w:spacing w:line="400" w:lineRule="exact"/>
              <w:jc w:val="center"/>
              <w:rPr>
                <w:rFonts w:eastAsia="仿宋"/>
                <w:kern w:val="0"/>
                <w:sz w:val="24"/>
              </w:rPr>
            </w:pPr>
            <w:r>
              <w:rPr>
                <w:rFonts w:eastAsia="仿宋"/>
                <w:kern w:val="0"/>
                <w:sz w:val="24"/>
              </w:rPr>
              <w:t>建湖</w:t>
            </w:r>
          </w:p>
        </w:tc>
        <w:tc>
          <w:tcPr>
            <w:tcW w:w="2027"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hint="eastAsia"/>
                <w:kern w:val="0"/>
                <w:sz w:val="24"/>
              </w:rPr>
              <w:t>0</w:t>
            </w:r>
          </w:p>
        </w:tc>
      </w:tr>
      <w:tr w:rsidR="00F350DE" w:rsidTr="008C6F11">
        <w:trPr>
          <w:trHeight w:hRule="exact" w:val="510"/>
          <w:jc w:val="center"/>
        </w:trPr>
        <w:tc>
          <w:tcPr>
            <w:tcW w:w="2932" w:type="dxa"/>
            <w:noWrap/>
            <w:vAlign w:val="center"/>
          </w:tcPr>
          <w:p w:rsidR="00F350DE" w:rsidRDefault="001B1F8A">
            <w:pPr>
              <w:widowControl/>
              <w:spacing w:line="400" w:lineRule="exact"/>
              <w:jc w:val="center"/>
              <w:rPr>
                <w:rFonts w:eastAsia="仿宋"/>
                <w:kern w:val="0"/>
                <w:sz w:val="24"/>
              </w:rPr>
            </w:pPr>
            <w:r>
              <w:rPr>
                <w:rFonts w:eastAsia="仿宋"/>
                <w:kern w:val="0"/>
                <w:sz w:val="24"/>
              </w:rPr>
              <w:t>亭湖</w:t>
            </w:r>
          </w:p>
        </w:tc>
        <w:tc>
          <w:tcPr>
            <w:tcW w:w="2027"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hint="eastAsia"/>
                <w:kern w:val="0"/>
                <w:sz w:val="24"/>
              </w:rPr>
              <w:t>0</w:t>
            </w:r>
          </w:p>
        </w:tc>
      </w:tr>
      <w:tr w:rsidR="00F350DE" w:rsidTr="008C6F11">
        <w:trPr>
          <w:trHeight w:hRule="exact" w:val="510"/>
          <w:jc w:val="center"/>
        </w:trPr>
        <w:tc>
          <w:tcPr>
            <w:tcW w:w="2932" w:type="dxa"/>
            <w:noWrap/>
            <w:vAlign w:val="center"/>
          </w:tcPr>
          <w:p w:rsidR="00F350DE" w:rsidRDefault="001B1F8A">
            <w:pPr>
              <w:widowControl/>
              <w:spacing w:line="400" w:lineRule="exact"/>
              <w:jc w:val="center"/>
              <w:rPr>
                <w:rFonts w:eastAsia="仿宋"/>
                <w:kern w:val="0"/>
                <w:sz w:val="24"/>
              </w:rPr>
            </w:pPr>
            <w:r>
              <w:rPr>
                <w:rFonts w:eastAsia="仿宋"/>
                <w:kern w:val="0"/>
                <w:sz w:val="24"/>
              </w:rPr>
              <w:t>盐都</w:t>
            </w:r>
          </w:p>
        </w:tc>
        <w:tc>
          <w:tcPr>
            <w:tcW w:w="2027"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hint="eastAsia"/>
                <w:kern w:val="0"/>
                <w:sz w:val="24"/>
              </w:rPr>
              <w:t>0</w:t>
            </w:r>
          </w:p>
        </w:tc>
      </w:tr>
      <w:tr w:rsidR="00F350DE" w:rsidTr="008C6F11">
        <w:trPr>
          <w:trHeight w:hRule="exact" w:val="510"/>
          <w:jc w:val="center"/>
        </w:trPr>
        <w:tc>
          <w:tcPr>
            <w:tcW w:w="2932" w:type="dxa"/>
            <w:noWrap/>
            <w:vAlign w:val="center"/>
          </w:tcPr>
          <w:p w:rsidR="00F350DE" w:rsidRDefault="001B1F8A">
            <w:pPr>
              <w:widowControl/>
              <w:spacing w:line="400" w:lineRule="exact"/>
              <w:jc w:val="center"/>
              <w:rPr>
                <w:rFonts w:eastAsia="仿宋"/>
                <w:kern w:val="0"/>
                <w:sz w:val="24"/>
              </w:rPr>
            </w:pPr>
            <w:proofErr w:type="gramStart"/>
            <w:r>
              <w:rPr>
                <w:rFonts w:eastAsia="仿宋"/>
                <w:kern w:val="0"/>
                <w:sz w:val="24"/>
              </w:rPr>
              <w:t>盐南</w:t>
            </w:r>
            <w:proofErr w:type="gramEnd"/>
          </w:p>
        </w:tc>
        <w:tc>
          <w:tcPr>
            <w:tcW w:w="2027"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kern w:val="0"/>
                <w:sz w:val="24"/>
              </w:rPr>
              <w:t>1</w:t>
            </w:r>
          </w:p>
        </w:tc>
        <w:tc>
          <w:tcPr>
            <w:tcW w:w="1699" w:type="dxa"/>
            <w:noWrap/>
            <w:vAlign w:val="center"/>
          </w:tcPr>
          <w:p w:rsidR="00F350DE" w:rsidRDefault="001B1F8A">
            <w:pPr>
              <w:widowControl/>
              <w:spacing w:line="400" w:lineRule="exact"/>
              <w:jc w:val="center"/>
              <w:rPr>
                <w:rFonts w:eastAsia="仿宋"/>
                <w:kern w:val="0"/>
                <w:sz w:val="24"/>
              </w:rPr>
            </w:pPr>
            <w:r>
              <w:rPr>
                <w:rFonts w:eastAsia="仿宋" w:hint="eastAsia"/>
                <w:kern w:val="0"/>
                <w:sz w:val="24"/>
              </w:rPr>
              <w:t>1</w:t>
            </w:r>
          </w:p>
        </w:tc>
      </w:tr>
      <w:tr w:rsidR="00F350DE" w:rsidTr="008C6F11">
        <w:trPr>
          <w:trHeight w:hRule="exact" w:val="510"/>
          <w:jc w:val="center"/>
        </w:trPr>
        <w:tc>
          <w:tcPr>
            <w:tcW w:w="2932" w:type="dxa"/>
            <w:noWrap/>
            <w:vAlign w:val="center"/>
          </w:tcPr>
          <w:p w:rsidR="00F350DE" w:rsidRDefault="001B1F8A">
            <w:pPr>
              <w:widowControl/>
              <w:spacing w:line="400" w:lineRule="exact"/>
              <w:jc w:val="center"/>
              <w:rPr>
                <w:rFonts w:eastAsia="仿宋"/>
                <w:kern w:val="0"/>
                <w:sz w:val="24"/>
              </w:rPr>
            </w:pPr>
            <w:r>
              <w:rPr>
                <w:rFonts w:eastAsia="仿宋"/>
                <w:kern w:val="0"/>
                <w:sz w:val="24"/>
              </w:rPr>
              <w:t>经济开发区</w:t>
            </w:r>
          </w:p>
        </w:tc>
        <w:tc>
          <w:tcPr>
            <w:tcW w:w="2027"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hint="eastAsia"/>
                <w:kern w:val="0"/>
                <w:sz w:val="24"/>
              </w:rPr>
              <w:t>0</w:t>
            </w:r>
          </w:p>
        </w:tc>
      </w:tr>
      <w:tr w:rsidR="00F350DE" w:rsidTr="008C6F11">
        <w:trPr>
          <w:trHeight w:hRule="exact" w:val="510"/>
          <w:jc w:val="center"/>
        </w:trPr>
        <w:tc>
          <w:tcPr>
            <w:tcW w:w="2932" w:type="dxa"/>
            <w:noWrap/>
            <w:vAlign w:val="center"/>
          </w:tcPr>
          <w:p w:rsidR="00F350DE" w:rsidRDefault="001B1F8A">
            <w:pPr>
              <w:widowControl/>
              <w:spacing w:line="400" w:lineRule="exact"/>
              <w:jc w:val="center"/>
              <w:rPr>
                <w:rFonts w:eastAsia="仿宋"/>
                <w:kern w:val="0"/>
                <w:sz w:val="24"/>
              </w:rPr>
            </w:pPr>
            <w:r>
              <w:rPr>
                <w:rFonts w:eastAsia="仿宋"/>
                <w:kern w:val="0"/>
                <w:sz w:val="24"/>
              </w:rPr>
              <w:t>大丰</w:t>
            </w:r>
          </w:p>
        </w:tc>
        <w:tc>
          <w:tcPr>
            <w:tcW w:w="2027"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hint="eastAsia"/>
                <w:kern w:val="0"/>
                <w:sz w:val="24"/>
              </w:rPr>
              <w:t>0</w:t>
            </w:r>
          </w:p>
        </w:tc>
      </w:tr>
      <w:tr w:rsidR="00F350DE" w:rsidTr="008C6F11">
        <w:trPr>
          <w:trHeight w:hRule="exact" w:val="510"/>
          <w:jc w:val="center"/>
        </w:trPr>
        <w:tc>
          <w:tcPr>
            <w:tcW w:w="2932" w:type="dxa"/>
            <w:noWrap/>
            <w:vAlign w:val="center"/>
          </w:tcPr>
          <w:p w:rsidR="00F350DE" w:rsidRDefault="001B1F8A">
            <w:pPr>
              <w:widowControl/>
              <w:spacing w:line="400" w:lineRule="exact"/>
              <w:jc w:val="center"/>
              <w:rPr>
                <w:rFonts w:eastAsia="仿宋"/>
                <w:kern w:val="0"/>
                <w:sz w:val="24"/>
              </w:rPr>
            </w:pPr>
            <w:r>
              <w:rPr>
                <w:rFonts w:eastAsia="仿宋"/>
                <w:kern w:val="0"/>
                <w:sz w:val="24"/>
              </w:rPr>
              <w:t>东台</w:t>
            </w:r>
          </w:p>
        </w:tc>
        <w:tc>
          <w:tcPr>
            <w:tcW w:w="2027" w:type="dxa"/>
            <w:noWrap/>
            <w:vAlign w:val="center"/>
          </w:tcPr>
          <w:p w:rsidR="00F350DE" w:rsidRDefault="001B1F8A">
            <w:pPr>
              <w:widowControl/>
              <w:spacing w:line="400" w:lineRule="exact"/>
              <w:jc w:val="center"/>
              <w:rPr>
                <w:rFonts w:eastAsia="仿宋"/>
                <w:kern w:val="0"/>
                <w:sz w:val="24"/>
              </w:rPr>
            </w:pPr>
            <w:r>
              <w:rPr>
                <w:rFonts w:eastAsia="仿宋"/>
                <w:kern w:val="0"/>
                <w:sz w:val="24"/>
              </w:rPr>
              <w:t>2</w:t>
            </w:r>
          </w:p>
        </w:tc>
        <w:tc>
          <w:tcPr>
            <w:tcW w:w="1699" w:type="dxa"/>
            <w:noWrap/>
            <w:vAlign w:val="center"/>
          </w:tcPr>
          <w:p w:rsidR="00F350DE" w:rsidRDefault="001B1F8A">
            <w:pPr>
              <w:widowControl/>
              <w:spacing w:line="400" w:lineRule="exact"/>
              <w:jc w:val="center"/>
              <w:rPr>
                <w:rFonts w:eastAsia="仿宋"/>
                <w:kern w:val="0"/>
                <w:sz w:val="24"/>
              </w:rPr>
            </w:pPr>
            <w:r>
              <w:rPr>
                <w:rFonts w:eastAsia="仿宋"/>
                <w:kern w:val="0"/>
                <w:sz w:val="24"/>
              </w:rPr>
              <w:t>0</w:t>
            </w:r>
          </w:p>
        </w:tc>
        <w:tc>
          <w:tcPr>
            <w:tcW w:w="1699" w:type="dxa"/>
            <w:noWrap/>
            <w:vAlign w:val="center"/>
          </w:tcPr>
          <w:p w:rsidR="00F350DE" w:rsidRDefault="001B1F8A">
            <w:pPr>
              <w:widowControl/>
              <w:spacing w:line="400" w:lineRule="exact"/>
              <w:jc w:val="center"/>
              <w:rPr>
                <w:rFonts w:eastAsia="仿宋"/>
                <w:kern w:val="0"/>
                <w:sz w:val="24"/>
              </w:rPr>
            </w:pPr>
            <w:r>
              <w:rPr>
                <w:rFonts w:eastAsia="仿宋" w:hint="eastAsia"/>
                <w:kern w:val="0"/>
                <w:sz w:val="24"/>
              </w:rPr>
              <w:t>2</w:t>
            </w:r>
          </w:p>
        </w:tc>
      </w:tr>
      <w:tr w:rsidR="00F350DE" w:rsidTr="008C6F11">
        <w:trPr>
          <w:trHeight w:hRule="exact" w:val="510"/>
          <w:jc w:val="center"/>
        </w:trPr>
        <w:tc>
          <w:tcPr>
            <w:tcW w:w="2932" w:type="dxa"/>
            <w:noWrap/>
            <w:vAlign w:val="center"/>
          </w:tcPr>
          <w:p w:rsidR="00F350DE" w:rsidRDefault="001B1F8A">
            <w:pPr>
              <w:widowControl/>
              <w:spacing w:line="400" w:lineRule="exact"/>
              <w:jc w:val="center"/>
              <w:rPr>
                <w:rFonts w:eastAsia="仿宋"/>
                <w:kern w:val="0"/>
                <w:sz w:val="24"/>
              </w:rPr>
            </w:pPr>
            <w:r>
              <w:rPr>
                <w:rFonts w:eastAsia="仿宋"/>
                <w:kern w:val="0"/>
                <w:sz w:val="24"/>
              </w:rPr>
              <w:t>合计</w:t>
            </w:r>
          </w:p>
        </w:tc>
        <w:tc>
          <w:tcPr>
            <w:tcW w:w="2027" w:type="dxa"/>
            <w:noWrap/>
            <w:vAlign w:val="center"/>
          </w:tcPr>
          <w:p w:rsidR="00F350DE" w:rsidRDefault="001B1F8A">
            <w:pPr>
              <w:widowControl/>
              <w:spacing w:line="400" w:lineRule="exact"/>
              <w:jc w:val="center"/>
              <w:rPr>
                <w:rFonts w:eastAsia="仿宋"/>
                <w:kern w:val="0"/>
                <w:sz w:val="24"/>
              </w:rPr>
            </w:pPr>
            <w:r>
              <w:rPr>
                <w:rFonts w:eastAsia="仿宋"/>
                <w:kern w:val="0"/>
                <w:sz w:val="24"/>
              </w:rPr>
              <w:t>21</w:t>
            </w:r>
          </w:p>
        </w:tc>
        <w:tc>
          <w:tcPr>
            <w:tcW w:w="1699" w:type="dxa"/>
            <w:noWrap/>
            <w:vAlign w:val="center"/>
          </w:tcPr>
          <w:p w:rsidR="00F350DE" w:rsidRDefault="001B1F8A">
            <w:pPr>
              <w:widowControl/>
              <w:spacing w:line="400" w:lineRule="exact"/>
              <w:jc w:val="center"/>
              <w:rPr>
                <w:rFonts w:eastAsia="仿宋"/>
                <w:kern w:val="0"/>
                <w:sz w:val="24"/>
              </w:rPr>
            </w:pPr>
            <w:r>
              <w:rPr>
                <w:rFonts w:eastAsia="仿宋"/>
                <w:kern w:val="0"/>
                <w:sz w:val="24"/>
              </w:rPr>
              <w:t>16</w:t>
            </w:r>
          </w:p>
        </w:tc>
        <w:tc>
          <w:tcPr>
            <w:tcW w:w="1699" w:type="dxa"/>
            <w:noWrap/>
            <w:vAlign w:val="center"/>
          </w:tcPr>
          <w:p w:rsidR="00F350DE" w:rsidRDefault="001B1F8A">
            <w:pPr>
              <w:widowControl/>
              <w:spacing w:line="400" w:lineRule="exact"/>
              <w:jc w:val="center"/>
              <w:rPr>
                <w:rFonts w:eastAsia="仿宋"/>
                <w:kern w:val="0"/>
                <w:sz w:val="24"/>
              </w:rPr>
            </w:pPr>
            <w:r>
              <w:rPr>
                <w:rFonts w:eastAsia="仿宋" w:hint="eastAsia"/>
                <w:kern w:val="0"/>
                <w:sz w:val="24"/>
              </w:rPr>
              <w:t>5</w:t>
            </w:r>
          </w:p>
        </w:tc>
      </w:tr>
    </w:tbl>
    <w:p w:rsidR="00F350DE" w:rsidRDefault="001B1F8A">
      <w:pPr>
        <w:widowControl/>
        <w:shd w:val="clear" w:color="auto" w:fill="FFFFFF"/>
        <w:spacing w:line="576" w:lineRule="exact"/>
        <w:ind w:firstLineChars="200" w:firstLine="602"/>
        <w:jc w:val="left"/>
        <w:rPr>
          <w:rFonts w:eastAsia="仿宋"/>
          <w:b/>
          <w:bCs/>
          <w:color w:val="000000"/>
          <w:kern w:val="0"/>
          <w:sz w:val="30"/>
          <w:szCs w:val="30"/>
        </w:rPr>
      </w:pPr>
      <w:r>
        <w:rPr>
          <w:rFonts w:eastAsia="仿宋"/>
          <w:b/>
          <w:bCs/>
          <w:color w:val="000000"/>
          <w:kern w:val="0"/>
          <w:sz w:val="30"/>
          <w:szCs w:val="30"/>
        </w:rPr>
        <w:t>2</w:t>
      </w:r>
      <w:r>
        <w:rPr>
          <w:rFonts w:eastAsia="仿宋"/>
          <w:b/>
          <w:bCs/>
          <w:color w:val="000000"/>
          <w:kern w:val="0"/>
          <w:sz w:val="30"/>
          <w:szCs w:val="30"/>
        </w:rPr>
        <w:t>.</w:t>
      </w:r>
      <w:r>
        <w:rPr>
          <w:rFonts w:eastAsia="仿宋"/>
          <w:b/>
          <w:bCs/>
          <w:color w:val="000000"/>
          <w:kern w:val="0"/>
          <w:sz w:val="30"/>
          <w:szCs w:val="30"/>
        </w:rPr>
        <w:t>按产品类别</w:t>
      </w:r>
    </w:p>
    <w:p w:rsidR="00F350DE" w:rsidRDefault="001B1F8A">
      <w:pPr>
        <w:widowControl/>
        <w:shd w:val="clear" w:color="auto" w:fill="FFFFFF"/>
        <w:spacing w:line="576" w:lineRule="exact"/>
        <w:ind w:firstLineChars="200" w:firstLine="600"/>
        <w:jc w:val="left"/>
        <w:rPr>
          <w:rFonts w:eastAsia="华文仿宋"/>
          <w:color w:val="000000"/>
          <w:kern w:val="0"/>
          <w:sz w:val="30"/>
          <w:szCs w:val="30"/>
        </w:rPr>
      </w:pPr>
      <w:r>
        <w:rPr>
          <w:rFonts w:eastAsia="华文仿宋"/>
          <w:color w:val="000000"/>
          <w:kern w:val="0"/>
          <w:sz w:val="30"/>
          <w:szCs w:val="30"/>
        </w:rPr>
        <w:t>本次监督抽查产品</w:t>
      </w:r>
      <w:r>
        <w:rPr>
          <w:rFonts w:eastAsia="华文仿宋"/>
          <w:color w:val="000000"/>
          <w:kern w:val="0"/>
          <w:sz w:val="30"/>
          <w:szCs w:val="30"/>
        </w:rPr>
        <w:t>21</w:t>
      </w:r>
      <w:r>
        <w:rPr>
          <w:rFonts w:eastAsia="华文仿宋"/>
          <w:color w:val="000000"/>
          <w:kern w:val="0"/>
          <w:sz w:val="30"/>
          <w:szCs w:val="30"/>
        </w:rPr>
        <w:t>批次，主要涉及塑料购物袋和商品零售包装袋两种，具体情况见表</w:t>
      </w:r>
      <w:r>
        <w:rPr>
          <w:rFonts w:eastAsia="华文仿宋"/>
          <w:color w:val="000000"/>
          <w:kern w:val="0"/>
          <w:sz w:val="30"/>
          <w:szCs w:val="30"/>
        </w:rPr>
        <w:t>5</w:t>
      </w:r>
      <w:r>
        <w:rPr>
          <w:rFonts w:eastAsia="华文仿宋"/>
          <w:color w:val="000000"/>
          <w:kern w:val="0"/>
          <w:sz w:val="30"/>
          <w:szCs w:val="30"/>
        </w:rPr>
        <w:t>。</w:t>
      </w:r>
    </w:p>
    <w:p w:rsidR="00F350DE" w:rsidRDefault="001B1F8A">
      <w:pPr>
        <w:widowControl/>
        <w:shd w:val="clear" w:color="auto" w:fill="FFFFFF"/>
        <w:spacing w:line="480" w:lineRule="atLeast"/>
        <w:ind w:firstLineChars="800" w:firstLine="2240"/>
        <w:rPr>
          <w:rFonts w:eastAsia="仿宋"/>
          <w:bCs/>
          <w:color w:val="333333"/>
          <w:kern w:val="0"/>
          <w:sz w:val="28"/>
          <w:szCs w:val="28"/>
        </w:rPr>
      </w:pPr>
      <w:r>
        <w:rPr>
          <w:rFonts w:eastAsia="仿宋"/>
          <w:bCs/>
          <w:color w:val="333333"/>
          <w:kern w:val="0"/>
          <w:sz w:val="28"/>
          <w:szCs w:val="28"/>
        </w:rPr>
        <w:t>表</w:t>
      </w:r>
      <w:r>
        <w:rPr>
          <w:rFonts w:eastAsia="仿宋"/>
          <w:bCs/>
          <w:color w:val="333333"/>
          <w:kern w:val="0"/>
          <w:sz w:val="28"/>
          <w:szCs w:val="28"/>
        </w:rPr>
        <w:t xml:space="preserve">5  </w:t>
      </w:r>
      <w:r>
        <w:rPr>
          <w:rFonts w:eastAsia="仿宋"/>
          <w:bCs/>
          <w:color w:val="333333"/>
          <w:kern w:val="0"/>
          <w:sz w:val="28"/>
          <w:szCs w:val="28"/>
        </w:rPr>
        <w:t>按产品类别分析抽查结果</w:t>
      </w:r>
    </w:p>
    <w:tbl>
      <w:tblPr>
        <w:tblW w:w="84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44"/>
        <w:gridCol w:w="1836"/>
        <w:gridCol w:w="2050"/>
        <w:gridCol w:w="2050"/>
      </w:tblGrid>
      <w:tr w:rsidR="00F350DE">
        <w:trPr>
          <w:trHeight w:val="454"/>
          <w:jc w:val="center"/>
        </w:trPr>
        <w:tc>
          <w:tcPr>
            <w:tcW w:w="2544" w:type="dxa"/>
            <w:tcBorders>
              <w:top w:val="single" w:sz="4" w:space="0" w:color="auto"/>
              <w:left w:val="single" w:sz="4" w:space="0" w:color="auto"/>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b/>
                <w:bCs/>
                <w:sz w:val="24"/>
              </w:rPr>
            </w:pPr>
            <w:r>
              <w:rPr>
                <w:rFonts w:eastAsia="仿宋"/>
                <w:b/>
                <w:bCs/>
                <w:sz w:val="24"/>
              </w:rPr>
              <w:t>产品类别</w:t>
            </w:r>
          </w:p>
        </w:tc>
        <w:tc>
          <w:tcPr>
            <w:tcW w:w="1836" w:type="dxa"/>
            <w:tcBorders>
              <w:top w:val="single" w:sz="4" w:space="0" w:color="auto"/>
              <w:left w:val="nil"/>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b/>
                <w:bCs/>
                <w:sz w:val="24"/>
              </w:rPr>
            </w:pPr>
            <w:r>
              <w:rPr>
                <w:rFonts w:eastAsia="仿宋"/>
                <w:b/>
                <w:bCs/>
                <w:sz w:val="24"/>
              </w:rPr>
              <w:t>抽查批次</w:t>
            </w:r>
          </w:p>
        </w:tc>
        <w:tc>
          <w:tcPr>
            <w:tcW w:w="2050" w:type="dxa"/>
            <w:tcBorders>
              <w:top w:val="single" w:sz="4" w:space="0" w:color="auto"/>
              <w:left w:val="nil"/>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b/>
                <w:bCs/>
                <w:sz w:val="24"/>
              </w:rPr>
            </w:pPr>
            <w:r>
              <w:rPr>
                <w:rFonts w:eastAsia="仿宋"/>
                <w:b/>
                <w:bCs/>
                <w:sz w:val="24"/>
              </w:rPr>
              <w:t>合格批次</w:t>
            </w:r>
          </w:p>
        </w:tc>
        <w:tc>
          <w:tcPr>
            <w:tcW w:w="2050" w:type="dxa"/>
            <w:tcBorders>
              <w:top w:val="single" w:sz="4" w:space="0" w:color="auto"/>
              <w:left w:val="nil"/>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b/>
                <w:bCs/>
                <w:sz w:val="24"/>
              </w:rPr>
            </w:pPr>
            <w:r>
              <w:rPr>
                <w:rFonts w:eastAsia="仿宋" w:hint="eastAsia"/>
                <w:b/>
                <w:bCs/>
                <w:sz w:val="24"/>
              </w:rPr>
              <w:t>不合格批次</w:t>
            </w:r>
          </w:p>
        </w:tc>
      </w:tr>
      <w:tr w:rsidR="00F350DE">
        <w:trPr>
          <w:trHeight w:val="454"/>
          <w:jc w:val="center"/>
        </w:trPr>
        <w:tc>
          <w:tcPr>
            <w:tcW w:w="2544" w:type="dxa"/>
            <w:tcBorders>
              <w:top w:val="single" w:sz="4" w:space="0" w:color="auto"/>
              <w:left w:val="single" w:sz="4" w:space="0" w:color="auto"/>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sz w:val="24"/>
              </w:rPr>
            </w:pPr>
            <w:r>
              <w:rPr>
                <w:rFonts w:eastAsia="仿宋"/>
                <w:sz w:val="24"/>
              </w:rPr>
              <w:t>塑料购物袋</w:t>
            </w:r>
          </w:p>
        </w:tc>
        <w:tc>
          <w:tcPr>
            <w:tcW w:w="1836" w:type="dxa"/>
            <w:tcBorders>
              <w:top w:val="single" w:sz="4" w:space="0" w:color="auto"/>
              <w:left w:val="nil"/>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sz w:val="24"/>
              </w:rPr>
            </w:pPr>
            <w:r>
              <w:rPr>
                <w:rFonts w:eastAsia="仿宋"/>
                <w:sz w:val="24"/>
              </w:rPr>
              <w:t>18</w:t>
            </w:r>
          </w:p>
        </w:tc>
        <w:tc>
          <w:tcPr>
            <w:tcW w:w="2050" w:type="dxa"/>
            <w:tcBorders>
              <w:top w:val="single" w:sz="4" w:space="0" w:color="auto"/>
              <w:left w:val="nil"/>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sz w:val="24"/>
              </w:rPr>
            </w:pPr>
            <w:r>
              <w:rPr>
                <w:rFonts w:eastAsia="仿宋"/>
                <w:sz w:val="24"/>
              </w:rPr>
              <w:t>13</w:t>
            </w:r>
          </w:p>
        </w:tc>
        <w:tc>
          <w:tcPr>
            <w:tcW w:w="2050" w:type="dxa"/>
            <w:tcBorders>
              <w:top w:val="single" w:sz="4" w:space="0" w:color="auto"/>
              <w:left w:val="nil"/>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sz w:val="24"/>
              </w:rPr>
            </w:pPr>
            <w:r>
              <w:rPr>
                <w:rFonts w:eastAsia="仿宋" w:hint="eastAsia"/>
                <w:sz w:val="24"/>
              </w:rPr>
              <w:t>5</w:t>
            </w:r>
          </w:p>
        </w:tc>
      </w:tr>
      <w:tr w:rsidR="00F350DE">
        <w:trPr>
          <w:trHeight w:val="454"/>
          <w:jc w:val="center"/>
        </w:trPr>
        <w:tc>
          <w:tcPr>
            <w:tcW w:w="2544" w:type="dxa"/>
            <w:tcBorders>
              <w:top w:val="single" w:sz="4" w:space="0" w:color="auto"/>
              <w:left w:val="single" w:sz="4" w:space="0" w:color="auto"/>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sz w:val="24"/>
              </w:rPr>
            </w:pPr>
            <w:r>
              <w:rPr>
                <w:rFonts w:eastAsia="仿宋"/>
                <w:sz w:val="24"/>
              </w:rPr>
              <w:t>商品零售包装袋</w:t>
            </w:r>
          </w:p>
        </w:tc>
        <w:tc>
          <w:tcPr>
            <w:tcW w:w="1836" w:type="dxa"/>
            <w:tcBorders>
              <w:top w:val="single" w:sz="4" w:space="0" w:color="auto"/>
              <w:left w:val="nil"/>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sz w:val="24"/>
              </w:rPr>
            </w:pPr>
            <w:r>
              <w:rPr>
                <w:rFonts w:eastAsia="仿宋"/>
                <w:sz w:val="24"/>
              </w:rPr>
              <w:t>3</w:t>
            </w:r>
          </w:p>
        </w:tc>
        <w:tc>
          <w:tcPr>
            <w:tcW w:w="2050" w:type="dxa"/>
            <w:tcBorders>
              <w:top w:val="single" w:sz="4" w:space="0" w:color="auto"/>
              <w:left w:val="nil"/>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sz w:val="24"/>
              </w:rPr>
            </w:pPr>
            <w:r>
              <w:rPr>
                <w:rFonts w:eastAsia="仿宋"/>
                <w:sz w:val="24"/>
              </w:rPr>
              <w:t>3</w:t>
            </w:r>
          </w:p>
        </w:tc>
        <w:tc>
          <w:tcPr>
            <w:tcW w:w="2050" w:type="dxa"/>
            <w:tcBorders>
              <w:top w:val="single" w:sz="4" w:space="0" w:color="auto"/>
              <w:left w:val="nil"/>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sz w:val="24"/>
              </w:rPr>
            </w:pPr>
            <w:r>
              <w:rPr>
                <w:rFonts w:eastAsia="仿宋" w:hint="eastAsia"/>
                <w:sz w:val="24"/>
              </w:rPr>
              <w:t>0</w:t>
            </w:r>
          </w:p>
        </w:tc>
      </w:tr>
      <w:tr w:rsidR="00F350DE">
        <w:trPr>
          <w:trHeight w:val="454"/>
          <w:jc w:val="center"/>
        </w:trPr>
        <w:tc>
          <w:tcPr>
            <w:tcW w:w="2544" w:type="dxa"/>
            <w:tcBorders>
              <w:top w:val="single" w:sz="4" w:space="0" w:color="auto"/>
              <w:left w:val="single" w:sz="4" w:space="0" w:color="auto"/>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sz w:val="24"/>
              </w:rPr>
            </w:pPr>
            <w:r>
              <w:rPr>
                <w:rFonts w:eastAsia="仿宋"/>
                <w:sz w:val="24"/>
              </w:rPr>
              <w:t>合计</w:t>
            </w:r>
          </w:p>
        </w:tc>
        <w:tc>
          <w:tcPr>
            <w:tcW w:w="1836" w:type="dxa"/>
            <w:tcBorders>
              <w:top w:val="single" w:sz="4" w:space="0" w:color="auto"/>
              <w:left w:val="nil"/>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sz w:val="24"/>
              </w:rPr>
            </w:pPr>
            <w:r>
              <w:rPr>
                <w:rFonts w:eastAsia="仿宋"/>
                <w:sz w:val="24"/>
              </w:rPr>
              <w:t>21</w:t>
            </w:r>
          </w:p>
        </w:tc>
        <w:tc>
          <w:tcPr>
            <w:tcW w:w="2050" w:type="dxa"/>
            <w:tcBorders>
              <w:top w:val="single" w:sz="4" w:space="0" w:color="auto"/>
              <w:left w:val="nil"/>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sz w:val="24"/>
              </w:rPr>
            </w:pPr>
            <w:r>
              <w:rPr>
                <w:rFonts w:eastAsia="仿宋"/>
                <w:sz w:val="24"/>
              </w:rPr>
              <w:t>16</w:t>
            </w:r>
          </w:p>
        </w:tc>
        <w:tc>
          <w:tcPr>
            <w:tcW w:w="2050" w:type="dxa"/>
            <w:tcBorders>
              <w:top w:val="single" w:sz="4" w:space="0" w:color="auto"/>
              <w:left w:val="nil"/>
              <w:bottom w:val="single" w:sz="4" w:space="0" w:color="auto"/>
              <w:right w:val="single" w:sz="4" w:space="0" w:color="auto"/>
            </w:tcBorders>
            <w:shd w:val="clear" w:color="auto" w:fill="auto"/>
            <w:noWrap/>
            <w:tcMar>
              <w:top w:w="0" w:type="dxa"/>
              <w:left w:w="88" w:type="dxa"/>
              <w:bottom w:w="0" w:type="dxa"/>
              <w:right w:w="88" w:type="dxa"/>
            </w:tcMar>
            <w:vAlign w:val="center"/>
          </w:tcPr>
          <w:p w:rsidR="00F350DE" w:rsidRDefault="001B1F8A">
            <w:pPr>
              <w:spacing w:line="576" w:lineRule="exact"/>
              <w:jc w:val="center"/>
              <w:rPr>
                <w:rFonts w:eastAsia="仿宋"/>
                <w:sz w:val="24"/>
              </w:rPr>
            </w:pPr>
            <w:r>
              <w:rPr>
                <w:rFonts w:eastAsia="仿宋" w:hint="eastAsia"/>
                <w:sz w:val="24"/>
              </w:rPr>
              <w:t>5</w:t>
            </w:r>
          </w:p>
        </w:tc>
      </w:tr>
    </w:tbl>
    <w:p w:rsidR="00F350DE" w:rsidRDefault="001B1F8A">
      <w:pPr>
        <w:widowControl/>
        <w:shd w:val="clear" w:color="auto" w:fill="FFFFFF"/>
        <w:spacing w:line="576" w:lineRule="exact"/>
        <w:ind w:firstLineChars="200" w:firstLine="640"/>
        <w:jc w:val="left"/>
        <w:rPr>
          <w:rFonts w:eastAsia="方正楷体_GBK"/>
          <w:sz w:val="32"/>
          <w:szCs w:val="32"/>
        </w:rPr>
      </w:pPr>
      <w:r>
        <w:rPr>
          <w:rFonts w:eastAsia="方正楷体_GBK"/>
          <w:sz w:val="32"/>
          <w:szCs w:val="32"/>
        </w:rPr>
        <w:t>（二）检验检测项目分析</w:t>
      </w:r>
    </w:p>
    <w:p w:rsidR="00F350DE" w:rsidRDefault="001B1F8A">
      <w:pPr>
        <w:widowControl/>
        <w:shd w:val="clear" w:color="auto" w:fill="FFFFFF"/>
        <w:spacing w:line="576" w:lineRule="exact"/>
        <w:ind w:firstLineChars="200" w:firstLine="643"/>
        <w:jc w:val="left"/>
        <w:rPr>
          <w:rFonts w:eastAsia="方正仿宋_GBK"/>
          <w:b/>
          <w:bCs/>
          <w:sz w:val="32"/>
          <w:szCs w:val="32"/>
        </w:rPr>
      </w:pPr>
      <w:r>
        <w:rPr>
          <w:rFonts w:eastAsia="方正仿宋_GBK"/>
          <w:b/>
          <w:bCs/>
          <w:sz w:val="32"/>
          <w:szCs w:val="32"/>
        </w:rPr>
        <w:t>1</w:t>
      </w:r>
      <w:r>
        <w:rPr>
          <w:rFonts w:eastAsia="方正仿宋_GBK"/>
          <w:b/>
          <w:bCs/>
          <w:sz w:val="32"/>
          <w:szCs w:val="32"/>
        </w:rPr>
        <w:t>.</w:t>
      </w:r>
      <w:r>
        <w:rPr>
          <w:rFonts w:eastAsia="方正仿宋_GBK"/>
          <w:b/>
          <w:bCs/>
          <w:sz w:val="32"/>
          <w:szCs w:val="32"/>
        </w:rPr>
        <w:t>检验检测结果</w:t>
      </w:r>
    </w:p>
    <w:p w:rsidR="00F350DE" w:rsidRDefault="001B1F8A">
      <w:pPr>
        <w:widowControl/>
        <w:shd w:val="clear" w:color="auto" w:fill="FFFFFF"/>
        <w:spacing w:line="576" w:lineRule="exact"/>
        <w:ind w:firstLineChars="200" w:firstLine="640"/>
        <w:jc w:val="left"/>
        <w:rPr>
          <w:rFonts w:eastAsia="方正仿宋_GBK"/>
          <w:sz w:val="32"/>
          <w:szCs w:val="32"/>
        </w:rPr>
      </w:pPr>
      <w:r>
        <w:rPr>
          <w:rFonts w:eastAsia="方正仿宋_GBK"/>
          <w:sz w:val="32"/>
          <w:szCs w:val="32"/>
        </w:rPr>
        <w:lastRenderedPageBreak/>
        <w:t>本次监督抽查共抽查塑料购物</w:t>
      </w:r>
      <w:proofErr w:type="gramStart"/>
      <w:r>
        <w:rPr>
          <w:rFonts w:eastAsia="方正仿宋_GBK"/>
          <w:sz w:val="32"/>
          <w:szCs w:val="32"/>
        </w:rPr>
        <w:t>袋产品</w:t>
      </w:r>
      <w:proofErr w:type="gramEnd"/>
      <w:r>
        <w:rPr>
          <w:rFonts w:eastAsia="方正仿宋_GBK"/>
          <w:sz w:val="32"/>
          <w:szCs w:val="32"/>
        </w:rPr>
        <w:t>21</w:t>
      </w:r>
      <w:r>
        <w:rPr>
          <w:rFonts w:eastAsia="方正仿宋_GBK"/>
          <w:sz w:val="32"/>
          <w:szCs w:val="32"/>
        </w:rPr>
        <w:t>批次，合格</w:t>
      </w:r>
      <w:r>
        <w:rPr>
          <w:rFonts w:eastAsia="方正仿宋_GBK"/>
          <w:sz w:val="32"/>
          <w:szCs w:val="32"/>
        </w:rPr>
        <w:t>16</w:t>
      </w:r>
      <w:r>
        <w:rPr>
          <w:rFonts w:eastAsia="方正仿宋_GBK"/>
          <w:sz w:val="32"/>
          <w:szCs w:val="32"/>
        </w:rPr>
        <w:t>批次，</w:t>
      </w:r>
      <w:r>
        <w:rPr>
          <w:rFonts w:eastAsia="方正仿宋_GBK" w:hint="eastAsia"/>
          <w:sz w:val="32"/>
          <w:szCs w:val="32"/>
        </w:rPr>
        <w:t>不合格</w:t>
      </w:r>
      <w:r>
        <w:rPr>
          <w:rFonts w:eastAsia="方正仿宋_GBK" w:hint="eastAsia"/>
          <w:sz w:val="32"/>
          <w:szCs w:val="32"/>
        </w:rPr>
        <w:t>5</w:t>
      </w:r>
      <w:r>
        <w:rPr>
          <w:rFonts w:eastAsia="方正仿宋_GBK" w:hint="eastAsia"/>
          <w:sz w:val="32"/>
          <w:szCs w:val="32"/>
        </w:rPr>
        <w:t>批次</w:t>
      </w:r>
      <w:r>
        <w:rPr>
          <w:rFonts w:eastAsia="方正仿宋_GBK"/>
          <w:sz w:val="32"/>
          <w:szCs w:val="32"/>
        </w:rPr>
        <w:t>。具体检验检测项目分析见表</w:t>
      </w:r>
      <w:r>
        <w:rPr>
          <w:rFonts w:eastAsia="方正仿宋_GBK"/>
          <w:sz w:val="32"/>
          <w:szCs w:val="32"/>
        </w:rPr>
        <w:t>6</w:t>
      </w:r>
      <w:r>
        <w:rPr>
          <w:rFonts w:eastAsia="方正仿宋_GBK"/>
          <w:sz w:val="32"/>
          <w:szCs w:val="32"/>
        </w:rPr>
        <w:t>。</w:t>
      </w:r>
    </w:p>
    <w:p w:rsidR="00F350DE" w:rsidRDefault="001B1F8A">
      <w:pPr>
        <w:widowControl/>
        <w:shd w:val="clear" w:color="auto" w:fill="FFFFFF"/>
        <w:spacing w:line="480" w:lineRule="atLeast"/>
        <w:ind w:firstLineChars="200" w:firstLine="560"/>
        <w:jc w:val="center"/>
        <w:rPr>
          <w:rFonts w:eastAsia="仿宋"/>
          <w:bCs/>
          <w:color w:val="333333"/>
          <w:kern w:val="0"/>
          <w:sz w:val="28"/>
          <w:szCs w:val="28"/>
        </w:rPr>
      </w:pPr>
      <w:r>
        <w:rPr>
          <w:rFonts w:eastAsia="仿宋"/>
          <w:bCs/>
          <w:color w:val="333333"/>
          <w:kern w:val="0"/>
          <w:sz w:val="28"/>
          <w:szCs w:val="28"/>
        </w:rPr>
        <w:t>表</w:t>
      </w:r>
      <w:r>
        <w:rPr>
          <w:rFonts w:eastAsia="仿宋"/>
          <w:bCs/>
          <w:color w:val="333333"/>
          <w:kern w:val="0"/>
          <w:sz w:val="28"/>
          <w:szCs w:val="28"/>
        </w:rPr>
        <w:t xml:space="preserve">6  </w:t>
      </w:r>
      <w:r>
        <w:rPr>
          <w:rFonts w:eastAsia="仿宋"/>
          <w:bCs/>
          <w:color w:val="333333"/>
          <w:kern w:val="0"/>
          <w:sz w:val="28"/>
          <w:szCs w:val="28"/>
        </w:rPr>
        <w:t>检验项目产品情况表</w:t>
      </w:r>
    </w:p>
    <w:tbl>
      <w:tblPr>
        <w:tblW w:w="8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55"/>
        <w:gridCol w:w="2218"/>
        <w:gridCol w:w="1825"/>
        <w:gridCol w:w="2038"/>
        <w:gridCol w:w="1975"/>
      </w:tblGrid>
      <w:tr w:rsidR="00F350DE">
        <w:trPr>
          <w:trHeight w:val="509"/>
          <w:jc w:val="center"/>
        </w:trPr>
        <w:tc>
          <w:tcPr>
            <w:tcW w:w="655"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序号</w:t>
            </w:r>
          </w:p>
        </w:tc>
        <w:tc>
          <w:tcPr>
            <w:tcW w:w="2218"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检验项目名称</w:t>
            </w:r>
          </w:p>
        </w:tc>
        <w:tc>
          <w:tcPr>
            <w:tcW w:w="1825"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检验批次</w:t>
            </w:r>
          </w:p>
        </w:tc>
        <w:tc>
          <w:tcPr>
            <w:tcW w:w="2038"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合格批次</w:t>
            </w:r>
          </w:p>
        </w:tc>
        <w:tc>
          <w:tcPr>
            <w:tcW w:w="1975"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hint="eastAsia"/>
                <w:sz w:val="24"/>
                <w:szCs w:val="24"/>
              </w:rPr>
              <w:t>不合格批次</w:t>
            </w:r>
          </w:p>
        </w:tc>
      </w:tr>
      <w:tr w:rsidR="00F350DE">
        <w:trPr>
          <w:trHeight w:val="288"/>
          <w:jc w:val="center"/>
        </w:trPr>
        <w:tc>
          <w:tcPr>
            <w:tcW w:w="655" w:type="dxa"/>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1</w:t>
            </w:r>
          </w:p>
        </w:tc>
        <w:tc>
          <w:tcPr>
            <w:tcW w:w="2218"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标识</w:t>
            </w:r>
          </w:p>
        </w:tc>
        <w:tc>
          <w:tcPr>
            <w:tcW w:w="1825"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21</w:t>
            </w:r>
          </w:p>
        </w:tc>
        <w:tc>
          <w:tcPr>
            <w:tcW w:w="2038"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18</w:t>
            </w:r>
          </w:p>
        </w:tc>
        <w:tc>
          <w:tcPr>
            <w:tcW w:w="1975"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hint="eastAsia"/>
                <w:sz w:val="24"/>
                <w:szCs w:val="24"/>
              </w:rPr>
              <w:t>3</w:t>
            </w:r>
          </w:p>
        </w:tc>
      </w:tr>
      <w:tr w:rsidR="00F350DE">
        <w:trPr>
          <w:trHeight w:val="288"/>
          <w:jc w:val="center"/>
        </w:trPr>
        <w:tc>
          <w:tcPr>
            <w:tcW w:w="655" w:type="dxa"/>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2</w:t>
            </w:r>
          </w:p>
        </w:tc>
        <w:tc>
          <w:tcPr>
            <w:tcW w:w="2218"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厚度</w:t>
            </w:r>
          </w:p>
        </w:tc>
        <w:tc>
          <w:tcPr>
            <w:tcW w:w="1825"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21</w:t>
            </w:r>
          </w:p>
        </w:tc>
        <w:tc>
          <w:tcPr>
            <w:tcW w:w="2038"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19</w:t>
            </w:r>
          </w:p>
        </w:tc>
        <w:tc>
          <w:tcPr>
            <w:tcW w:w="1975"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hint="eastAsia"/>
                <w:sz w:val="24"/>
                <w:szCs w:val="24"/>
              </w:rPr>
              <w:t>2</w:t>
            </w:r>
          </w:p>
        </w:tc>
      </w:tr>
      <w:tr w:rsidR="00F350DE">
        <w:trPr>
          <w:trHeight w:val="288"/>
          <w:jc w:val="center"/>
        </w:trPr>
        <w:tc>
          <w:tcPr>
            <w:tcW w:w="655" w:type="dxa"/>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3</w:t>
            </w:r>
          </w:p>
        </w:tc>
        <w:tc>
          <w:tcPr>
            <w:tcW w:w="2218" w:type="dxa"/>
            <w:vAlign w:val="center"/>
          </w:tcPr>
          <w:p w:rsidR="00F350DE" w:rsidRDefault="001B1F8A">
            <w:pPr>
              <w:pStyle w:val="a6"/>
              <w:spacing w:line="560" w:lineRule="exact"/>
              <w:jc w:val="center"/>
              <w:rPr>
                <w:rFonts w:ascii="Times New Roman" w:eastAsia="仿宋" w:hAnsi="Times New Roman"/>
                <w:sz w:val="24"/>
                <w:szCs w:val="24"/>
              </w:rPr>
            </w:pPr>
            <w:proofErr w:type="gramStart"/>
            <w:r>
              <w:rPr>
                <w:rFonts w:ascii="Times New Roman" w:eastAsia="仿宋" w:hAnsi="Times New Roman"/>
                <w:sz w:val="24"/>
                <w:szCs w:val="24"/>
              </w:rPr>
              <w:t>提吊试验</w:t>
            </w:r>
            <w:proofErr w:type="gramEnd"/>
          </w:p>
        </w:tc>
        <w:tc>
          <w:tcPr>
            <w:tcW w:w="1825"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21</w:t>
            </w:r>
          </w:p>
        </w:tc>
        <w:tc>
          <w:tcPr>
            <w:tcW w:w="2038"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21</w:t>
            </w:r>
          </w:p>
        </w:tc>
        <w:tc>
          <w:tcPr>
            <w:tcW w:w="1975"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hint="eastAsia"/>
                <w:sz w:val="24"/>
                <w:szCs w:val="24"/>
              </w:rPr>
              <w:t>0</w:t>
            </w:r>
          </w:p>
        </w:tc>
      </w:tr>
      <w:tr w:rsidR="00F350DE">
        <w:trPr>
          <w:trHeight w:val="288"/>
          <w:jc w:val="center"/>
        </w:trPr>
        <w:tc>
          <w:tcPr>
            <w:tcW w:w="655" w:type="dxa"/>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4</w:t>
            </w:r>
          </w:p>
        </w:tc>
        <w:tc>
          <w:tcPr>
            <w:tcW w:w="2218" w:type="dxa"/>
            <w:tcBorders>
              <w:bottom w:val="single" w:sz="4" w:space="0" w:color="auto"/>
            </w:tcBorders>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漏水性试验</w:t>
            </w:r>
          </w:p>
        </w:tc>
        <w:tc>
          <w:tcPr>
            <w:tcW w:w="1825"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21</w:t>
            </w:r>
          </w:p>
        </w:tc>
        <w:tc>
          <w:tcPr>
            <w:tcW w:w="2038"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21</w:t>
            </w:r>
          </w:p>
        </w:tc>
        <w:tc>
          <w:tcPr>
            <w:tcW w:w="1975"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hint="eastAsia"/>
                <w:sz w:val="24"/>
                <w:szCs w:val="24"/>
              </w:rPr>
              <w:t>0</w:t>
            </w:r>
          </w:p>
        </w:tc>
      </w:tr>
      <w:tr w:rsidR="00F350DE">
        <w:trPr>
          <w:trHeight w:val="288"/>
          <w:jc w:val="center"/>
        </w:trPr>
        <w:tc>
          <w:tcPr>
            <w:tcW w:w="655" w:type="dxa"/>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5</w:t>
            </w:r>
          </w:p>
        </w:tc>
        <w:tc>
          <w:tcPr>
            <w:tcW w:w="2218" w:type="dxa"/>
            <w:tcBorders>
              <w:top w:val="single" w:sz="4" w:space="0" w:color="auto"/>
              <w:bottom w:val="single" w:sz="4" w:space="0" w:color="auto"/>
            </w:tcBorders>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跌落试验</w:t>
            </w:r>
          </w:p>
        </w:tc>
        <w:tc>
          <w:tcPr>
            <w:tcW w:w="1825"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21</w:t>
            </w:r>
          </w:p>
        </w:tc>
        <w:tc>
          <w:tcPr>
            <w:tcW w:w="2038"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21</w:t>
            </w:r>
          </w:p>
        </w:tc>
        <w:tc>
          <w:tcPr>
            <w:tcW w:w="1975"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hint="eastAsia"/>
                <w:sz w:val="24"/>
                <w:szCs w:val="24"/>
              </w:rPr>
              <w:t>0</w:t>
            </w:r>
          </w:p>
        </w:tc>
      </w:tr>
      <w:tr w:rsidR="00F350DE">
        <w:trPr>
          <w:trHeight w:val="288"/>
          <w:jc w:val="center"/>
        </w:trPr>
        <w:tc>
          <w:tcPr>
            <w:tcW w:w="655" w:type="dxa"/>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6</w:t>
            </w:r>
          </w:p>
        </w:tc>
        <w:tc>
          <w:tcPr>
            <w:tcW w:w="2218" w:type="dxa"/>
            <w:tcBorders>
              <w:top w:val="single" w:sz="4" w:space="0" w:color="auto"/>
              <w:bottom w:val="single" w:sz="4" w:space="0" w:color="auto"/>
            </w:tcBorders>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封合强度</w:t>
            </w:r>
          </w:p>
        </w:tc>
        <w:tc>
          <w:tcPr>
            <w:tcW w:w="1825"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21</w:t>
            </w:r>
          </w:p>
        </w:tc>
        <w:tc>
          <w:tcPr>
            <w:tcW w:w="2038"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sz w:val="24"/>
                <w:szCs w:val="24"/>
              </w:rPr>
              <w:t>21</w:t>
            </w:r>
          </w:p>
        </w:tc>
        <w:tc>
          <w:tcPr>
            <w:tcW w:w="1975" w:type="dxa"/>
            <w:vAlign w:val="center"/>
          </w:tcPr>
          <w:p w:rsidR="00F350DE" w:rsidRDefault="001B1F8A">
            <w:pPr>
              <w:pStyle w:val="a6"/>
              <w:spacing w:line="560" w:lineRule="exact"/>
              <w:jc w:val="center"/>
              <w:rPr>
                <w:rFonts w:ascii="Times New Roman" w:eastAsia="仿宋" w:hAnsi="Times New Roman"/>
                <w:sz w:val="24"/>
                <w:szCs w:val="24"/>
              </w:rPr>
            </w:pPr>
            <w:r>
              <w:rPr>
                <w:rFonts w:ascii="Times New Roman" w:eastAsia="仿宋" w:hAnsi="Times New Roman" w:hint="eastAsia"/>
                <w:sz w:val="24"/>
                <w:szCs w:val="24"/>
              </w:rPr>
              <w:t>0</w:t>
            </w:r>
          </w:p>
        </w:tc>
      </w:tr>
    </w:tbl>
    <w:p w:rsidR="00F350DE" w:rsidRDefault="001B1F8A">
      <w:pPr>
        <w:widowControl/>
        <w:shd w:val="clear" w:color="auto" w:fill="FFFFFF"/>
        <w:spacing w:line="576" w:lineRule="exact"/>
        <w:ind w:firstLineChars="200" w:firstLine="602"/>
        <w:jc w:val="left"/>
        <w:rPr>
          <w:rFonts w:eastAsia="仿宋"/>
          <w:b/>
          <w:bCs/>
          <w:color w:val="000000"/>
          <w:kern w:val="0"/>
          <w:sz w:val="30"/>
          <w:szCs w:val="30"/>
        </w:rPr>
      </w:pPr>
      <w:r>
        <w:rPr>
          <w:rFonts w:eastAsia="仿宋"/>
          <w:b/>
          <w:bCs/>
          <w:color w:val="000000"/>
          <w:kern w:val="0"/>
          <w:sz w:val="30"/>
          <w:szCs w:val="30"/>
        </w:rPr>
        <w:t>2</w:t>
      </w:r>
      <w:r>
        <w:rPr>
          <w:rFonts w:eastAsia="仿宋"/>
          <w:b/>
          <w:bCs/>
          <w:color w:val="000000"/>
          <w:kern w:val="0"/>
          <w:sz w:val="30"/>
          <w:szCs w:val="30"/>
        </w:rPr>
        <w:t>.</w:t>
      </w:r>
      <w:r>
        <w:rPr>
          <w:rFonts w:eastAsia="仿宋"/>
          <w:b/>
          <w:bCs/>
          <w:color w:val="000000"/>
          <w:kern w:val="0"/>
          <w:sz w:val="30"/>
          <w:szCs w:val="30"/>
        </w:rPr>
        <w:t>不合格项目分析</w:t>
      </w:r>
    </w:p>
    <w:p w:rsidR="00F350DE" w:rsidRDefault="001B1F8A">
      <w:pPr>
        <w:widowControl/>
        <w:shd w:val="clear" w:color="auto" w:fill="FFFFFF"/>
        <w:spacing w:line="576" w:lineRule="exact"/>
        <w:ind w:firstLineChars="200" w:firstLine="600"/>
        <w:jc w:val="left"/>
        <w:rPr>
          <w:rFonts w:eastAsia="仿宋"/>
          <w:color w:val="000000"/>
          <w:kern w:val="0"/>
          <w:sz w:val="30"/>
          <w:szCs w:val="30"/>
        </w:rPr>
      </w:pPr>
      <w:r>
        <w:rPr>
          <w:rFonts w:eastAsia="仿宋"/>
          <w:color w:val="000000"/>
          <w:kern w:val="0"/>
          <w:sz w:val="30"/>
          <w:szCs w:val="30"/>
        </w:rPr>
        <w:t>本次抽查不合格项目为标识和厚度。国家标准</w:t>
      </w:r>
      <w:r>
        <w:rPr>
          <w:rFonts w:eastAsia="仿宋"/>
          <w:color w:val="000000"/>
          <w:kern w:val="0"/>
          <w:sz w:val="30"/>
          <w:szCs w:val="30"/>
        </w:rPr>
        <w:t xml:space="preserve">GB/T 21660-2008 </w:t>
      </w:r>
      <w:r>
        <w:rPr>
          <w:rFonts w:eastAsia="仿宋"/>
          <w:color w:val="000000"/>
          <w:kern w:val="0"/>
          <w:sz w:val="30"/>
          <w:szCs w:val="30"/>
        </w:rPr>
        <w:t>《塑料购物袋的环保、安全和标识通用技术要求》明确了塑料购物袋的图形符号，并列出了塑料购物袋常见的材料缩略语、名称及代号，对于不在列表中的材料，其代号处可空着或直接用缩略语标识。个别生产厂家未能充分理解材料及代号的对应，导致实际标注的材料与代号不符，从而导致标识存在缺陷。</w:t>
      </w:r>
    </w:p>
    <w:p w:rsidR="00F350DE" w:rsidRDefault="001B1F8A">
      <w:pPr>
        <w:widowControl/>
        <w:shd w:val="clear" w:color="auto" w:fill="FFFFFF"/>
        <w:spacing w:line="576" w:lineRule="exact"/>
        <w:ind w:firstLineChars="200" w:firstLine="600"/>
        <w:jc w:val="left"/>
        <w:rPr>
          <w:rFonts w:eastAsia="仿宋"/>
          <w:color w:val="000000"/>
          <w:kern w:val="0"/>
          <w:sz w:val="30"/>
          <w:szCs w:val="30"/>
        </w:rPr>
      </w:pPr>
      <w:r>
        <w:rPr>
          <w:rFonts w:eastAsia="仿宋"/>
          <w:color w:val="000000"/>
          <w:kern w:val="0"/>
          <w:sz w:val="30"/>
          <w:szCs w:val="30"/>
        </w:rPr>
        <w:t>国家标准</w:t>
      </w:r>
      <w:r>
        <w:rPr>
          <w:rFonts w:eastAsia="仿宋"/>
          <w:color w:val="000000"/>
          <w:kern w:val="0"/>
          <w:sz w:val="30"/>
          <w:szCs w:val="30"/>
        </w:rPr>
        <w:t>GB/T 21661-2020</w:t>
      </w:r>
      <w:r>
        <w:rPr>
          <w:rFonts w:eastAsia="仿宋"/>
          <w:color w:val="000000"/>
          <w:kern w:val="0"/>
          <w:sz w:val="30"/>
          <w:szCs w:val="30"/>
        </w:rPr>
        <w:t>《塑料购物袋》对于塑料购物袋的公称厚度由旧标准</w:t>
      </w:r>
      <w:r>
        <w:rPr>
          <w:rFonts w:eastAsia="仿宋"/>
          <w:color w:val="000000"/>
          <w:kern w:val="0"/>
          <w:sz w:val="30"/>
          <w:szCs w:val="30"/>
        </w:rPr>
        <w:t>GB/T 21661-2008</w:t>
      </w:r>
      <w:r>
        <w:rPr>
          <w:rFonts w:eastAsia="仿宋"/>
          <w:color w:val="000000"/>
          <w:kern w:val="0"/>
          <w:sz w:val="30"/>
          <w:szCs w:val="30"/>
        </w:rPr>
        <w:t>中</w:t>
      </w:r>
      <w:r>
        <w:rPr>
          <w:rFonts w:eastAsia="仿宋"/>
          <w:color w:val="000000"/>
          <w:kern w:val="0"/>
          <w:sz w:val="30"/>
          <w:szCs w:val="30"/>
        </w:rPr>
        <w:t>“</w:t>
      </w:r>
      <w:r>
        <w:rPr>
          <w:rFonts w:eastAsia="仿宋"/>
          <w:color w:val="000000"/>
          <w:kern w:val="0"/>
          <w:sz w:val="30"/>
          <w:szCs w:val="30"/>
        </w:rPr>
        <w:t>不应小于</w:t>
      </w:r>
      <w:r>
        <w:rPr>
          <w:rFonts w:eastAsia="仿宋"/>
          <w:color w:val="000000"/>
          <w:kern w:val="0"/>
          <w:sz w:val="30"/>
          <w:szCs w:val="30"/>
        </w:rPr>
        <w:t>0.025mm”</w:t>
      </w:r>
      <w:r>
        <w:rPr>
          <w:rFonts w:eastAsia="仿宋"/>
          <w:color w:val="000000"/>
          <w:kern w:val="0"/>
          <w:sz w:val="30"/>
          <w:szCs w:val="30"/>
        </w:rPr>
        <w:t>调整为</w:t>
      </w:r>
      <w:r>
        <w:rPr>
          <w:rFonts w:eastAsia="仿宋"/>
          <w:color w:val="000000"/>
          <w:kern w:val="0"/>
          <w:sz w:val="30"/>
          <w:szCs w:val="30"/>
        </w:rPr>
        <w:t>“</w:t>
      </w:r>
      <w:r>
        <w:rPr>
          <w:rFonts w:eastAsia="仿宋"/>
          <w:color w:val="000000"/>
          <w:kern w:val="0"/>
          <w:sz w:val="30"/>
          <w:szCs w:val="30"/>
        </w:rPr>
        <w:t>不应小于</w:t>
      </w:r>
      <w:r>
        <w:rPr>
          <w:rFonts w:eastAsia="仿宋"/>
          <w:color w:val="000000"/>
          <w:kern w:val="0"/>
          <w:sz w:val="30"/>
          <w:szCs w:val="30"/>
        </w:rPr>
        <w:t>0.030mm ”</w:t>
      </w:r>
      <w:r>
        <w:rPr>
          <w:rFonts w:eastAsia="仿宋"/>
          <w:color w:val="000000"/>
          <w:kern w:val="0"/>
          <w:sz w:val="30"/>
          <w:szCs w:val="30"/>
        </w:rPr>
        <w:t>，个别生产企业为迎合标准要求调整，夸大标注了塑料购物袋的厚度。也</w:t>
      </w:r>
      <w:r>
        <w:rPr>
          <w:rFonts w:eastAsia="仿宋"/>
          <w:color w:val="000000"/>
          <w:kern w:val="0"/>
          <w:sz w:val="30"/>
          <w:szCs w:val="30"/>
        </w:rPr>
        <w:t>可能是个别生产厂家未能充分理解标准，以</w:t>
      </w:r>
      <w:proofErr w:type="gramStart"/>
      <w:r>
        <w:rPr>
          <w:rFonts w:eastAsia="仿宋"/>
          <w:color w:val="000000"/>
          <w:kern w:val="0"/>
          <w:sz w:val="30"/>
          <w:szCs w:val="30"/>
        </w:rPr>
        <w:t>双层袋体薄膜</w:t>
      </w:r>
      <w:proofErr w:type="gramEnd"/>
      <w:r>
        <w:rPr>
          <w:rFonts w:eastAsia="仿宋"/>
          <w:color w:val="000000"/>
          <w:kern w:val="0"/>
          <w:sz w:val="30"/>
          <w:szCs w:val="30"/>
        </w:rPr>
        <w:t>厚度值误标为公称厚度。部分生产企业未能理解厚度极限偏差、厚度平均偏差项目要求的含义，当原料和生产工艺控</w:t>
      </w:r>
      <w:r>
        <w:rPr>
          <w:rFonts w:eastAsia="仿宋"/>
          <w:color w:val="000000"/>
          <w:kern w:val="0"/>
          <w:sz w:val="30"/>
          <w:szCs w:val="30"/>
        </w:rPr>
        <w:lastRenderedPageBreak/>
        <w:t>制不稳定时，厚度极限偏差和厚度平均偏差过大可导致明显的厚薄不均匀、承载力、强度大幅下降，影响产品的使用性能。</w:t>
      </w:r>
    </w:p>
    <w:p w:rsidR="00F350DE" w:rsidRDefault="001B1F8A">
      <w:pPr>
        <w:adjustRightInd w:val="0"/>
        <w:snapToGrid w:val="0"/>
        <w:spacing w:line="550" w:lineRule="exact"/>
        <w:ind w:firstLineChars="200" w:firstLine="640"/>
        <w:rPr>
          <w:rFonts w:eastAsia="方正黑体_GBK"/>
          <w:bCs/>
          <w:sz w:val="32"/>
          <w:szCs w:val="32"/>
        </w:rPr>
      </w:pPr>
      <w:r>
        <w:rPr>
          <w:rFonts w:eastAsia="方正黑体_GBK"/>
          <w:bCs/>
          <w:sz w:val="32"/>
          <w:szCs w:val="32"/>
        </w:rPr>
        <w:t>四、消费建议</w:t>
      </w:r>
    </w:p>
    <w:p w:rsidR="00F350DE" w:rsidRDefault="001B1F8A">
      <w:pPr>
        <w:widowControl/>
        <w:shd w:val="clear" w:color="auto" w:fill="FFFFFF"/>
        <w:spacing w:line="576" w:lineRule="exact"/>
        <w:ind w:firstLineChars="200" w:firstLine="640"/>
        <w:jc w:val="left"/>
        <w:rPr>
          <w:rFonts w:eastAsia="方正仿宋_GBK"/>
          <w:sz w:val="32"/>
          <w:szCs w:val="32"/>
        </w:rPr>
      </w:pPr>
      <w:r>
        <w:rPr>
          <w:rFonts w:eastAsia="方正仿宋_GBK"/>
          <w:sz w:val="32"/>
          <w:szCs w:val="32"/>
        </w:rPr>
        <w:t>1</w:t>
      </w:r>
      <w:r>
        <w:rPr>
          <w:rFonts w:eastAsia="方正仿宋_GBK"/>
          <w:sz w:val="32"/>
          <w:szCs w:val="32"/>
        </w:rPr>
        <w:t>.</w:t>
      </w:r>
      <w:r>
        <w:rPr>
          <w:rFonts w:eastAsia="方正仿宋_GBK"/>
          <w:sz w:val="32"/>
          <w:szCs w:val="32"/>
        </w:rPr>
        <w:t>需注意塑料购物袋有无破损等直观性缺陷。</w:t>
      </w:r>
    </w:p>
    <w:p w:rsidR="00F350DE" w:rsidRDefault="001B1F8A">
      <w:pPr>
        <w:widowControl/>
        <w:shd w:val="clear" w:color="auto" w:fill="FFFFFF"/>
        <w:spacing w:line="576" w:lineRule="exact"/>
        <w:ind w:firstLineChars="200" w:firstLine="640"/>
        <w:jc w:val="left"/>
        <w:rPr>
          <w:rFonts w:eastAsia="方正仿宋_GBK"/>
          <w:sz w:val="32"/>
          <w:szCs w:val="32"/>
        </w:rPr>
      </w:pPr>
      <w:r>
        <w:rPr>
          <w:rFonts w:eastAsia="方正仿宋_GBK"/>
          <w:sz w:val="32"/>
          <w:szCs w:val="32"/>
        </w:rPr>
        <w:t>2</w:t>
      </w:r>
      <w:r>
        <w:rPr>
          <w:rFonts w:eastAsia="方正仿宋_GBK"/>
          <w:sz w:val="32"/>
          <w:szCs w:val="32"/>
        </w:rPr>
        <w:t>.</w:t>
      </w:r>
      <w:r>
        <w:rPr>
          <w:rFonts w:eastAsia="方正仿宋_GBK"/>
          <w:sz w:val="32"/>
          <w:szCs w:val="32"/>
        </w:rPr>
        <w:t>需注意塑料购物袋应有齐全的标识，包括产品名称、生产厂家名称、执行标准编号、规格（长、宽、</w:t>
      </w:r>
      <w:proofErr w:type="gramStart"/>
      <w:r>
        <w:rPr>
          <w:rFonts w:eastAsia="方正仿宋_GBK"/>
          <w:sz w:val="32"/>
          <w:szCs w:val="32"/>
        </w:rPr>
        <w:t>厚及承重</w:t>
      </w:r>
      <w:proofErr w:type="gramEnd"/>
      <w:r>
        <w:rPr>
          <w:rFonts w:eastAsia="方正仿宋_GBK"/>
          <w:sz w:val="32"/>
          <w:szCs w:val="32"/>
        </w:rPr>
        <w:t>）、材质、承重、安全声明、环保声明等信息。</w:t>
      </w:r>
    </w:p>
    <w:sectPr w:rsidR="00F350DE" w:rsidSect="00F350DE">
      <w:headerReference w:type="default" r:id="rId7"/>
      <w:footerReference w:type="even" r:id="rId8"/>
      <w:footerReference w:type="default" r:id="rId9"/>
      <w:pgSz w:w="11906" w:h="16838"/>
      <w:pgMar w:top="1701" w:right="1587" w:bottom="1134"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F8A" w:rsidRDefault="001B1F8A" w:rsidP="00F350DE">
      <w:r>
        <w:separator/>
      </w:r>
    </w:p>
  </w:endnote>
  <w:endnote w:type="continuationSeparator" w:id="0">
    <w:p w:rsidR="001B1F8A" w:rsidRDefault="001B1F8A" w:rsidP="00F35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DE" w:rsidRDefault="00F350DE">
    <w:pPr>
      <w:pStyle w:val="a9"/>
      <w:framePr w:wrap="around" w:vAnchor="text" w:hAnchor="margin" w:xAlign="center" w:y="1"/>
      <w:rPr>
        <w:rStyle w:val="af"/>
      </w:rPr>
    </w:pPr>
    <w:r>
      <w:fldChar w:fldCharType="begin"/>
    </w:r>
    <w:r w:rsidR="001B1F8A">
      <w:rPr>
        <w:rStyle w:val="af"/>
      </w:rPr>
      <w:instrText xml:space="preserve">PAGE  </w:instrText>
    </w:r>
    <w:r>
      <w:fldChar w:fldCharType="separate"/>
    </w:r>
    <w:r w:rsidR="001B1F8A">
      <w:rPr>
        <w:rStyle w:val="af"/>
      </w:rPr>
      <w:t>3</w:t>
    </w:r>
    <w:r>
      <w:fldChar w:fldCharType="end"/>
    </w:r>
  </w:p>
  <w:p w:rsidR="00F350DE" w:rsidRDefault="00F350D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DE" w:rsidRDefault="00F350DE">
    <w:pPr>
      <w:pStyle w:val="a9"/>
      <w:framePr w:wrap="around" w:vAnchor="text" w:hAnchor="margin" w:xAlign="center" w:y="1"/>
      <w:rPr>
        <w:rStyle w:val="af"/>
      </w:rPr>
    </w:pPr>
    <w:r>
      <w:fldChar w:fldCharType="begin"/>
    </w:r>
    <w:r w:rsidR="001B1F8A">
      <w:rPr>
        <w:rStyle w:val="af"/>
      </w:rPr>
      <w:instrText xml:space="preserve">PAGE  </w:instrText>
    </w:r>
    <w:r>
      <w:fldChar w:fldCharType="separate"/>
    </w:r>
    <w:r w:rsidR="008C6F11">
      <w:rPr>
        <w:rStyle w:val="af"/>
        <w:noProof/>
      </w:rPr>
      <w:t>1</w:t>
    </w:r>
    <w:r>
      <w:fldChar w:fldCharType="end"/>
    </w:r>
  </w:p>
  <w:p w:rsidR="00F350DE" w:rsidRDefault="00F350D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F8A" w:rsidRDefault="001B1F8A" w:rsidP="00F350DE">
      <w:r>
        <w:separator/>
      </w:r>
    </w:p>
  </w:footnote>
  <w:footnote w:type="continuationSeparator" w:id="0">
    <w:p w:rsidR="001B1F8A" w:rsidRDefault="001B1F8A" w:rsidP="00F35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DE" w:rsidRDefault="00F350DE">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E0NWVlNTljOTZmNzBhYWJkNzdiMTdhNDdiNjgyMDYifQ=="/>
  </w:docVars>
  <w:rsids>
    <w:rsidRoot w:val="00172A27"/>
    <w:rsid w:val="000137B1"/>
    <w:rsid w:val="000160D5"/>
    <w:rsid w:val="0001674D"/>
    <w:rsid w:val="000167C2"/>
    <w:rsid w:val="000260E4"/>
    <w:rsid w:val="0003046B"/>
    <w:rsid w:val="00034D57"/>
    <w:rsid w:val="00053BCA"/>
    <w:rsid w:val="0006354F"/>
    <w:rsid w:val="00063E06"/>
    <w:rsid w:val="0007337C"/>
    <w:rsid w:val="00075B54"/>
    <w:rsid w:val="00076978"/>
    <w:rsid w:val="00080176"/>
    <w:rsid w:val="000818A5"/>
    <w:rsid w:val="000836CA"/>
    <w:rsid w:val="000846B2"/>
    <w:rsid w:val="000904CD"/>
    <w:rsid w:val="00090E0D"/>
    <w:rsid w:val="00091168"/>
    <w:rsid w:val="00091750"/>
    <w:rsid w:val="000A197F"/>
    <w:rsid w:val="000B3A3D"/>
    <w:rsid w:val="000E14D3"/>
    <w:rsid w:val="000E25A2"/>
    <w:rsid w:val="000E5730"/>
    <w:rsid w:val="000E749B"/>
    <w:rsid w:val="00106892"/>
    <w:rsid w:val="00116E7D"/>
    <w:rsid w:val="00124469"/>
    <w:rsid w:val="001337D5"/>
    <w:rsid w:val="00134922"/>
    <w:rsid w:val="00150548"/>
    <w:rsid w:val="001551FF"/>
    <w:rsid w:val="00156833"/>
    <w:rsid w:val="00165EA7"/>
    <w:rsid w:val="0016668C"/>
    <w:rsid w:val="00172A27"/>
    <w:rsid w:val="001855EC"/>
    <w:rsid w:val="00190DA0"/>
    <w:rsid w:val="0019257D"/>
    <w:rsid w:val="0019626B"/>
    <w:rsid w:val="001A2D4F"/>
    <w:rsid w:val="001A6C07"/>
    <w:rsid w:val="001B0896"/>
    <w:rsid w:val="001B1F8A"/>
    <w:rsid w:val="001C0966"/>
    <w:rsid w:val="001C13B6"/>
    <w:rsid w:val="001C17A7"/>
    <w:rsid w:val="001C24F9"/>
    <w:rsid w:val="001C5B66"/>
    <w:rsid w:val="001C6955"/>
    <w:rsid w:val="001C7A71"/>
    <w:rsid w:val="001D4D8F"/>
    <w:rsid w:val="001D6754"/>
    <w:rsid w:val="001E55EE"/>
    <w:rsid w:val="001E702B"/>
    <w:rsid w:val="001E7EE9"/>
    <w:rsid w:val="00201458"/>
    <w:rsid w:val="00206CE0"/>
    <w:rsid w:val="00207E51"/>
    <w:rsid w:val="00226968"/>
    <w:rsid w:val="002321FD"/>
    <w:rsid w:val="002344AD"/>
    <w:rsid w:val="00235797"/>
    <w:rsid w:val="00236E33"/>
    <w:rsid w:val="00242921"/>
    <w:rsid w:val="00247FC4"/>
    <w:rsid w:val="0025493B"/>
    <w:rsid w:val="00265BFB"/>
    <w:rsid w:val="00275246"/>
    <w:rsid w:val="0027788A"/>
    <w:rsid w:val="0028245C"/>
    <w:rsid w:val="00290011"/>
    <w:rsid w:val="00296857"/>
    <w:rsid w:val="002A0C83"/>
    <w:rsid w:val="002A0F45"/>
    <w:rsid w:val="002B4807"/>
    <w:rsid w:val="002D094E"/>
    <w:rsid w:val="002E39AF"/>
    <w:rsid w:val="002E60E7"/>
    <w:rsid w:val="002F3046"/>
    <w:rsid w:val="002F717A"/>
    <w:rsid w:val="00314742"/>
    <w:rsid w:val="003160C4"/>
    <w:rsid w:val="00322674"/>
    <w:rsid w:val="00322D80"/>
    <w:rsid w:val="00332483"/>
    <w:rsid w:val="00334896"/>
    <w:rsid w:val="0033690F"/>
    <w:rsid w:val="00347443"/>
    <w:rsid w:val="00363E4D"/>
    <w:rsid w:val="00370238"/>
    <w:rsid w:val="00375CD9"/>
    <w:rsid w:val="00376318"/>
    <w:rsid w:val="0038080F"/>
    <w:rsid w:val="00384B4F"/>
    <w:rsid w:val="00393D14"/>
    <w:rsid w:val="00394740"/>
    <w:rsid w:val="00395E45"/>
    <w:rsid w:val="003A1FEC"/>
    <w:rsid w:val="003A4796"/>
    <w:rsid w:val="003B2B65"/>
    <w:rsid w:val="003E219E"/>
    <w:rsid w:val="003E6938"/>
    <w:rsid w:val="003E6ECE"/>
    <w:rsid w:val="003F5BCC"/>
    <w:rsid w:val="004022AC"/>
    <w:rsid w:val="0040311D"/>
    <w:rsid w:val="004051D5"/>
    <w:rsid w:val="00417829"/>
    <w:rsid w:val="00423C49"/>
    <w:rsid w:val="00433800"/>
    <w:rsid w:val="0045686E"/>
    <w:rsid w:val="00465C84"/>
    <w:rsid w:val="00491C84"/>
    <w:rsid w:val="004A11E2"/>
    <w:rsid w:val="004B01A9"/>
    <w:rsid w:val="004C3E7B"/>
    <w:rsid w:val="004C7D29"/>
    <w:rsid w:val="004E52EB"/>
    <w:rsid w:val="004F5CCA"/>
    <w:rsid w:val="0050372D"/>
    <w:rsid w:val="005039FA"/>
    <w:rsid w:val="0052155B"/>
    <w:rsid w:val="0052637A"/>
    <w:rsid w:val="00544A4A"/>
    <w:rsid w:val="005560CC"/>
    <w:rsid w:val="00576601"/>
    <w:rsid w:val="005F5144"/>
    <w:rsid w:val="00610C2C"/>
    <w:rsid w:val="00625879"/>
    <w:rsid w:val="00627477"/>
    <w:rsid w:val="00641C64"/>
    <w:rsid w:val="00644E10"/>
    <w:rsid w:val="00654570"/>
    <w:rsid w:val="00654593"/>
    <w:rsid w:val="006562E0"/>
    <w:rsid w:val="00660885"/>
    <w:rsid w:val="006677D2"/>
    <w:rsid w:val="00681546"/>
    <w:rsid w:val="00681EA1"/>
    <w:rsid w:val="0069560B"/>
    <w:rsid w:val="006A1736"/>
    <w:rsid w:val="006A29F5"/>
    <w:rsid w:val="006A4CB0"/>
    <w:rsid w:val="006B2380"/>
    <w:rsid w:val="006B40DD"/>
    <w:rsid w:val="006B5840"/>
    <w:rsid w:val="006B62F9"/>
    <w:rsid w:val="006D4010"/>
    <w:rsid w:val="006D612E"/>
    <w:rsid w:val="006E1396"/>
    <w:rsid w:val="006E1C70"/>
    <w:rsid w:val="006E2A41"/>
    <w:rsid w:val="006E311C"/>
    <w:rsid w:val="006E412B"/>
    <w:rsid w:val="00701D46"/>
    <w:rsid w:val="00703646"/>
    <w:rsid w:val="0070596A"/>
    <w:rsid w:val="007100ED"/>
    <w:rsid w:val="00722BCD"/>
    <w:rsid w:val="00724B6B"/>
    <w:rsid w:val="00724FCF"/>
    <w:rsid w:val="00725440"/>
    <w:rsid w:val="00731CF1"/>
    <w:rsid w:val="00741774"/>
    <w:rsid w:val="00753750"/>
    <w:rsid w:val="0077369C"/>
    <w:rsid w:val="00774317"/>
    <w:rsid w:val="00780B99"/>
    <w:rsid w:val="00781009"/>
    <w:rsid w:val="007815BE"/>
    <w:rsid w:val="00784630"/>
    <w:rsid w:val="007848A3"/>
    <w:rsid w:val="0078628E"/>
    <w:rsid w:val="007942CA"/>
    <w:rsid w:val="007A1285"/>
    <w:rsid w:val="007B1E1D"/>
    <w:rsid w:val="007B2502"/>
    <w:rsid w:val="007E18F9"/>
    <w:rsid w:val="007E2C84"/>
    <w:rsid w:val="007F03ED"/>
    <w:rsid w:val="007F5321"/>
    <w:rsid w:val="007F7403"/>
    <w:rsid w:val="007F76B6"/>
    <w:rsid w:val="00803251"/>
    <w:rsid w:val="00812EFF"/>
    <w:rsid w:val="00814E91"/>
    <w:rsid w:val="00817E08"/>
    <w:rsid w:val="00827A50"/>
    <w:rsid w:val="00862216"/>
    <w:rsid w:val="00882387"/>
    <w:rsid w:val="00887388"/>
    <w:rsid w:val="00887CD4"/>
    <w:rsid w:val="00891A9F"/>
    <w:rsid w:val="008A4293"/>
    <w:rsid w:val="008A7FE6"/>
    <w:rsid w:val="008B0967"/>
    <w:rsid w:val="008B3F6F"/>
    <w:rsid w:val="008B6627"/>
    <w:rsid w:val="008C6F11"/>
    <w:rsid w:val="008D0B89"/>
    <w:rsid w:val="008D3A62"/>
    <w:rsid w:val="008D7190"/>
    <w:rsid w:val="008F1EE8"/>
    <w:rsid w:val="008F2DF3"/>
    <w:rsid w:val="009032F4"/>
    <w:rsid w:val="00911383"/>
    <w:rsid w:val="00915F52"/>
    <w:rsid w:val="00927B37"/>
    <w:rsid w:val="00931034"/>
    <w:rsid w:val="009371E2"/>
    <w:rsid w:val="009457F0"/>
    <w:rsid w:val="009528C9"/>
    <w:rsid w:val="00953660"/>
    <w:rsid w:val="00954265"/>
    <w:rsid w:val="00956909"/>
    <w:rsid w:val="009607F2"/>
    <w:rsid w:val="00963DC8"/>
    <w:rsid w:val="00971DF6"/>
    <w:rsid w:val="009A327B"/>
    <w:rsid w:val="009C25EA"/>
    <w:rsid w:val="009C5CC1"/>
    <w:rsid w:val="009C6994"/>
    <w:rsid w:val="009E2DC7"/>
    <w:rsid w:val="009F6E8A"/>
    <w:rsid w:val="00A102A9"/>
    <w:rsid w:val="00A478B0"/>
    <w:rsid w:val="00A6421D"/>
    <w:rsid w:val="00A66E0D"/>
    <w:rsid w:val="00A73538"/>
    <w:rsid w:val="00A75C21"/>
    <w:rsid w:val="00A770CF"/>
    <w:rsid w:val="00A93649"/>
    <w:rsid w:val="00AA3CDC"/>
    <w:rsid w:val="00AB5FDF"/>
    <w:rsid w:val="00AB71DC"/>
    <w:rsid w:val="00AC0ABC"/>
    <w:rsid w:val="00AD2A71"/>
    <w:rsid w:val="00AD44A6"/>
    <w:rsid w:val="00AF3603"/>
    <w:rsid w:val="00B02D10"/>
    <w:rsid w:val="00B03344"/>
    <w:rsid w:val="00B140C8"/>
    <w:rsid w:val="00B2498A"/>
    <w:rsid w:val="00B25C77"/>
    <w:rsid w:val="00B26000"/>
    <w:rsid w:val="00B343E9"/>
    <w:rsid w:val="00B40D0F"/>
    <w:rsid w:val="00B42534"/>
    <w:rsid w:val="00B428AC"/>
    <w:rsid w:val="00B46491"/>
    <w:rsid w:val="00B54F49"/>
    <w:rsid w:val="00B55145"/>
    <w:rsid w:val="00B60A18"/>
    <w:rsid w:val="00BA0B85"/>
    <w:rsid w:val="00BA1626"/>
    <w:rsid w:val="00BA32CF"/>
    <w:rsid w:val="00BB2D28"/>
    <w:rsid w:val="00BC05C3"/>
    <w:rsid w:val="00BC2793"/>
    <w:rsid w:val="00BD1C1E"/>
    <w:rsid w:val="00BE10AE"/>
    <w:rsid w:val="00BE1F5A"/>
    <w:rsid w:val="00BE6748"/>
    <w:rsid w:val="00BF39A9"/>
    <w:rsid w:val="00C03B47"/>
    <w:rsid w:val="00C27FB4"/>
    <w:rsid w:val="00C32C4C"/>
    <w:rsid w:val="00C33D90"/>
    <w:rsid w:val="00C3631C"/>
    <w:rsid w:val="00C54D8D"/>
    <w:rsid w:val="00C60400"/>
    <w:rsid w:val="00C634FC"/>
    <w:rsid w:val="00C64290"/>
    <w:rsid w:val="00C8768D"/>
    <w:rsid w:val="00C87757"/>
    <w:rsid w:val="00C96252"/>
    <w:rsid w:val="00CB262F"/>
    <w:rsid w:val="00CC553F"/>
    <w:rsid w:val="00CC7EAB"/>
    <w:rsid w:val="00CD7F10"/>
    <w:rsid w:val="00CE3BE8"/>
    <w:rsid w:val="00CE6A21"/>
    <w:rsid w:val="00CF7C75"/>
    <w:rsid w:val="00D200B5"/>
    <w:rsid w:val="00D22A6A"/>
    <w:rsid w:val="00D24A98"/>
    <w:rsid w:val="00D34528"/>
    <w:rsid w:val="00D4477D"/>
    <w:rsid w:val="00D60427"/>
    <w:rsid w:val="00D6597D"/>
    <w:rsid w:val="00D65FCA"/>
    <w:rsid w:val="00D70A31"/>
    <w:rsid w:val="00D7217C"/>
    <w:rsid w:val="00D76789"/>
    <w:rsid w:val="00DC4065"/>
    <w:rsid w:val="00DC5C7A"/>
    <w:rsid w:val="00DF1972"/>
    <w:rsid w:val="00DF5AD1"/>
    <w:rsid w:val="00E22751"/>
    <w:rsid w:val="00E51BCB"/>
    <w:rsid w:val="00E655E2"/>
    <w:rsid w:val="00E710AA"/>
    <w:rsid w:val="00E819B5"/>
    <w:rsid w:val="00E854FD"/>
    <w:rsid w:val="00EA144E"/>
    <w:rsid w:val="00EA6318"/>
    <w:rsid w:val="00EC061F"/>
    <w:rsid w:val="00EC463A"/>
    <w:rsid w:val="00EE6163"/>
    <w:rsid w:val="00EF0038"/>
    <w:rsid w:val="00EF15AB"/>
    <w:rsid w:val="00EF7153"/>
    <w:rsid w:val="00F04B3A"/>
    <w:rsid w:val="00F2767E"/>
    <w:rsid w:val="00F34B61"/>
    <w:rsid w:val="00F350DE"/>
    <w:rsid w:val="00F36601"/>
    <w:rsid w:val="00F51B50"/>
    <w:rsid w:val="00F740E7"/>
    <w:rsid w:val="00F82621"/>
    <w:rsid w:val="00F94B9D"/>
    <w:rsid w:val="00FA2868"/>
    <w:rsid w:val="00FC6080"/>
    <w:rsid w:val="00FD0D17"/>
    <w:rsid w:val="00FD1061"/>
    <w:rsid w:val="00FE25C0"/>
    <w:rsid w:val="00FE315A"/>
    <w:rsid w:val="00FF31AF"/>
    <w:rsid w:val="00FF48BB"/>
    <w:rsid w:val="076F4175"/>
    <w:rsid w:val="08067C59"/>
    <w:rsid w:val="0FBB1D80"/>
    <w:rsid w:val="191B48D0"/>
    <w:rsid w:val="1A3E00AC"/>
    <w:rsid w:val="1C293EB8"/>
    <w:rsid w:val="1E7315F5"/>
    <w:rsid w:val="23B10830"/>
    <w:rsid w:val="254229D5"/>
    <w:rsid w:val="2ADC0C4D"/>
    <w:rsid w:val="2C612DF6"/>
    <w:rsid w:val="306C71BB"/>
    <w:rsid w:val="3160569E"/>
    <w:rsid w:val="37AD7676"/>
    <w:rsid w:val="38693116"/>
    <w:rsid w:val="38F53820"/>
    <w:rsid w:val="3DD531F8"/>
    <w:rsid w:val="3E4C7D2A"/>
    <w:rsid w:val="3EC07BF3"/>
    <w:rsid w:val="414743E4"/>
    <w:rsid w:val="432D6935"/>
    <w:rsid w:val="452C5616"/>
    <w:rsid w:val="476B6914"/>
    <w:rsid w:val="4C014354"/>
    <w:rsid w:val="4E370E60"/>
    <w:rsid w:val="5514574C"/>
    <w:rsid w:val="556C7386"/>
    <w:rsid w:val="5DCC4F1A"/>
    <w:rsid w:val="606D04AD"/>
    <w:rsid w:val="62D824A5"/>
    <w:rsid w:val="65996F06"/>
    <w:rsid w:val="65AE7F6D"/>
    <w:rsid w:val="66553183"/>
    <w:rsid w:val="697E0BCA"/>
    <w:rsid w:val="6F4A687C"/>
    <w:rsid w:val="70FD30C3"/>
    <w:rsid w:val="710C6935"/>
    <w:rsid w:val="75723043"/>
    <w:rsid w:val="759274D3"/>
    <w:rsid w:val="769E0140"/>
    <w:rsid w:val="79476925"/>
    <w:rsid w:val="7D1D5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Salutation" w:qFormat="1"/>
    <w:lsdException w:name="Date" w:qFormat="1"/>
    <w:lsdException w:name="Body Text First Indent"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0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F350DE"/>
    <w:rPr>
      <w:rFonts w:ascii="宋体" w:hAnsi="宋体"/>
      <w:sz w:val="28"/>
      <w:szCs w:val="28"/>
    </w:rPr>
  </w:style>
  <w:style w:type="paragraph" w:styleId="a4">
    <w:name w:val="Body Text"/>
    <w:basedOn w:val="a"/>
    <w:link w:val="Char"/>
    <w:uiPriority w:val="1"/>
    <w:qFormat/>
    <w:rsid w:val="00F350DE"/>
    <w:pPr>
      <w:spacing w:after="120"/>
    </w:pPr>
  </w:style>
  <w:style w:type="paragraph" w:styleId="a5">
    <w:name w:val="Body Text Indent"/>
    <w:basedOn w:val="a"/>
    <w:link w:val="Char0"/>
    <w:qFormat/>
    <w:rsid w:val="00F350DE"/>
    <w:pPr>
      <w:widowControl/>
      <w:spacing w:before="100" w:beforeAutospacing="1" w:after="100" w:afterAutospacing="1"/>
      <w:jc w:val="left"/>
    </w:pPr>
    <w:rPr>
      <w:rFonts w:ascii="宋体" w:hAnsi="宋体"/>
      <w:kern w:val="0"/>
      <w:sz w:val="24"/>
    </w:rPr>
  </w:style>
  <w:style w:type="paragraph" w:styleId="a6">
    <w:name w:val="Plain Text"/>
    <w:basedOn w:val="a"/>
    <w:link w:val="Char1"/>
    <w:qFormat/>
    <w:rsid w:val="00F350DE"/>
    <w:rPr>
      <w:rFonts w:ascii="宋体" w:hAnsi="Courier New"/>
      <w:szCs w:val="21"/>
    </w:rPr>
  </w:style>
  <w:style w:type="paragraph" w:styleId="a7">
    <w:name w:val="Date"/>
    <w:basedOn w:val="a"/>
    <w:next w:val="a"/>
    <w:qFormat/>
    <w:rsid w:val="00F350DE"/>
    <w:pPr>
      <w:ind w:leftChars="2500" w:left="100"/>
    </w:pPr>
  </w:style>
  <w:style w:type="paragraph" w:styleId="a8">
    <w:name w:val="Balloon Text"/>
    <w:basedOn w:val="a"/>
    <w:qFormat/>
    <w:rsid w:val="00F350DE"/>
    <w:rPr>
      <w:sz w:val="18"/>
      <w:szCs w:val="18"/>
    </w:rPr>
  </w:style>
  <w:style w:type="paragraph" w:styleId="a9">
    <w:name w:val="footer"/>
    <w:basedOn w:val="a"/>
    <w:qFormat/>
    <w:rsid w:val="00F350DE"/>
    <w:pPr>
      <w:tabs>
        <w:tab w:val="center" w:pos="4153"/>
        <w:tab w:val="right" w:pos="8306"/>
      </w:tabs>
      <w:snapToGrid w:val="0"/>
      <w:jc w:val="left"/>
    </w:pPr>
    <w:rPr>
      <w:sz w:val="18"/>
      <w:szCs w:val="18"/>
    </w:rPr>
  </w:style>
  <w:style w:type="paragraph" w:styleId="aa">
    <w:name w:val="header"/>
    <w:basedOn w:val="a"/>
    <w:qFormat/>
    <w:rsid w:val="00F350DE"/>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F350DE"/>
    <w:pPr>
      <w:widowControl/>
      <w:spacing w:before="100" w:beforeAutospacing="1" w:after="100" w:afterAutospacing="1"/>
      <w:jc w:val="left"/>
    </w:pPr>
    <w:rPr>
      <w:rFonts w:ascii="宋体" w:hAnsi="宋体" w:cs="宋体"/>
      <w:kern w:val="0"/>
      <w:sz w:val="24"/>
    </w:rPr>
  </w:style>
  <w:style w:type="paragraph" w:styleId="ac">
    <w:name w:val="Body Text First Indent"/>
    <w:basedOn w:val="a4"/>
    <w:link w:val="Char2"/>
    <w:uiPriority w:val="99"/>
    <w:unhideWhenUsed/>
    <w:qFormat/>
    <w:rsid w:val="00F350DE"/>
    <w:pPr>
      <w:ind w:firstLineChars="100" w:firstLine="420"/>
    </w:pPr>
  </w:style>
  <w:style w:type="table" w:styleId="ad">
    <w:name w:val="Table Grid"/>
    <w:basedOn w:val="a1"/>
    <w:qFormat/>
    <w:rsid w:val="00F350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F350DE"/>
    <w:rPr>
      <w:b/>
      <w:bCs/>
    </w:rPr>
  </w:style>
  <w:style w:type="character" w:styleId="af">
    <w:name w:val="page number"/>
    <w:basedOn w:val="a0"/>
    <w:qFormat/>
    <w:rsid w:val="00F350DE"/>
  </w:style>
  <w:style w:type="character" w:customStyle="1" w:styleId="whitebgbig1">
    <w:name w:val="white_bg_big1"/>
    <w:qFormat/>
    <w:rsid w:val="00F350DE"/>
    <w:rPr>
      <w:color w:val="000000"/>
      <w:sz w:val="21"/>
      <w:szCs w:val="21"/>
    </w:rPr>
  </w:style>
  <w:style w:type="paragraph" w:customStyle="1" w:styleId="txt">
    <w:name w:val="txt"/>
    <w:basedOn w:val="a"/>
    <w:qFormat/>
    <w:rsid w:val="00F350DE"/>
    <w:pPr>
      <w:widowControl/>
      <w:spacing w:before="100" w:beforeAutospacing="1" w:after="100" w:afterAutospacing="1"/>
      <w:jc w:val="left"/>
    </w:pPr>
    <w:rPr>
      <w:rFonts w:ascii="宋体" w:hAnsi="宋体" w:cs="宋体"/>
      <w:kern w:val="0"/>
      <w:sz w:val="24"/>
    </w:rPr>
  </w:style>
  <w:style w:type="paragraph" w:customStyle="1" w:styleId="1">
    <w:name w:val="纯文本1"/>
    <w:basedOn w:val="a"/>
    <w:qFormat/>
    <w:rsid w:val="00F350DE"/>
    <w:pPr>
      <w:adjustRightInd w:val="0"/>
      <w:textAlignment w:val="baseline"/>
    </w:pPr>
    <w:rPr>
      <w:rFonts w:ascii="宋体" w:hAnsi="Courier New"/>
      <w:szCs w:val="20"/>
    </w:rPr>
  </w:style>
  <w:style w:type="paragraph" w:customStyle="1" w:styleId="Char1CharCharChar">
    <w:name w:val="Char1 Char Char Char"/>
    <w:basedOn w:val="a"/>
    <w:qFormat/>
    <w:rsid w:val="00F350DE"/>
    <w:rPr>
      <w:rFonts w:ascii="Tahoma" w:hAnsi="Tahoma"/>
      <w:sz w:val="24"/>
      <w:szCs w:val="20"/>
    </w:rPr>
  </w:style>
  <w:style w:type="paragraph" w:customStyle="1" w:styleId="af0">
    <w:name w:val="图表标题"/>
    <w:basedOn w:val="a"/>
    <w:link w:val="Char3"/>
    <w:qFormat/>
    <w:rsid w:val="00F350DE"/>
    <w:pPr>
      <w:spacing w:line="520" w:lineRule="exact"/>
      <w:jc w:val="center"/>
    </w:pPr>
    <w:rPr>
      <w:rFonts w:eastAsia="仿宋"/>
      <w:sz w:val="28"/>
    </w:rPr>
  </w:style>
  <w:style w:type="character" w:customStyle="1" w:styleId="Char3">
    <w:name w:val="图表标题 Char"/>
    <w:link w:val="af0"/>
    <w:qFormat/>
    <w:rsid w:val="00F350DE"/>
    <w:rPr>
      <w:rFonts w:eastAsia="仿宋"/>
      <w:kern w:val="2"/>
      <w:sz w:val="28"/>
      <w:szCs w:val="24"/>
    </w:rPr>
  </w:style>
  <w:style w:type="character" w:customStyle="1" w:styleId="font21">
    <w:name w:val="font21"/>
    <w:qFormat/>
    <w:rsid w:val="00F350DE"/>
    <w:rPr>
      <w:rFonts w:ascii="仿宋" w:eastAsia="仿宋" w:hAnsi="仿宋" w:cs="仿宋" w:hint="eastAsia"/>
      <w:color w:val="000000"/>
      <w:sz w:val="24"/>
      <w:szCs w:val="24"/>
      <w:u w:val="none"/>
    </w:rPr>
  </w:style>
  <w:style w:type="character" w:customStyle="1" w:styleId="font31">
    <w:name w:val="font31"/>
    <w:qFormat/>
    <w:rsid w:val="00F350DE"/>
    <w:rPr>
      <w:rFonts w:ascii="仿宋" w:eastAsia="仿宋" w:hAnsi="仿宋" w:cs="仿宋" w:hint="eastAsia"/>
      <w:color w:val="FF0000"/>
      <w:sz w:val="24"/>
      <w:szCs w:val="24"/>
      <w:u w:val="none"/>
    </w:rPr>
  </w:style>
  <w:style w:type="character" w:customStyle="1" w:styleId="Char4">
    <w:name w:val="段 Char"/>
    <w:link w:val="af1"/>
    <w:qFormat/>
    <w:rsid w:val="00F350DE"/>
    <w:rPr>
      <w:rFonts w:ascii="宋体" w:hAnsi="Calibri" w:cs="Calibri"/>
      <w:sz w:val="21"/>
      <w:lang w:val="en-US" w:eastAsia="zh-CN" w:bidi="ar-SA"/>
    </w:rPr>
  </w:style>
  <w:style w:type="paragraph" w:customStyle="1" w:styleId="af1">
    <w:name w:val="段"/>
    <w:link w:val="Char4"/>
    <w:qFormat/>
    <w:rsid w:val="00F350DE"/>
    <w:pPr>
      <w:tabs>
        <w:tab w:val="center" w:pos="4201"/>
        <w:tab w:val="right" w:leader="dot" w:pos="9298"/>
      </w:tabs>
      <w:autoSpaceDE w:val="0"/>
      <w:autoSpaceDN w:val="0"/>
      <w:ind w:firstLineChars="200" w:firstLine="420"/>
      <w:jc w:val="both"/>
    </w:pPr>
    <w:rPr>
      <w:rFonts w:ascii="宋体" w:hAnsi="Calibri" w:cs="Calibri"/>
      <w:sz w:val="21"/>
    </w:rPr>
  </w:style>
  <w:style w:type="character" w:customStyle="1" w:styleId="Char0">
    <w:name w:val="正文文本缩进 Char"/>
    <w:link w:val="a5"/>
    <w:qFormat/>
    <w:rsid w:val="00F350DE"/>
    <w:rPr>
      <w:rFonts w:ascii="宋体" w:hAnsi="宋体" w:cs="宋体"/>
      <w:sz w:val="24"/>
      <w:szCs w:val="24"/>
    </w:rPr>
  </w:style>
  <w:style w:type="paragraph" w:customStyle="1" w:styleId="TableParagraph">
    <w:name w:val="Table Paragraph"/>
    <w:basedOn w:val="a"/>
    <w:uiPriority w:val="1"/>
    <w:qFormat/>
    <w:rsid w:val="00F350DE"/>
    <w:rPr>
      <w:rFonts w:ascii="宋体" w:hAnsi="宋体" w:cs="宋体"/>
      <w:lang w:val="zh-CN" w:bidi="zh-CN"/>
    </w:rPr>
  </w:style>
  <w:style w:type="character" w:customStyle="1" w:styleId="Char">
    <w:name w:val="正文文本 Char"/>
    <w:basedOn w:val="a0"/>
    <w:link w:val="a4"/>
    <w:uiPriority w:val="1"/>
    <w:qFormat/>
    <w:rsid w:val="00F350DE"/>
    <w:rPr>
      <w:kern w:val="2"/>
      <w:sz w:val="21"/>
      <w:szCs w:val="24"/>
    </w:rPr>
  </w:style>
  <w:style w:type="paragraph" w:customStyle="1" w:styleId="ListParagraph1">
    <w:name w:val="List Paragraph1"/>
    <w:basedOn w:val="a"/>
    <w:qFormat/>
    <w:rsid w:val="00F350DE"/>
    <w:pPr>
      <w:ind w:firstLineChars="200" w:firstLine="420"/>
    </w:pPr>
  </w:style>
  <w:style w:type="paragraph" w:styleId="af2">
    <w:name w:val="List Paragraph"/>
    <w:basedOn w:val="a"/>
    <w:uiPriority w:val="34"/>
    <w:qFormat/>
    <w:rsid w:val="00F350DE"/>
    <w:pPr>
      <w:ind w:firstLineChars="200" w:firstLine="420"/>
    </w:pPr>
  </w:style>
  <w:style w:type="paragraph" w:customStyle="1" w:styleId="af3">
    <w:name w:val="正文文本首行缩进"/>
    <w:basedOn w:val="a"/>
    <w:uiPriority w:val="99"/>
    <w:qFormat/>
    <w:rsid w:val="00F350DE"/>
    <w:pPr>
      <w:spacing w:line="360" w:lineRule="auto"/>
      <w:ind w:firstLineChars="200" w:firstLine="200"/>
    </w:pPr>
    <w:rPr>
      <w:rFonts w:ascii="仿宋_GB2312" w:eastAsia="仿宋_GB2312"/>
      <w:sz w:val="30"/>
      <w:szCs w:val="30"/>
    </w:rPr>
  </w:style>
  <w:style w:type="character" w:customStyle="1" w:styleId="Char2">
    <w:name w:val="正文首行缩进 Char"/>
    <w:basedOn w:val="Char"/>
    <w:link w:val="ac"/>
    <w:uiPriority w:val="99"/>
    <w:qFormat/>
    <w:rsid w:val="00F350DE"/>
  </w:style>
  <w:style w:type="character" w:customStyle="1" w:styleId="Char1">
    <w:name w:val="纯文本 Char"/>
    <w:basedOn w:val="a0"/>
    <w:link w:val="a6"/>
    <w:uiPriority w:val="99"/>
    <w:qFormat/>
    <w:rsid w:val="00F350DE"/>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AE6451-E041-40E1-B590-AB41DF53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380</Words>
  <Characters>2171</Characters>
  <Application>Microsoft Office Word</Application>
  <DocSecurity>0</DocSecurity>
  <Lines>18</Lines>
  <Paragraphs>5</Paragraphs>
  <ScaleCrop>false</ScaleCrop>
  <Company>Microsoft China</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盐质检字[2004]36号</dc:title>
  <dc:creator>User</dc:creator>
  <cp:lastModifiedBy>user</cp:lastModifiedBy>
  <cp:revision>4</cp:revision>
  <cp:lastPrinted>2022-08-18T03:14:00Z</cp:lastPrinted>
  <dcterms:created xsi:type="dcterms:W3CDTF">2022-11-18T02:47:00Z</dcterms:created>
  <dcterms:modified xsi:type="dcterms:W3CDTF">2022-12-06T06:51:00Z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21F92687D3514421971CCB595FDE4025</vt:lpwstr>
  </property>
</Properties>
</file>