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E4" w:rsidRDefault="005719E4" w:rsidP="005719E4">
      <w:pPr>
        <w:pStyle w:val="cjk"/>
        <w:spacing w:before="360" w:beforeAutospacing="0" w:after="0" w:afterAutospacing="0" w:line="561" w:lineRule="atLeast"/>
        <w:jc w:val="center"/>
        <w:rPr>
          <w:sz w:val="16"/>
          <w:szCs w:val="16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本次检验项目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t>一、食用农产品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（一）相关标准依据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Times New Roman" w:hAnsi="Times New Roman" w:cs="Times New Roman"/>
          <w:color w:val="000000"/>
          <w:sz w:val="32"/>
          <w:szCs w:val="32"/>
        </w:rPr>
        <w:t>GB 23200.113-2018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GB/T 19857-2005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，农业部</w:t>
      </w:r>
      <w:r>
        <w:rPr>
          <w:rFonts w:ascii="Times New Roman" w:hAnsi="Times New Roman" w:cs="Times New Roman"/>
          <w:color w:val="000000"/>
          <w:sz w:val="32"/>
          <w:szCs w:val="32"/>
        </w:rPr>
        <w:t>1077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号公告</w:t>
      </w:r>
      <w:r>
        <w:rPr>
          <w:rFonts w:ascii="Times New Roman" w:hAnsi="Times New Roman" w:cs="Times New Roman"/>
          <w:color w:val="000000"/>
          <w:sz w:val="32"/>
          <w:szCs w:val="32"/>
        </w:rPr>
        <w:t>-1-2008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SN/T 3235-2012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（二）检验项目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楷体_GB2312" w:eastAsia="楷体_GB2312" w:hAnsi="仿宋_GB2312" w:hint="eastAsia"/>
          <w:color w:val="000000"/>
          <w:sz w:val="32"/>
          <w:szCs w:val="32"/>
        </w:rPr>
        <w:t>氧乐果、毒死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、水胺硫磷、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氯氟氰菊酯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、高效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氯氟氰菊酯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、地西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泮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4-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氯苯氧乙酸钠、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噻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虫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嗪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噻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虫胺、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啶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虫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脒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。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t>二、餐饮食品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（一）相关标准依据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Times New Roman" w:hAnsi="Times New Roman" w:cs="Times New Roman"/>
          <w:color w:val="000000"/>
          <w:sz w:val="32"/>
          <w:szCs w:val="32"/>
        </w:rPr>
        <w:t>GB/T 9695.6-2008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5009.28-2016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5009.121-2016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5009.182-2017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GB/T 5750.4-2006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14934-2016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5009.28-2016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（二）检验项目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楷体_GB2312" w:eastAsia="楷体_GB2312" w:hAnsi="仿宋_GB2312" w:hint="eastAsia"/>
          <w:color w:val="000000"/>
          <w:sz w:val="32"/>
          <w:szCs w:val="32"/>
        </w:rPr>
        <w:lastRenderedPageBreak/>
        <w:t>胭脂红、苯甲酸及其钠盐、山梨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钾盐、糖精钠、脱氢乙酸及其钠盐、铝的残留量、阴离子合成洗涤剂、大肠菌群、糖精钠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t>三、淀粉及淀粉制品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（一）相关标准依据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Times New Roman" w:hAnsi="Times New Roman" w:cs="Times New Roman"/>
          <w:color w:val="000000"/>
          <w:sz w:val="32"/>
          <w:szCs w:val="32"/>
        </w:rPr>
        <w:t>GB 5009.12-2017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4789.2-2016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4789.3-2016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4789.15-2016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（二）检验项目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楷体_GB2312" w:eastAsia="楷体_GB2312" w:hAnsi="仿宋_GB2312" w:hint="eastAsia"/>
          <w:color w:val="000000"/>
          <w:sz w:val="32"/>
          <w:szCs w:val="32"/>
        </w:rPr>
        <w:t>铅、菌落总数、大肠菌群、霉菌和酵母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t>四、豆制品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（一）相关标准依据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Times New Roman" w:hAnsi="Times New Roman" w:cs="Times New Roman"/>
          <w:color w:val="000000"/>
          <w:sz w:val="32"/>
          <w:szCs w:val="32"/>
        </w:rPr>
        <w:t>GB 5009.28-2016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5009.121-2016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（二）检验项目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楷体_GB2312" w:eastAsia="楷体_GB2312" w:hAnsi="仿宋_GB2312" w:hint="eastAsia"/>
          <w:color w:val="000000"/>
          <w:sz w:val="32"/>
          <w:szCs w:val="32"/>
        </w:rPr>
        <w:lastRenderedPageBreak/>
        <w:t>苯甲酸及其钠盐，山梨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钾盐，脱氢乙酸及其钠盐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t>五、饮料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（一）相关标准依据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Times New Roman" w:hAnsi="Times New Roman" w:cs="Times New Roman"/>
          <w:color w:val="000000"/>
          <w:sz w:val="32"/>
          <w:szCs w:val="32"/>
        </w:rPr>
        <w:t>GB/T 5750.7-2006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8538-2016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GB/T 5750.10-2006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GB/T 5750.11-2006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GB/T 5750.10-2006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4789.3-2016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8538-2016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5009.28-2016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5009.97-2016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5009.35-2016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5009.35-2016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4789.2-2016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4789.4-2016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GB/T 5009.140-2003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（二）检验项目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楷体_GB2312" w:eastAsia="楷体_GB2312" w:hAnsi="仿宋_GB2312" w:hint="eastAsia"/>
          <w:color w:val="000000"/>
          <w:sz w:val="32"/>
          <w:szCs w:val="32"/>
        </w:rPr>
        <w:t>耗氧量，亚硝酸盐，余氯，溴酸盐，三氯甲烷，大肠菌群，铜绿假单胞菌，苯甲酸及其钠盐，山梨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钾盐，糖精钠，甜蜜素，苋菜红，胭脂红，柠檬黄，日落黄，亮蓝，菌落总数，沙门氏菌，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安赛蜜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，蛋白质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t>六、酒类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lastRenderedPageBreak/>
        <w:t>（一）相关标准依据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Times New Roman" w:hAnsi="Times New Roman" w:cs="Times New Roman"/>
          <w:color w:val="000000"/>
          <w:sz w:val="32"/>
          <w:szCs w:val="32"/>
        </w:rPr>
        <w:t>GB 5009.225-2016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5009.266-2016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5009.36-2016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5009.97-2016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5009.28-2016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（二）检验项目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楷体_GB2312" w:eastAsia="楷体_GB2312" w:hAnsi="仿宋_GB2312" w:hint="eastAsia"/>
          <w:color w:val="000000"/>
          <w:sz w:val="32"/>
          <w:szCs w:val="32"/>
        </w:rPr>
        <w:t>酒精度，甲醇，氰化物，甜蜜素，糖精钠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t>七、粮食加工品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（一）相关标准依据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Times New Roman" w:hAnsi="Times New Roman" w:cs="Times New Roman"/>
          <w:color w:val="000000"/>
          <w:sz w:val="32"/>
          <w:szCs w:val="32"/>
        </w:rPr>
        <w:t>GB 5009.15-2014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5009.22-2016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5009.12-2017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5009.121-2016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5009.28-2016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GB 5009.34-2016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（二）检验项目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楷体_GB2312" w:eastAsia="楷体_GB2312" w:hAnsi="仿宋_GB2312" w:hint="eastAsia"/>
          <w:color w:val="000000"/>
          <w:sz w:val="32"/>
          <w:szCs w:val="32"/>
        </w:rPr>
        <w:t>镉，黄曲霉毒素</w:t>
      </w:r>
      <w:r>
        <w:rPr>
          <w:rFonts w:ascii="Times New Roman" w:hAnsi="Times New Roman" w:cs="Times New Roman"/>
          <w:color w:val="000000"/>
          <w:sz w:val="32"/>
          <w:szCs w:val="32"/>
        </w:rPr>
        <w:t>B₁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，铅，脱氢乙酸及其钠盐，苯甲酸及其钠盐，山梨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钾盐，脱氢乙酸及其钠盐，二氧化硫残留量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</w:p>
    <w:p w:rsidR="005719E4" w:rsidRDefault="005719E4" w:rsidP="005719E4">
      <w:pPr>
        <w:pStyle w:val="a3"/>
        <w:spacing w:before="360" w:beforeAutospacing="0" w:after="0" w:afterAutospacing="0" w:line="561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t>八、食用油、油脂及其制品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lastRenderedPageBreak/>
        <w:t>（一）相关标准依据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Times New Roman" w:hAnsi="Times New Roman" w:cs="Times New Roman"/>
          <w:color w:val="000000"/>
          <w:sz w:val="32"/>
          <w:szCs w:val="32"/>
        </w:rPr>
        <w:t>GB 5009.229-2016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5009.227-2016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5009.22-2016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5009.27-2016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GB 5009.32-2016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Style w:val="a4"/>
          <w:rFonts w:ascii="楷体_GB2312" w:eastAsia="楷体_GB2312" w:hAnsi="仿宋_GB2312" w:hint="eastAsia"/>
          <w:color w:val="000000"/>
          <w:sz w:val="32"/>
          <w:szCs w:val="32"/>
        </w:rPr>
        <w:t>（二）检验项目</w:t>
      </w:r>
    </w:p>
    <w:p w:rsidR="005719E4" w:rsidRDefault="005719E4" w:rsidP="005719E4">
      <w:pPr>
        <w:pStyle w:val="a3"/>
        <w:spacing w:before="360" w:beforeAutospacing="0" w:after="0" w:afterAutospacing="0" w:line="561" w:lineRule="atLeast"/>
        <w:ind w:firstLine="641"/>
      </w:pPr>
      <w:r>
        <w:rPr>
          <w:rFonts w:ascii="楷体_GB2312" w:eastAsia="楷体_GB2312" w:hAnsi="仿宋_GB2312" w:hint="eastAsia"/>
          <w:color w:val="000000"/>
          <w:sz w:val="32"/>
          <w:szCs w:val="32"/>
        </w:rPr>
        <w:t>酸价、过氧化值、黄曲霉毒素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t>B₁</w:t>
      </w:r>
      <w:r>
        <w:rPr>
          <w:rFonts w:ascii="楷体_GB2312" w:eastAsia="楷体_GB2312" w:hAnsi="仿宋_GB2312" w:hint="eastAsia"/>
          <w:color w:val="000000"/>
          <w:sz w:val="32"/>
          <w:szCs w:val="32"/>
        </w:rPr>
        <w:t>、苯并</w:t>
      </w:r>
      <w:r>
        <w:rPr>
          <w:rFonts w:ascii="Times New Roman" w:hAnsi="Times New Roman" w:cs="Times New Roman"/>
          <w:color w:val="000000"/>
          <w:sz w:val="32"/>
          <w:szCs w:val="32"/>
        </w:rPr>
        <w:t>[a]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芘</w:t>
      </w:r>
      <w:proofErr w:type="gramEnd"/>
      <w:r>
        <w:rPr>
          <w:rFonts w:ascii="楷体_GB2312" w:eastAsia="楷体_GB2312" w:hAnsi="仿宋_GB2312" w:hint="eastAsia"/>
          <w:color w:val="000000"/>
          <w:sz w:val="32"/>
          <w:szCs w:val="32"/>
        </w:rPr>
        <w:t>、特丁基对苯二</w:t>
      </w:r>
      <w:proofErr w:type="gramStart"/>
      <w:r>
        <w:rPr>
          <w:rFonts w:ascii="楷体_GB2312" w:eastAsia="楷体_GB2312" w:hAnsi="仿宋_GB2312" w:hint="eastAsia"/>
          <w:color w:val="000000"/>
          <w:sz w:val="32"/>
          <w:szCs w:val="32"/>
        </w:rPr>
        <w:t>酚</w:t>
      </w:r>
      <w:proofErr w:type="gramEnd"/>
    </w:p>
    <w:p w:rsidR="00EE6262" w:rsidRDefault="00EE6262"/>
    <w:sectPr w:rsidR="00EE6262" w:rsidSect="00BC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9E4"/>
    <w:rsid w:val="001F6CA3"/>
    <w:rsid w:val="005719E4"/>
    <w:rsid w:val="00BC1500"/>
    <w:rsid w:val="00EE6262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71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1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86136</cp:lastModifiedBy>
  <cp:revision>1</cp:revision>
  <dcterms:created xsi:type="dcterms:W3CDTF">2022-07-27T17:03:00Z</dcterms:created>
  <dcterms:modified xsi:type="dcterms:W3CDTF">2022-07-27T17:03:00Z</dcterms:modified>
</cp:coreProperties>
</file>