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521"/>
        <w:gridCol w:w="4301"/>
        <w:gridCol w:w="1212"/>
        <w:gridCol w:w="1983"/>
        <w:gridCol w:w="2137"/>
        <w:gridCol w:w="2816"/>
      </w:tblGrid>
      <w:tr w:rsidR="005D0AA5" w:rsidRPr="005D0AA5" w:rsidTr="00A964A7">
        <w:trPr>
          <w:trHeight w:val="960"/>
        </w:trPr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5D0AA5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药械流通监督检查月报表</w:t>
            </w:r>
          </w:p>
        </w:tc>
      </w:tr>
      <w:tr w:rsidR="005D0AA5" w:rsidRPr="005D0AA5" w:rsidTr="00A964A7">
        <w:trPr>
          <w:trHeight w:val="600"/>
        </w:trPr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D0AA5" w:rsidRPr="005D0AA5" w:rsidRDefault="005D0AA5" w:rsidP="005D0AA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5D0AA5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填报单位：                           统计时间：2022年5月31日—6月29日</w:t>
            </w:r>
          </w:p>
        </w:tc>
      </w:tr>
      <w:tr w:rsidR="005D0AA5" w:rsidRPr="005D0AA5" w:rsidTr="00A964A7">
        <w:trPr>
          <w:trHeight w:val="91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二、药品零售连锁总部：检查企业  5  家，其中不合格企业    家，限期整改企业  5  家，合格企业 0 家。辖区内现有连锁总部 10 家，今年来已检查 9 家，已检查 9 家次。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（一）不合格企业   家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检查类别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检查日期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现场检查人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处理意见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（二）限期整改企业 5  家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检查类别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检查日期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现场检查人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处理意见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宣城养天和润霖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大药房连锁有限公司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龚卫东、夏以伟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限期整改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郎溪县天和祥大药房连锁有限公司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龚卫东、夏以伟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限期整改</w:t>
            </w:r>
          </w:p>
        </w:tc>
      </w:tr>
      <w:tr w:rsidR="005D0AA5" w:rsidRPr="005D0AA5" w:rsidTr="00A964A7">
        <w:trPr>
          <w:trHeight w:val="19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旌德和平医药连锁有限公司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胡兰、姚丹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限期整改</w:t>
            </w:r>
          </w:p>
        </w:tc>
      </w:tr>
      <w:tr w:rsidR="005D0AA5" w:rsidRPr="005D0AA5" w:rsidTr="00A964A7">
        <w:trPr>
          <w:trHeight w:val="19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宣城源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倍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健连锁有限公司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许可检查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2022.5.30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李云、李艳飞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限期整改</w:t>
            </w:r>
          </w:p>
        </w:tc>
      </w:tr>
      <w:tr w:rsidR="005D0AA5" w:rsidRPr="005D0AA5" w:rsidTr="00A964A7">
        <w:trPr>
          <w:trHeight w:val="19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泾县小康药店连锁有限公司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周立虎、李云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限期整改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（三）合格企业    家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检查类别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检查日期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现场检查人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处理意见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78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三、药品零售单体药店和连锁门店：检查企业 90  家，其中不合格企业   家，限期整改企业 14 家，合格企业  76 家。辖区内现有单体药店455 家，今年来已检查455 家，已检查890 家次。辖区内现有连锁门店315 家，今年来已检查315家，已检查429 家次。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（一）不合格企业  家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检查类别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检查日期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现场检查人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处理意见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（二）限期整改企业 14 家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检查类别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检查日期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现场检查人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处理意见</w:t>
            </w:r>
          </w:p>
        </w:tc>
      </w:tr>
      <w:tr w:rsidR="005D0AA5" w:rsidRPr="005D0AA5" w:rsidTr="00A964A7">
        <w:trPr>
          <w:trHeight w:val="5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宣城市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老百姓江南医药连锁有限公司江南药店二店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2022.5.27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 丁源 邢正英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责令整改并要求经营者落实疫情防控工作</w:t>
            </w:r>
          </w:p>
        </w:tc>
      </w:tr>
      <w:tr w:rsidR="005D0AA5" w:rsidRPr="005D0AA5" w:rsidTr="00A964A7">
        <w:trPr>
          <w:trHeight w:val="5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宣城市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老百姓江南医药连锁有限公司江南药店九店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2022.5.27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 丁源 邢正英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责令整改并要求经营者落实疫情防控工作</w:t>
            </w:r>
          </w:p>
        </w:tc>
      </w:tr>
      <w:tr w:rsidR="005D0AA5" w:rsidRPr="005D0AA5" w:rsidTr="00A964A7">
        <w:trPr>
          <w:trHeight w:val="5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泾县小康药店连锁有限公司秀江南店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马剑宽 丁源 邢正英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责令整改并要求经营者落实疫情防控工作</w:t>
            </w:r>
          </w:p>
        </w:tc>
      </w:tr>
      <w:tr w:rsidR="005D0AA5" w:rsidRPr="005D0AA5" w:rsidTr="00A964A7">
        <w:trPr>
          <w:trHeight w:val="5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宣城市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老百姓江南医药连锁有限公司江南药店十三店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马剑宽 丁源 邢正英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责令整改并要求经营者落实疫情防控工作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绩溪县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浩寨康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和大药房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2022.06.23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姚邦东、陈淑颖、程海滨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限期整改</w:t>
            </w:r>
          </w:p>
        </w:tc>
      </w:tr>
      <w:tr w:rsidR="005D0AA5" w:rsidRPr="005D0AA5" w:rsidTr="00A964A7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旌德县安生大药房新桥店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胡兰、姚丹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限期整改</w:t>
            </w:r>
          </w:p>
        </w:tc>
      </w:tr>
      <w:tr w:rsidR="005D0AA5" w:rsidRPr="005D0AA5" w:rsidTr="00A964A7">
        <w:trPr>
          <w:trHeight w:val="5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旌德县安康平价药房有限公司安康九店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胡兰、姚丹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限期整改</w:t>
            </w:r>
          </w:p>
        </w:tc>
      </w:tr>
      <w:tr w:rsidR="005D0AA5" w:rsidRPr="005D0AA5" w:rsidTr="00A964A7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旌德县安康平价药房有限公司安康八店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胡兰、姚丹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限期整改</w:t>
            </w:r>
          </w:p>
        </w:tc>
      </w:tr>
      <w:tr w:rsidR="005D0AA5" w:rsidRPr="005D0AA5" w:rsidTr="00A964A7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旌德县安康平价药房有限公司安康六店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胡兰、姚丹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限期整改</w:t>
            </w:r>
          </w:p>
        </w:tc>
      </w:tr>
      <w:tr w:rsidR="005D0AA5" w:rsidRPr="005D0AA5" w:rsidTr="00A964A7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旌德县安康平价药房有限公司平民三店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胡兰、姚丹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限期整改</w:t>
            </w:r>
          </w:p>
        </w:tc>
      </w:tr>
      <w:tr w:rsidR="005D0AA5" w:rsidRPr="005D0AA5" w:rsidTr="00A964A7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旌德县安康平价药房有限公司安康一店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胡兰、姚丹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限期整改</w:t>
            </w:r>
          </w:p>
        </w:tc>
      </w:tr>
      <w:tr w:rsidR="005D0AA5" w:rsidRPr="005D0AA5" w:rsidTr="00A964A7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旌德县安康平价药房有限公司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胡兰、姚丹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限期整改</w:t>
            </w:r>
          </w:p>
        </w:tc>
      </w:tr>
      <w:tr w:rsidR="005D0AA5" w:rsidRPr="005D0AA5" w:rsidTr="00A964A7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旌德县安康平价药房有限公司城东店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胡兰、姚丹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限期整改</w:t>
            </w:r>
          </w:p>
        </w:tc>
      </w:tr>
      <w:tr w:rsidR="005D0AA5" w:rsidRPr="005D0AA5" w:rsidTr="00A964A7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旌德县安康平价药房有限公司平民一店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胡兰、姚丹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限期整改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（三）合格企业 76 家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检查类别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检查日期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现场检查人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处理意见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宣城市</w:t>
            </w:r>
            <w:proofErr w:type="gramEnd"/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源</w:t>
            </w:r>
            <w:proofErr w:type="gramStart"/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倍</w:t>
            </w:r>
            <w:proofErr w:type="gramEnd"/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健大药房连锁有限公司雁翅店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李水、张帆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宣城市</w:t>
            </w:r>
            <w:proofErr w:type="gramEnd"/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源</w:t>
            </w:r>
            <w:proofErr w:type="gramStart"/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倍</w:t>
            </w:r>
            <w:proofErr w:type="gramEnd"/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健大药房连锁有限公司裘公康健店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李水、张帆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宣城四叶草大药房有限公司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胡盛斌 曾松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宣城市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益心堂大药房有限公司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胡盛斌 曾松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宣城市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宣州区诚琳大药房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胡盛斌 曾松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宣城市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扶康大药房连锁有限公司老丁大有二店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胡盛斌 曾松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宣城市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佰年大药房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胡盛斌 曾松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0AA5">
              <w:rPr>
                <w:rFonts w:ascii="宋体" w:hAnsi="宋体" w:cs="宋体"/>
                <w:kern w:val="0"/>
                <w:sz w:val="18"/>
                <w:szCs w:val="18"/>
              </w:rPr>
              <w:t>宣城溪口大药房有限公司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邓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页刚、张有德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18"/>
                <w:szCs w:val="18"/>
              </w:rPr>
              <w:t>宣城市</w:t>
            </w:r>
            <w:proofErr w:type="gramEnd"/>
            <w:r w:rsidRPr="005D0AA5">
              <w:rPr>
                <w:rFonts w:ascii="宋体" w:hAnsi="宋体" w:cs="宋体"/>
                <w:kern w:val="0"/>
                <w:sz w:val="18"/>
                <w:szCs w:val="18"/>
              </w:rPr>
              <w:t>小龙药店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邓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页刚、张有德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18"/>
                <w:szCs w:val="18"/>
              </w:rPr>
              <w:t>宣城市诺</w:t>
            </w:r>
            <w:proofErr w:type="gramEnd"/>
            <w:r w:rsidRPr="005D0AA5">
              <w:rPr>
                <w:rFonts w:ascii="宋体" w:hAnsi="宋体" w:cs="宋体"/>
                <w:kern w:val="0"/>
                <w:sz w:val="18"/>
                <w:szCs w:val="18"/>
              </w:rPr>
              <w:t>和大药房有限公司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邓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页刚、张有德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宣城市</w:t>
            </w:r>
            <w:proofErr w:type="gramEnd"/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亚龙湾大药房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2022.6.24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骆鸿飞、徐明旺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宣城市</w:t>
            </w:r>
            <w:proofErr w:type="gramEnd"/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本草堂大药房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2022.6.24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任梦杰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、徐为民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宣城市黄渡大</w:t>
            </w:r>
            <w:proofErr w:type="gramEnd"/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药房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2022.6.9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徐斌、望志翔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宣城市</w:t>
            </w:r>
            <w:proofErr w:type="gramEnd"/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广元药店有限公司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2022.6.9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徐斌、望志翔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宣城市</w:t>
            </w:r>
            <w:proofErr w:type="gramEnd"/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广和药店有限公司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2022.6.9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徐斌、望志翔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宣城市</w:t>
            </w:r>
            <w:proofErr w:type="gramEnd"/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水东大药房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2022.6.8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徐斌、望志翔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宣城市</w:t>
            </w:r>
            <w:proofErr w:type="gramEnd"/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宣州区琴子大药房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2022.6.8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徐斌、望志翔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宣城市</w:t>
            </w:r>
            <w:proofErr w:type="gramEnd"/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百草园大药房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2022.6.8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徐斌、望志翔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宁国市康宁医药零售连锁有限公司宣城水东镇药房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2022.6.8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徐斌、望志翔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宣城养天和润霖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大药房连锁有限公司中医院店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夏以伟、潘慧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宁国市康宁医药零售连锁有限公司郎溪民生药房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夏以伟、潘慧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郎溪县天和祥大药房连锁有限公司沁心园店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夏以伟、潘慧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宣城养天和润霖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大药房连锁有限公司碧水豪庭店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夏以伟、潘慧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宁国市康宁医药零售连锁有限公司郎溪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伍员路药房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夏以伟、潘慧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郎溪县海凌大药房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陈光华、王文祥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郎溪县舒扬大药房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陈光华、王文祥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郎溪县润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霖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大药房凌笪店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陈光华、王文祥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郎溪县飞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鲤镇夏广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徐森林、张杰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郎溪县民惠大药房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徐森林、张杰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郎溪县开心人大药房有限公司十字店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刘双六、臧周武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宣城润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霖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连锁大药房有限公司十字二店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刘双六、臧周武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郎溪县仁安和大药房有限公司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刘双六、臧周武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郎溪县梅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渚镇益永康大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药房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张远强、邱宏锁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郎溪县梅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渚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镇梅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渚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大药房(总店)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张远强、邱宏锁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郎溪县尔康大药房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周军、余睿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郎溪县同昌医药有限公司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周军、余睿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郎溪县同心药品超市有限公司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周军、余睿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郎溪县姚村佛山大药房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陈晓洁、吴哲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郎溪县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姚村乡益生源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大药房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陈晓洁、吴哲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郎溪县恒瑞药店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邱青、汪超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郎溪县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新发镇助乐大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药房有限公司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邱青、汪超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县毕飞大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药房有限公司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史林、赵馨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郎溪县鸿云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大药房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史林、赵馨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宣城养天和润霖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大药房连锁有限公司钟桥店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龚卫东、夏以伟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郎溪县天和祥大药房连锁有限公司亚太公馆店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龚卫东、夏以伟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县涛城镇天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康大药房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罗冲、孙星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郎溪县贵明大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药房有限公司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罗冲、孙星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郎溪县谢浩大药房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罗冲、孙星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郎溪县白茅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岭健康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大药房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罗冲、孙星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郎溪县益康医药有限公司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罗冲、孙星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宁国市春天医药零售连锁有限公司万家乡药房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王诤,陈芳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宁国市康宁医药零售连锁有限公司万家药房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王诤,陈芳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宁国</w:t>
            </w:r>
            <w:proofErr w:type="gramStart"/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市养天和</w:t>
            </w:r>
            <w:proofErr w:type="gramEnd"/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时代医药零售连锁有限公司港口药店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陈芳,王诤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宁国市康宁医药零售连锁有限公司港口镇药房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陈芳,王诤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宁国市春天医药零售连锁有限公司港口镇药房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陈芳,王诤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宁国市康宁医药零售连锁有限公司港口镇二店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陈芳,王诤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宁国市康宁医药零售连锁有限公司</w:t>
            </w:r>
            <w:proofErr w:type="gramStart"/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凤形路药房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王诤,陈芳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宁国市康宁医药零售连锁有限公司宁阳中路药房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2022.5.31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陈芳,王诤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宁国市康宁医药零售连锁有限公司东风路药房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2022.5.31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陈芳,王诤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宁国市霞西镇霞西药店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吴庆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一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,朱文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韬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宁国市润生堂医药零售有限公司甲路药店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陈芳,王诤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宁国市华东大药房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陈芳,王诤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宁国市港口金氏大药房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0AA5">
              <w:rPr>
                <w:rFonts w:ascii="宋体" w:hAnsi="宋体" w:cs="宋体"/>
                <w:kern w:val="0"/>
                <w:sz w:val="18"/>
                <w:szCs w:val="18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陈芳,王诤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宁国市港口利民药店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陈芳,王诤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宁国市港口大药房有限公司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0AA5">
              <w:rPr>
                <w:rFonts w:ascii="宋体" w:hAnsi="宋体" w:cs="宋体"/>
                <w:kern w:val="0"/>
                <w:sz w:val="18"/>
                <w:szCs w:val="18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陈芳,王诤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宁国市山门左氏药店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0AA5">
              <w:rPr>
                <w:rFonts w:ascii="宋体" w:hAnsi="宋体" w:cs="宋体"/>
                <w:kern w:val="0"/>
                <w:sz w:val="18"/>
                <w:szCs w:val="18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陈芳,王诤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宁国市小邓药店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0AA5">
              <w:rPr>
                <w:rFonts w:ascii="宋体" w:hAnsi="宋体" w:cs="宋体"/>
                <w:kern w:val="0"/>
                <w:sz w:val="18"/>
                <w:szCs w:val="18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陈芳,王诤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宣城市</w:t>
            </w:r>
            <w:proofErr w:type="gramEnd"/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老百姓江南医药连锁有限公司江南药店十店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马剑宽 丁源 邢正英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泾县小康药店连锁有限公司四小店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马剑宽 丁源 邢正英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5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宣城市</w:t>
            </w:r>
            <w:proofErr w:type="gramEnd"/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老百姓江南医药连锁有限公司江南药店十一店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马剑宽 丁源 邢正英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泾县小康药店连锁有限公司</w:t>
            </w:r>
            <w:proofErr w:type="gramStart"/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太平湖店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马剑宽 邢正英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泾县天赐药店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马剑宽 邢正英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泾</w:t>
            </w:r>
            <w:proofErr w:type="gramEnd"/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县志诚药店有限公司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丁源 邢正英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绩溪县永济堂医药销售有限公司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2022.06.10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姚邦东、凌云、陈淑颖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绩溪县金沙济民大药房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2022.06.16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姚邦东、凌云、陈淑颖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绩溪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县亮飞药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2022.06.15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程海滨、吴国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桦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四、医疗机构：检查医疗机构  46 家，其中，不合格 1  家，限期整改 14 家，合格31 家。辖区内现有医疗机构 1557 家，今年来已检查231家，已检查231家次。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（一）不合格 1  家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检查类别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检查日期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现场检查人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处理意见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五星乡永义村卫生室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2022.5.25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桂仁刚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、洪兴贵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立案调查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（二）限期整改企业 14 家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检查类别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检查日期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现场检查人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处理意见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狸桥镇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山湖村卫生室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王海根 刘占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责令整改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狸桥镇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宝塔村第二卫生室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王海根 刘占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责令整改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郎溪县新发镇中心卫生院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龚卫东、夏以伟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限期整改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泾县丁家桥镇卫生院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马剑宽 丁源 邢正英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限期整改到位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泾县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榔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桥镇中心卫生院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马剑宽 丁源 邢正英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限期整改到位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泾县黄村镇卫生院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马剑宽 丁源 邢正英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限期整改到位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泾县昌桥乡中心卫生院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马剑宽 丁源 邢正英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限期整改到位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泾县琴溪镇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卫生院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马剑宽 丁源 邢正英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限期整改到位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泾县昌桥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乡华盘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村卫生室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吕金萍、李与盼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限期整改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泾县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汀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溪乡红岭村卫生室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吴红强、汪露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限期整改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泾县云岭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章渡医院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2022.5.26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肖明祥、章金叶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限期整改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泾县桃花潭镇鸿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峨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卫生室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肖明祥、章金叶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限期整改</w:t>
            </w:r>
          </w:p>
        </w:tc>
      </w:tr>
      <w:tr w:rsidR="005D0AA5" w:rsidRPr="005D0AA5" w:rsidTr="00A964A7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宣城市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金坝街道社区卫生服务中心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周立虎、李艳飞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限期整改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宣城市敬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亭山街道社区卫生服务中心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周立虎、李艳飞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限期整改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（三）合格 31 家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检查类别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检查日期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现场检查人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处理意见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宣城市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宣州区黄渡乡卫生院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2022年5月17日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徐斌、望志翔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无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宣城市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宣州区水东镇中心卫生院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2022年5月17日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徐斌、望志翔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无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郎溪县十字镇十字村卫生室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刘双六、臧周武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通过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郎溪县十字镇大华村卫生室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刘双六、臧周武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通过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郎溪县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姚村镇妙泉村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卫生室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陈晓洁、吴哲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通过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郎溪县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姚村镇夏桥村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卫生室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陈晓洁、吴哲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通过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郎溪县凌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笪镇独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山村卫生室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陈光华、王文祥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通过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郎溪县凌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笪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镇方里村卫生室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陈光华、王文祥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通过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郎溪县凌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笪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镇王桥村卫生室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陈光华、王文祥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通过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郎溪县新发镇双桥村卫生室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邱青、汪超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通过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郎溪县新发镇东夏社区卫生室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邱青、汪超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通过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郎溪县建平镇平港社区卫生服务站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张健、夏顶欢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通过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郎溪县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飞鲤镇三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溪村卫生室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徐森林、张杰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通过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郎溪县飞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鲤镇横闸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村卫生室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徐森林、张杰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通过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郎溪县飞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鲤镇塘埂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村卫生室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徐森林、张杰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通过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宁国当代妇科医院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2022.6.13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陈芳,王诤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宁国健民医院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2022.6.13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陈芳,王诤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竹峰街道社区卫生服务中心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2022.6.16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王诤,陈芳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宁国</w:t>
            </w:r>
            <w:proofErr w:type="gramStart"/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市汪溪</w:t>
            </w:r>
            <w:proofErr w:type="gramEnd"/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街道社区卫生服务中心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2022.6.9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陈芳,王诤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宁国市霞西镇卫生院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2022.6.16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王诤,陈芳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宁国市甲路中心卫生院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2022.6.14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王诤,陈芳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宁国市港口中心卫生院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2022.6.9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陈芳,王诤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泾县</w:t>
            </w:r>
            <w:proofErr w:type="gramStart"/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蔡</w:t>
            </w:r>
            <w:proofErr w:type="gramEnd"/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村镇</w:t>
            </w:r>
            <w:proofErr w:type="gramStart"/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蔡</w:t>
            </w:r>
            <w:proofErr w:type="gramEnd"/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村村卫生室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王骁、张秋霞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</w:p>
        </w:tc>
      </w:tr>
      <w:tr w:rsidR="005D0AA5" w:rsidRPr="005D0AA5" w:rsidTr="00A964A7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华阳镇社区卫生服务中心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2022.06.09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姚邦东、凌云、陈淑颖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立即整改</w:t>
            </w:r>
          </w:p>
        </w:tc>
      </w:tr>
      <w:tr w:rsidR="005D0AA5" w:rsidRPr="005D0AA5" w:rsidTr="00A964A7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绩溪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县扬溪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镇从山村卫生室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2022.06.16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姚邦东、凌云、陈淑颖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立即整改</w:t>
            </w:r>
          </w:p>
        </w:tc>
      </w:tr>
      <w:tr w:rsidR="005D0AA5" w:rsidRPr="005D0AA5" w:rsidTr="00A964A7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绩溪县金沙镇黄土坎村卫生室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2022.06.16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姚邦东、凌云、陈淑颖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</w:p>
        </w:tc>
      </w:tr>
      <w:tr w:rsidR="005D0AA5" w:rsidRPr="005D0AA5" w:rsidTr="00A964A7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绩溪县金沙镇金沙村卫生室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2022.06.16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姚邦东、凌云、陈淑颖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立即整改</w:t>
            </w:r>
          </w:p>
        </w:tc>
      </w:tr>
      <w:tr w:rsidR="005D0AA5" w:rsidRPr="005D0AA5" w:rsidTr="00A964A7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绩溪县金沙镇38号桥村卫生室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2022.06.16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姚邦东、凌云、陈淑颖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立即整改</w:t>
            </w:r>
          </w:p>
        </w:tc>
      </w:tr>
      <w:tr w:rsidR="005D0AA5" w:rsidRPr="005D0AA5" w:rsidTr="00A964A7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绩溪县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金沙镇兵坑村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卫生室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2022.06.16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姚邦东、凌云、陈淑颖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</w:p>
        </w:tc>
      </w:tr>
      <w:tr w:rsidR="005D0AA5" w:rsidRPr="005D0AA5" w:rsidTr="00A964A7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金沙镇卫生院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2022.06.16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姚邦东、凌云、陈淑颖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立即整改</w:t>
            </w:r>
          </w:p>
        </w:tc>
      </w:tr>
      <w:tr w:rsidR="005D0AA5" w:rsidRPr="005D0AA5" w:rsidTr="00A964A7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绩溪县金沙镇中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坞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村卫生室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2022.06.16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姚邦东、凌云、陈淑颖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</w:p>
        </w:tc>
      </w:tr>
      <w:tr w:rsidR="005D0AA5" w:rsidRPr="005D0AA5" w:rsidTr="00A964A7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91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五、疾病预防控制机构：检查疾病预防控制机构 3 家，其中，不合格   家，限期整改   家，合格 3  家。辖区内现有疾病预防控制机构 7  家，今年来已检查 7 家，已检查 7 家次。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（一）不合格   家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检查类别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检查日期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现场检查人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处理意见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（二）限期整改企业   家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检查类别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检查日期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现场检查人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处理意见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（三）合格   家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检查类别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检查日期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现场检查人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处理意见</w:t>
            </w:r>
          </w:p>
        </w:tc>
      </w:tr>
      <w:tr w:rsidR="005D0AA5" w:rsidRPr="005D0AA5" w:rsidTr="00A964A7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泾县疾病预防控制中心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2022.06.06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马剑宽 丁源 邢正英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旌德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县疾病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胡兰、姚丹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宣城市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周立虎、李艳飞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96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六、疫苗接种单位：检查疫苗接种单位 17  家，其中，不合格   家，限期整改   家，合格 17 家。辖区内现有疫苗接种单位 110 家，今年来已检查65 家，已检查 65 家次。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（一）不合格   家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检查类别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检查日期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现场检查人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处理意见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（二）限期整改企业   家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检查类别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检查日期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现场检查人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处理意见</w:t>
            </w:r>
          </w:p>
        </w:tc>
      </w:tr>
      <w:tr w:rsidR="005D0AA5" w:rsidRPr="005D0AA5" w:rsidTr="00A964A7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（三）合格  17 家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检查类别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检查日期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现场检查人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处理意见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宣城和平医院接种门诊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2022.5.31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夏以伟、潘慧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郎溪县建平镇卫生院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龚卫东、夏以伟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建平镇卫生院成人门诊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龚卫东、夏以伟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宣城和平医院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龚卫东、夏以伟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郎溪县新发镇中心卫生院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龚卫东、夏以伟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宁国健民医院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陈芳,王诤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宁国市港口中心卫生院狂犬病暴露预防处置门诊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陈芳,王诤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宁国市港口中心卫生院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陈芳,王诤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泾县琴溪镇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卫生院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马剑宽 丁源 邢正英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泾县丁家桥镇卫生院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马剑宽 丁源 邢正英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泾县黄村镇卫生院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马剑宽 丁源 邢正英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泾县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榔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桥镇中心卫生院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马剑宽 丁源 邢正英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泾县昌桥乡中心卫生院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马剑宽 丁源 邢正英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华阳镇社区卫生服务中心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2022.06.09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姚邦东、凌云、陈淑颖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金沙镇卫生院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2022.06.16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凌云、陈淑颖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宣城市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金坝街道社区卫生服务中心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周立虎、李艳飞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宣城市敬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亭山街道社区卫生服务中心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专项检查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周立虎、李艳飞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69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七、医疗器械经营企业：检查信息94家，其中，不合格0家，限期整改15家，合格79家。辖区内现有医疗器械经营企业916家，今年来已检查628家，已检查744家次。</w:t>
            </w:r>
          </w:p>
        </w:tc>
      </w:tr>
      <w:tr w:rsidR="005D0AA5" w:rsidRPr="005D0AA5" w:rsidTr="00A964A7">
        <w:trPr>
          <w:trHeight w:val="69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（一）不合格0家</w:t>
            </w:r>
          </w:p>
        </w:tc>
      </w:tr>
      <w:tr w:rsidR="005D0AA5" w:rsidRPr="005D0AA5" w:rsidTr="00A964A7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检查类别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检查日期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现场检查人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处理意见</w:t>
            </w:r>
          </w:p>
        </w:tc>
      </w:tr>
      <w:tr w:rsidR="005D0AA5" w:rsidRPr="005D0AA5" w:rsidTr="00A964A7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（二）限期整改15  家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检查类别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检查日期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现场检查人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处理意见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宣城市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诺安医疗器械有限公司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黄荣贵、任玉凤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限期整改、移交稽查</w:t>
            </w:r>
          </w:p>
        </w:tc>
      </w:tr>
      <w:tr w:rsidR="005D0AA5" w:rsidRPr="005D0AA5" w:rsidTr="00A964A7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郎溪朗达商贸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有限公司（二类）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龚卫东、夏以伟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限期整改</w:t>
            </w:r>
          </w:p>
        </w:tc>
      </w:tr>
      <w:tr w:rsidR="005D0AA5" w:rsidRPr="005D0AA5" w:rsidTr="00A964A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安徽茂恒医药有限公司（二类）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龚卫东、夏以伟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限期整改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宣城市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老百姓江南医药连锁有限公司江南药店二店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2022.5.27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 丁源 邢正英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限期整改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泾县华明眼镜店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2022.5.27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 丁源 邢正英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限期整改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绩溪县光明眼镜经营部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2022.06.20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姚邦东、凌云、陈淑颖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限期整改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旌德县安生大药房新桥店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胡兰、姚丹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限期整改</w:t>
            </w:r>
          </w:p>
        </w:tc>
      </w:tr>
      <w:tr w:rsidR="005D0AA5" w:rsidRPr="005D0AA5" w:rsidTr="00A964A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旌德县安康平价药房有限公司安康九店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胡兰、姚丹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限期整改</w:t>
            </w:r>
          </w:p>
        </w:tc>
      </w:tr>
      <w:tr w:rsidR="005D0AA5" w:rsidRPr="005D0AA5" w:rsidTr="00A964A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旌德县安康平价药房有限公司安康八店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胡兰、姚丹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限期整改</w:t>
            </w:r>
          </w:p>
        </w:tc>
      </w:tr>
      <w:tr w:rsidR="005D0AA5" w:rsidRPr="005D0AA5" w:rsidTr="00A964A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旌德县安康平价药房有限公司安康六店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胡兰、姚丹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限期整改</w:t>
            </w:r>
          </w:p>
        </w:tc>
      </w:tr>
      <w:tr w:rsidR="005D0AA5" w:rsidRPr="005D0AA5" w:rsidTr="00A964A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旌德县安康平价药房有限公司平民三店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胡兰、姚丹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限期整改</w:t>
            </w:r>
          </w:p>
        </w:tc>
      </w:tr>
      <w:tr w:rsidR="005D0AA5" w:rsidRPr="005D0AA5" w:rsidTr="00A964A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旌德县安康平价药房有限公司安康一店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胡兰、姚丹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限期整改</w:t>
            </w:r>
          </w:p>
        </w:tc>
      </w:tr>
      <w:tr w:rsidR="005D0AA5" w:rsidRPr="005D0AA5" w:rsidTr="00A964A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旌德县安康平价药房有限公司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胡兰、姚丹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限期整改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旌德县安康平价药房有限公司城东店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胡兰、姚丹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限期整改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旌德县安康平价药房有限公司平民一店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胡兰、姚丹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限期整改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54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（三）合格79家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检查类别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检查日期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现场检查人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处理意见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安徽欧健医疗贸易有限公司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黄荣贵、任玉凤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宁国市康宁医药零售连锁有限公司郎溪民生药房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龚卫东、夏以伟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通过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宣城润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霖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连锁大药房有限公司中医院店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龚卫东、夏以伟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通过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郎溪县天和祥大药房连锁有限公司沁心园店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龚卫东、夏以伟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通过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宁国市康宁医药零售连锁有限公司郎溪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伍员路药房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龚卫东、夏以伟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通过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宣城养天和润霖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大药房连锁有限公司碧水豪庭店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龚卫东、夏以伟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通过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宣城养天和润霖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大药房连锁有限公司北港绿园店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龚卫东、夏以伟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通过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郎溪县海凌大药房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陈光华、王文祥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通过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郎溪县舒扬大药房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陈光华、王文祥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通过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郎溪县润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霖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大药房凌笪店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陈光华、王文祥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通过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郎溪县飞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鲤镇夏广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徐森林、张杰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通过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郎溪县民惠大药房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徐森林、张杰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通过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宣城润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霖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连锁大药房有限公司十字二店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刘双六、臧周武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通过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郎溪县仁安和大药房有限公司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刘双六、臧周武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通过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郎溪县梅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渚镇益永康大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药房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张远强、邱宏锁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通过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郎溪县梅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渚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镇梅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渚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大药房(总店)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张远强、邱宏锁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通过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郎溪县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新发镇助乐大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药房有限公司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邱青、汪超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通过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郎溪县健民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大药房有限公司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邱青、汪超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通过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郎溪县姚村佛山大药房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陈晓洁、吴哲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通过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郎溪县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姚村乡益生源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大药房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陈晓洁、吴哲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通过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安徽普菲特医疗用品有限公司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龚卫东、夏以伟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通过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郎溪县鸿云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大药房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史林、赵馨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通过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郎溪县天和祥大药房连锁有限公司亚太公馆店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龚卫东、夏以伟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通过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宣城润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霖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连锁大药房有限公司中桥店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龚卫东、夏以伟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通过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县涛城镇天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康大药房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罗冲、孙星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通过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郎溪县贵明大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药房有限公司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罗冲、孙星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通过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郎溪县谢浩大药房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罗冲、孙星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通过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郎溪县益康医药有限公司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罗冲、孙星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通过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郎溪县白茅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岭健康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大药房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罗冲、孙星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通过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安徽茂恒医药有限公司（三类）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龚卫东、夏以伟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通过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宣城润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霖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连锁大药房有限公司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龚卫东、夏以伟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通过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安徽华翊医疗科技有限公司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龚卫东、夏以伟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通过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郎溪朗达商贸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有限公司（三类）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龚卫东、夏以伟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通过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安徽华翊医疗科技有限公司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日常监督检查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龚卫东、夏以伟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通过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宁国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市视路眼镜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2022-06-02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王诤,陈芳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宁国市华东大药房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2022-06-21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王诤,陈芳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宁国市润生堂医药零售有限公司甲路药店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2022-06-14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陈芳,王诤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宁国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市养天和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时代医药零售连锁有限公司港口药店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2022-06-14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陈芳,王诤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宁国市康宁医药零售连锁有限公司港口镇药房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2022-06-09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陈芳,王诤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宁国市港口利民药店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2022-06-09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陈芳,王诤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宁国市港口大药房有限公司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2022-06-09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陈芳,王诤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宁国市春天医药零售连锁有限公司港口镇店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2022-06-09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陈芳,王诤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宁国市康宁医药零售连锁有限公司港口镇二店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2022-06-09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陈芳,王诤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宁国市小邓药店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2022-06-09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陈芳,王诤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宁国市康宁医药零售连锁有限公司宁阳中路药房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2022-06-09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陈芳,王诤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宁国永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泽医疗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器械销售有限公司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2022-05-31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陈芳,王诤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宁国永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泽医疗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器械销售有限公司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2022-06-21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王诤,陈芳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宁国市昌盛医疗器械经营有限公司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2022-06-21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王诤,陈芳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宁国市康诺医疗器械销售有限公司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2022-06-21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王诤,陈芳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宁国市昌盛医疗器械经营有限公司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2022-06-21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王诤,陈芳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宁国烯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炜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医疗科技有限公司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2022-06-21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王诤,陈芳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宁国烯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炜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医疗科技有限公司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2022-06-21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王诤,陈芳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宁国市鸿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升医疗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器械销售有限公司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2022-06-21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王诤,陈芳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宣城溪口大药房有限公司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邓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页刚、张有德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宣城市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小龙药店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邓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页刚、张有德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宣城市诺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和大药房有限公司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邓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页刚、张有德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宣城市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亚龙湾大药房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2022.06.24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骆鸿飞、徐明旺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宣城市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宣州区本草堂大药房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2022.06.24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任梦杰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、徐为民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宣城市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老百姓江南医药连锁有限公司江南药店九店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2022.5.27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 丁源 邢正英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要求经营者继续落实疫情防控工作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宣城市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老百姓江南医药连锁有限公司江南药店十店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马剑宽 丁源 邢正英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要求经营者继续落实疫情防控工作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泾县小康药店连锁有限公司四小店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马剑宽 丁源 邢正英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要求经营者继续落实疫情防控工作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泾县小康药店连锁有限公司秀江南店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马剑宽 丁源 邢正英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要求经营者继续落实疫情防控工作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宣城市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老百姓江南医药连锁有限公司江南药店十一店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马剑宽 丁源 邢正英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要求经营者继续落实疫情防控工作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宣城市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老百姓江南医药连锁有限公司江南药店十三店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马剑宽 丁源 邢正英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要求经营者继续落实疫情防控工作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泾县小康药店连锁有限公司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太平湖店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 马剑宽 邢正英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要求经营者继续落实疫情防控工作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泾县天赐药店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 马剑宽 邢正英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要求经营者继续落实疫情防控工作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泾县健明希医疗器械经营部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丁源 邢正英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要求经营者继续落实疫情防控工作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泾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县志诚药店有限公司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2022.6.17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丁源 邢正英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要求经营者继续落实疫情防控工作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绩溪百姓医药连锁有限公司半岛店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有因检查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2022.06.06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姚邦东、凌云、陈淑颖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符合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安徽省绩溪县康乐医用材料有限责任公司（三类）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2022.06.09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姚邦东、凌云、陈淑颖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立即整改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安徽省绩溪县康乐医用材料有限责任公司（二类）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2022.06.09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姚邦东、凌云、陈淑颖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立即整改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安徽省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奇润医疗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器械销售有限公司（三类）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2022.06.09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姚邦东、凌云、陈淑颖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立即整改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安徽省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奇润医疗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器械销售有限公司（二类）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2022.06.09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姚邦东、凌云、陈淑颖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立即整改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绩溪县永济堂医药销售有限公司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2022.06.10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姚邦东、凌云、陈淑颖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符合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绩溪县金沙济民大药房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2022.06.16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姚邦东、凌云、陈淑颖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立即整改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绩溪保视眼镜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销售中心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2022.06.20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姚邦东、凌云、陈淑颖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立即整改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绩溪县博士眼镜经营部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2022.06.20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姚邦东、凌云、陈淑颖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符合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绩溪县吴良材眼镜店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2022.06.21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姚邦东、凌云、陈淑颖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符合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绩溪县</w:t>
            </w:r>
            <w:proofErr w:type="gramStart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浩寨康</w:t>
            </w:r>
            <w:proofErr w:type="gramEnd"/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和大药房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2022.06.23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姚邦东、陈淑颖、程海滨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符合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111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八、药品网络销售企业（第三方平台请在“企业名称”后备注）：检查信息  家，其中，不合格   家，限期整改   家，合格   家。辖区内现有药品网络销售企业   家，今年来已检查  家，已检查  家次。辖区内现有药品第三方平台   家，今年来已检查  家，已检查  家次。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（一）不合格   家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检查类别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检查日期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现场检查人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处理意见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（二）限期整改   家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检查类别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检查日期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现场检查人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处理意见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（三）合格   家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检查类别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检查日期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现场检查人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处理意见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66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九、医疗器械网络销售企业（第三方平台请在“企业名称”后备注）：检查2家，其中，不合格   家，限期整改   家，合格  2家。辖区内现有医疗器械网络销售企业10家，今年来已检查 3 家，已检查  3家次。辖区内现有医疗器械第三方平台   家，今年来已检查  家，已检查  家次。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（一）不合格   家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检查类别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检查日期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现场检查人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处理意见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（二）限期整改   家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检查类别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检查日期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现场检查人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处理意见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（三）合格 2  家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检查类别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检查日期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现场检查人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处理意见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宣城市坤德医疗</w:t>
            </w:r>
            <w:proofErr w:type="gramEnd"/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器械有限公司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日常监督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2022.5.18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黄荣贵、任玉凤、赵静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宣城市俊丘</w:t>
            </w:r>
            <w:proofErr w:type="gramEnd"/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商贸有限公司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日常监督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2022.5.18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黄荣贵、任玉凤、赵静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73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十、药品、医疗器械信息服务网站：检查信息  家，其中，不合格   家，限期整改   家，合格   家。辖区内现有药品信息服务网站   家，今年来已检查  家，已检查  家次。辖区内现有医疗器械信息服务网站   家，今年来已检查  家，已检查  家次。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（一）不合格   家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检查类别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检查日期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现场检查人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处理意见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（二）限期整改   家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检查类别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检查日期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现场检查人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处理意见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（三）合格   家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检查类别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0AA5">
              <w:rPr>
                <w:rFonts w:ascii="宋体" w:hAnsi="宋体" w:cs="宋体"/>
                <w:kern w:val="0"/>
                <w:sz w:val="22"/>
                <w:szCs w:val="22"/>
              </w:rPr>
              <w:t>检查日期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现场检查人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0AA5">
              <w:rPr>
                <w:rFonts w:ascii="宋体" w:hAnsi="宋体" w:cs="宋体"/>
                <w:kern w:val="0"/>
                <w:sz w:val="20"/>
                <w:szCs w:val="20"/>
              </w:rPr>
              <w:t>处理意见</w:t>
            </w:r>
          </w:p>
        </w:tc>
      </w:tr>
      <w:tr w:rsidR="005D0AA5" w:rsidRPr="005D0AA5" w:rsidTr="00A964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A5" w:rsidRPr="005D0AA5" w:rsidRDefault="005D0AA5" w:rsidP="00A964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36767B" w:rsidRPr="005D0AA5" w:rsidRDefault="0036767B" w:rsidP="005D0AA5">
      <w:pPr>
        <w:rPr>
          <w:rFonts w:hint="eastAsia"/>
          <w:szCs w:val="18"/>
        </w:rPr>
      </w:pPr>
    </w:p>
    <w:sectPr w:rsidR="0036767B" w:rsidRPr="005D0AA5" w:rsidSect="0036767B">
      <w:pgSz w:w="15840" w:h="12240" w:orient="landscape"/>
      <w:pgMar w:top="1800" w:right="1440" w:bottom="1800" w:left="1440" w:header="720" w:footer="720" w:gutter="0"/>
      <w:cols w:space="720"/>
      <w:noEndnote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3289"/>
    <w:multiLevelType w:val="multilevel"/>
    <w:tmpl w:val="D0E2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6615A1"/>
    <w:multiLevelType w:val="multilevel"/>
    <w:tmpl w:val="F0A4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271111"/>
    <w:multiLevelType w:val="multilevel"/>
    <w:tmpl w:val="CB36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1C4C"/>
    <w:rsid w:val="0002220C"/>
    <w:rsid w:val="00056220"/>
    <w:rsid w:val="000627DF"/>
    <w:rsid w:val="000B4A52"/>
    <w:rsid w:val="00152856"/>
    <w:rsid w:val="001A0E1A"/>
    <w:rsid w:val="001F6CA3"/>
    <w:rsid w:val="00280EA7"/>
    <w:rsid w:val="002B2E86"/>
    <w:rsid w:val="00335EA4"/>
    <w:rsid w:val="0036767B"/>
    <w:rsid w:val="003C38F4"/>
    <w:rsid w:val="00404C04"/>
    <w:rsid w:val="004C4C43"/>
    <w:rsid w:val="005D0AA5"/>
    <w:rsid w:val="005E5C64"/>
    <w:rsid w:val="00624BF1"/>
    <w:rsid w:val="00706519"/>
    <w:rsid w:val="00806D57"/>
    <w:rsid w:val="0082575B"/>
    <w:rsid w:val="00872BA9"/>
    <w:rsid w:val="00873FB5"/>
    <w:rsid w:val="00886881"/>
    <w:rsid w:val="008918DF"/>
    <w:rsid w:val="008965BB"/>
    <w:rsid w:val="00A32B42"/>
    <w:rsid w:val="00A50746"/>
    <w:rsid w:val="00A70435"/>
    <w:rsid w:val="00B033CF"/>
    <w:rsid w:val="00B17D3C"/>
    <w:rsid w:val="00B92725"/>
    <w:rsid w:val="00BA0E4D"/>
    <w:rsid w:val="00BC1500"/>
    <w:rsid w:val="00BC72E3"/>
    <w:rsid w:val="00BD2416"/>
    <w:rsid w:val="00C444DA"/>
    <w:rsid w:val="00C50C67"/>
    <w:rsid w:val="00C57A81"/>
    <w:rsid w:val="00C65524"/>
    <w:rsid w:val="00CB554D"/>
    <w:rsid w:val="00CD31D1"/>
    <w:rsid w:val="00CF1984"/>
    <w:rsid w:val="00CF1ECD"/>
    <w:rsid w:val="00D30F90"/>
    <w:rsid w:val="00D655A7"/>
    <w:rsid w:val="00D95C49"/>
    <w:rsid w:val="00E34CDF"/>
    <w:rsid w:val="00E41C4C"/>
    <w:rsid w:val="00ED42A0"/>
    <w:rsid w:val="00EE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52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link w:val="2Char"/>
    <w:uiPriority w:val="9"/>
    <w:qFormat/>
    <w:rsid w:val="00872BA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72BA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font01">
    <w:name w:val="font01"/>
    <w:basedOn w:val="a0"/>
    <w:rsid w:val="00E41C4C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41">
    <w:name w:val="font41"/>
    <w:basedOn w:val="a0"/>
    <w:rsid w:val="00E41C4C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font0">
    <w:name w:val="font0"/>
    <w:basedOn w:val="a"/>
    <w:rsid w:val="00E41C4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font1">
    <w:name w:val="font1"/>
    <w:basedOn w:val="a"/>
    <w:rsid w:val="00E41C4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2">
    <w:name w:val="font2"/>
    <w:basedOn w:val="a"/>
    <w:rsid w:val="00E41C4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font3">
    <w:name w:val="font3"/>
    <w:basedOn w:val="a"/>
    <w:rsid w:val="00E41C4C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36"/>
      <w:szCs w:val="36"/>
    </w:rPr>
  </w:style>
  <w:style w:type="paragraph" w:customStyle="1" w:styleId="font4">
    <w:name w:val="font4"/>
    <w:basedOn w:val="a"/>
    <w:rsid w:val="00E41C4C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font5">
    <w:name w:val="font5"/>
    <w:basedOn w:val="a"/>
    <w:rsid w:val="00E41C4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3">
    <w:name w:val="et3"/>
    <w:basedOn w:val="a"/>
    <w:rsid w:val="00E41C4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et4">
    <w:name w:val="et4"/>
    <w:basedOn w:val="a"/>
    <w:rsid w:val="00E41C4C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et8">
    <w:name w:val="et8"/>
    <w:basedOn w:val="a"/>
    <w:rsid w:val="00E41C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b/>
      <w:bCs/>
      <w:color w:val="000000"/>
      <w:kern w:val="0"/>
      <w:sz w:val="36"/>
      <w:szCs w:val="36"/>
    </w:rPr>
  </w:style>
  <w:style w:type="paragraph" w:customStyle="1" w:styleId="et9">
    <w:name w:val="et9"/>
    <w:basedOn w:val="a"/>
    <w:rsid w:val="00E41C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et10">
    <w:name w:val="et10"/>
    <w:basedOn w:val="a"/>
    <w:rsid w:val="00E41C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et11">
    <w:name w:val="et11"/>
    <w:basedOn w:val="a"/>
    <w:rsid w:val="00E41C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15">
    <w:name w:val="et15"/>
    <w:basedOn w:val="a"/>
    <w:rsid w:val="00E41C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17">
    <w:name w:val="et17"/>
    <w:basedOn w:val="a"/>
    <w:rsid w:val="00E41C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18">
    <w:name w:val="et18"/>
    <w:basedOn w:val="a"/>
    <w:rsid w:val="00E41C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character" w:customStyle="1" w:styleId="font21">
    <w:name w:val="font21"/>
    <w:basedOn w:val="a0"/>
    <w:rsid w:val="00E41C4C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1">
    <w:name w:val="font11"/>
    <w:basedOn w:val="a0"/>
    <w:rsid w:val="00E41C4C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font51">
    <w:name w:val="font51"/>
    <w:basedOn w:val="a0"/>
    <w:rsid w:val="00E41C4C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61">
    <w:name w:val="font61"/>
    <w:basedOn w:val="a0"/>
    <w:rsid w:val="00B033CF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font31">
    <w:name w:val="font31"/>
    <w:basedOn w:val="a0"/>
    <w:rsid w:val="00C57A81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font6">
    <w:name w:val="font6"/>
    <w:basedOn w:val="a"/>
    <w:rsid w:val="00C57A81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36"/>
      <w:szCs w:val="36"/>
    </w:rPr>
  </w:style>
  <w:style w:type="paragraph" w:customStyle="1" w:styleId="et5">
    <w:name w:val="et5"/>
    <w:basedOn w:val="a"/>
    <w:rsid w:val="00C57A8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et6">
    <w:name w:val="et6"/>
    <w:basedOn w:val="a"/>
    <w:rsid w:val="00C57A8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et7">
    <w:name w:val="et7"/>
    <w:basedOn w:val="a"/>
    <w:rsid w:val="00C57A8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et12">
    <w:name w:val="et12"/>
    <w:basedOn w:val="a"/>
    <w:rsid w:val="00C57A8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font7">
    <w:name w:val="font7"/>
    <w:basedOn w:val="a"/>
    <w:rsid w:val="00BC72E3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13">
    <w:name w:val="et13"/>
    <w:basedOn w:val="a"/>
    <w:rsid w:val="00BC72E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14">
    <w:name w:val="et14"/>
    <w:basedOn w:val="a"/>
    <w:rsid w:val="00BC72E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BC72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C72E3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C72E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C72E3"/>
    <w:rPr>
      <w:sz w:val="18"/>
      <w:szCs w:val="18"/>
    </w:rPr>
  </w:style>
  <w:style w:type="character" w:customStyle="1" w:styleId="15">
    <w:name w:val="15"/>
    <w:basedOn w:val="a0"/>
    <w:rsid w:val="00D30F90"/>
  </w:style>
  <w:style w:type="paragraph" w:styleId="20">
    <w:name w:val="Body Text 2"/>
    <w:basedOn w:val="a"/>
    <w:link w:val="2Char0"/>
    <w:uiPriority w:val="99"/>
    <w:unhideWhenUsed/>
    <w:rsid w:val="00404C04"/>
    <w:pPr>
      <w:spacing w:before="100" w:beforeAutospacing="1" w:after="120" w:line="480" w:lineRule="auto"/>
    </w:pPr>
    <w:rPr>
      <w:rFonts w:ascii="Times New Roman" w:hAnsi="Times New Roman" w:cs="Times New Roman"/>
    </w:rPr>
  </w:style>
  <w:style w:type="character" w:customStyle="1" w:styleId="2Char0">
    <w:name w:val="正文文本 2 Char"/>
    <w:basedOn w:val="a0"/>
    <w:link w:val="20"/>
    <w:uiPriority w:val="99"/>
    <w:rsid w:val="00404C04"/>
    <w:rPr>
      <w:rFonts w:ascii="Times New Roman" w:eastAsia="宋体" w:hAnsi="Times New Roman" w:cs="Times New Roman"/>
      <w:szCs w:val="21"/>
    </w:rPr>
  </w:style>
  <w:style w:type="table" w:styleId="a6">
    <w:name w:val="Table Grid"/>
    <w:basedOn w:val="a1"/>
    <w:uiPriority w:val="99"/>
    <w:unhideWhenUsed/>
    <w:rsid w:val="00404C04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">
    <w:name w:val="toc 1"/>
    <w:basedOn w:val="a"/>
    <w:next w:val="a"/>
    <w:autoRedefine/>
    <w:uiPriority w:val="39"/>
    <w:unhideWhenUsed/>
    <w:rsid w:val="000627DF"/>
    <w:rPr>
      <w:rFonts w:ascii="Times New Roman" w:hAnsi="Times New Roman" w:cs="Times New Roman"/>
    </w:rPr>
  </w:style>
  <w:style w:type="paragraph" w:customStyle="1" w:styleId="tit">
    <w:name w:val="tit"/>
    <w:basedOn w:val="a"/>
    <w:rsid w:val="00CF1E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71">
    <w:name w:val="font71"/>
    <w:basedOn w:val="a0"/>
    <w:rsid w:val="000562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81">
    <w:name w:val="font81"/>
    <w:basedOn w:val="a0"/>
    <w:rsid w:val="00056220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xx">
    <w:name w:val="xx"/>
    <w:basedOn w:val="a"/>
    <w:rsid w:val="000562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wltj">
    <w:name w:val="fwltj"/>
    <w:basedOn w:val="a0"/>
    <w:rsid w:val="0036767B"/>
  </w:style>
  <w:style w:type="character" w:customStyle="1" w:styleId="smallfont">
    <w:name w:val="smallfont"/>
    <w:basedOn w:val="a0"/>
    <w:rsid w:val="0036767B"/>
  </w:style>
  <w:style w:type="character" w:customStyle="1" w:styleId="medfont">
    <w:name w:val="medfont"/>
    <w:basedOn w:val="a0"/>
    <w:rsid w:val="0036767B"/>
  </w:style>
  <w:style w:type="character" w:customStyle="1" w:styleId="largefont">
    <w:name w:val="largefont"/>
    <w:basedOn w:val="a0"/>
    <w:rsid w:val="0036767B"/>
  </w:style>
  <w:style w:type="character" w:customStyle="1" w:styleId="close">
    <w:name w:val="close"/>
    <w:basedOn w:val="a0"/>
    <w:rsid w:val="0036767B"/>
  </w:style>
  <w:style w:type="paragraph" w:customStyle="1" w:styleId="insertfiletag">
    <w:name w:val="insertfiletag"/>
    <w:basedOn w:val="a"/>
    <w:rsid w:val="003676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">
    <w:name w:val="font"/>
    <w:basedOn w:val="a0"/>
    <w:rsid w:val="0082575B"/>
  </w:style>
  <w:style w:type="character" w:customStyle="1" w:styleId="bigger">
    <w:name w:val="bigger"/>
    <w:basedOn w:val="a0"/>
    <w:rsid w:val="0082575B"/>
  </w:style>
  <w:style w:type="character" w:customStyle="1" w:styleId="medium">
    <w:name w:val="medium"/>
    <w:basedOn w:val="a0"/>
    <w:rsid w:val="0082575B"/>
  </w:style>
  <w:style w:type="character" w:customStyle="1" w:styleId="smaller">
    <w:name w:val="smaller"/>
    <w:basedOn w:val="a0"/>
    <w:rsid w:val="0082575B"/>
  </w:style>
  <w:style w:type="character" w:customStyle="1" w:styleId="saveico">
    <w:name w:val="saveico"/>
    <w:basedOn w:val="a0"/>
    <w:rsid w:val="0082575B"/>
  </w:style>
  <w:style w:type="character" w:styleId="a7">
    <w:name w:val="Strong"/>
    <w:basedOn w:val="a0"/>
    <w:uiPriority w:val="22"/>
    <w:qFormat/>
    <w:rsid w:val="0082575B"/>
    <w:rPr>
      <w:b/>
      <w:bCs/>
    </w:rPr>
  </w:style>
  <w:style w:type="character" w:customStyle="1" w:styleId="font13">
    <w:name w:val="font13"/>
    <w:basedOn w:val="a0"/>
    <w:rsid w:val="00BA0E4D"/>
  </w:style>
  <w:style w:type="character" w:styleId="a8">
    <w:name w:val="FollowedHyperlink"/>
    <w:basedOn w:val="a0"/>
    <w:uiPriority w:val="99"/>
    <w:semiHidden/>
    <w:unhideWhenUsed/>
    <w:rsid w:val="005D0AA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4914">
              <w:marLeft w:val="0"/>
              <w:marRight w:val="0"/>
              <w:marTop w:val="240"/>
              <w:marBottom w:val="0"/>
              <w:divBdr>
                <w:top w:val="single" w:sz="4" w:space="11" w:color="EDEDED"/>
                <w:left w:val="single" w:sz="4" w:space="11" w:color="EDEDED"/>
                <w:bottom w:val="single" w:sz="4" w:space="31" w:color="EDEDED"/>
                <w:right w:val="single" w:sz="4" w:space="11" w:color="EDEDED"/>
              </w:divBdr>
              <w:divsChild>
                <w:div w:id="8234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95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33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7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2638">
                  <w:marLeft w:val="-108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4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4" w:color="EDEDED"/>
                            <w:left w:val="single" w:sz="4" w:space="14" w:color="EDEDED"/>
                            <w:bottom w:val="single" w:sz="4" w:space="14" w:color="EDEDED"/>
                            <w:right w:val="single" w:sz="4" w:space="14" w:color="EDEDED"/>
                          </w:divBdr>
                          <w:divsChild>
                            <w:div w:id="1696074044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3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2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25612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44889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13" w:color="F2F2F2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818054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0617583">
          <w:marLeft w:val="0"/>
          <w:marRight w:val="0"/>
          <w:marTop w:val="240"/>
          <w:marBottom w:val="0"/>
          <w:divBdr>
            <w:top w:val="single" w:sz="48" w:space="0" w:color="B8060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5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7541">
              <w:marLeft w:val="0"/>
              <w:marRight w:val="0"/>
              <w:marTop w:val="240"/>
              <w:marBottom w:val="0"/>
              <w:divBdr>
                <w:top w:val="single" w:sz="4" w:space="11" w:color="EDEDED"/>
                <w:left w:val="single" w:sz="4" w:space="11" w:color="EDEDED"/>
                <w:bottom w:val="single" w:sz="4" w:space="31" w:color="EDEDED"/>
                <w:right w:val="single" w:sz="4" w:space="11" w:color="EDEDED"/>
              </w:divBdr>
              <w:divsChild>
                <w:div w:id="3050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0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0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0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01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59047">
              <w:marLeft w:val="0"/>
              <w:marRight w:val="0"/>
              <w:marTop w:val="300"/>
              <w:marBottom w:val="300"/>
              <w:divBdr>
                <w:top w:val="single" w:sz="4" w:space="0" w:color="E6E6E6"/>
                <w:left w:val="single" w:sz="4" w:space="0" w:color="E6E6E6"/>
                <w:bottom w:val="single" w:sz="4" w:space="0" w:color="E6E6E6"/>
                <w:right w:val="single" w:sz="4" w:space="0" w:color="E6E6E6"/>
              </w:divBdr>
              <w:divsChild>
                <w:div w:id="1691251149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6473">
                  <w:marLeft w:val="-108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4" w:color="EDEDED"/>
                            <w:left w:val="single" w:sz="4" w:space="14" w:color="EDEDED"/>
                            <w:bottom w:val="single" w:sz="4" w:space="14" w:color="EDEDED"/>
                            <w:right w:val="single" w:sz="4" w:space="14" w:color="EDEDED"/>
                          </w:divBdr>
                          <w:divsChild>
                            <w:div w:id="949505123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80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3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7118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72613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13" w:color="F2F2F2"/>
                                            <w:right w:val="none" w:sz="0" w:space="0" w:color="auto"/>
                                          </w:divBdr>
                                          <w:divsChild>
                                            <w:div w:id="130195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395529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618952">
          <w:marLeft w:val="0"/>
          <w:marRight w:val="0"/>
          <w:marTop w:val="240"/>
          <w:marBottom w:val="0"/>
          <w:divBdr>
            <w:top w:val="single" w:sz="48" w:space="0" w:color="B8060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8443">
          <w:marLeft w:val="0"/>
          <w:marRight w:val="0"/>
          <w:marTop w:val="0"/>
          <w:marBottom w:val="0"/>
          <w:divBdr>
            <w:top w:val="single" w:sz="4" w:space="21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8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72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1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0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0073">
          <w:marLeft w:val="0"/>
          <w:marRight w:val="0"/>
          <w:marTop w:val="0"/>
          <w:marBottom w:val="0"/>
          <w:divBdr>
            <w:top w:val="single" w:sz="4" w:space="21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1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5506">
              <w:marLeft w:val="0"/>
              <w:marRight w:val="0"/>
              <w:marTop w:val="240"/>
              <w:marBottom w:val="0"/>
              <w:divBdr>
                <w:top w:val="single" w:sz="4" w:space="11" w:color="EDEDED"/>
                <w:left w:val="single" w:sz="4" w:space="11" w:color="EDEDED"/>
                <w:bottom w:val="single" w:sz="4" w:space="31" w:color="EDEDED"/>
                <w:right w:val="single" w:sz="4" w:space="11" w:color="EDEDED"/>
              </w:divBdr>
              <w:divsChild>
                <w:div w:id="19645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3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23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2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67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478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2056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5641">
                  <w:marLeft w:val="-108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0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4" w:color="EDEDED"/>
                            <w:left w:val="single" w:sz="4" w:space="14" w:color="EDEDED"/>
                            <w:bottom w:val="single" w:sz="4" w:space="14" w:color="EDEDED"/>
                            <w:right w:val="single" w:sz="4" w:space="14" w:color="EDEDED"/>
                          </w:divBdr>
                          <w:divsChild>
                            <w:div w:id="580988399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5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93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8604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05308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13" w:color="F2F2F2"/>
                                            <w:right w:val="none" w:sz="0" w:space="0" w:color="auto"/>
                                          </w:divBdr>
                                          <w:divsChild>
                                            <w:div w:id="17677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509008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7331268">
          <w:marLeft w:val="0"/>
          <w:marRight w:val="0"/>
          <w:marTop w:val="240"/>
          <w:marBottom w:val="0"/>
          <w:divBdr>
            <w:top w:val="single" w:sz="48" w:space="0" w:color="B8060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9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6666">
              <w:marLeft w:val="0"/>
              <w:marRight w:val="0"/>
              <w:marTop w:val="0"/>
              <w:marBottom w:val="0"/>
              <w:divBdr>
                <w:top w:val="single" w:sz="4" w:space="5" w:color="98989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0472">
          <w:marLeft w:val="0"/>
          <w:marRight w:val="0"/>
          <w:marTop w:val="312"/>
          <w:marBottom w:val="0"/>
          <w:divBdr>
            <w:top w:val="single" w:sz="12" w:space="0" w:color="0B51C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0045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4" w:space="31" w:color="CCCCCC"/>
                            <w:right w:val="none" w:sz="0" w:space="0" w:color="auto"/>
                          </w:divBdr>
                          <w:divsChild>
                            <w:div w:id="175763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45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2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582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5592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0482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153">
          <w:marLeft w:val="0"/>
          <w:marRight w:val="0"/>
          <w:marTop w:val="288"/>
          <w:marBottom w:val="240"/>
          <w:divBdr>
            <w:top w:val="none" w:sz="0" w:space="0" w:color="auto"/>
            <w:left w:val="none" w:sz="0" w:space="0" w:color="auto"/>
            <w:bottom w:val="dotted" w:sz="4" w:space="0" w:color="E1E1E1"/>
            <w:right w:val="none" w:sz="0" w:space="0" w:color="auto"/>
          </w:divBdr>
          <w:divsChild>
            <w:div w:id="13604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6703">
              <w:marLeft w:val="0"/>
              <w:marRight w:val="0"/>
              <w:marTop w:val="240"/>
              <w:marBottom w:val="0"/>
              <w:divBdr>
                <w:top w:val="single" w:sz="4" w:space="11" w:color="EDEDED"/>
                <w:left w:val="single" w:sz="4" w:space="11" w:color="EDEDED"/>
                <w:bottom w:val="single" w:sz="4" w:space="31" w:color="EDEDED"/>
                <w:right w:val="single" w:sz="4" w:space="11" w:color="EDEDED"/>
              </w:divBdr>
              <w:divsChild>
                <w:div w:id="14673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96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</w:div>
        <w:div w:id="13341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4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5774">
              <w:marLeft w:val="0"/>
              <w:marRight w:val="0"/>
              <w:marTop w:val="218"/>
              <w:marBottom w:val="2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543257">
          <w:marLeft w:val="0"/>
          <w:marRight w:val="0"/>
          <w:marTop w:val="0"/>
          <w:marBottom w:val="0"/>
          <w:divBdr>
            <w:top w:val="single" w:sz="4" w:space="11" w:color="DFDF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3598</TotalTime>
  <Pages>16</Pages>
  <Words>2067</Words>
  <Characters>11784</Characters>
  <Application>Microsoft Office Word</Application>
  <DocSecurity>0</DocSecurity>
  <Lines>98</Lines>
  <Paragraphs>27</Paragraphs>
  <ScaleCrop>false</ScaleCrop>
  <Company/>
  <LinksUpToDate>false</LinksUpToDate>
  <CharactersWithSpaces>13824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86136</dc:creator>
  <cp:lastModifiedBy>86136</cp:lastModifiedBy>
  <cp:revision>1</cp:revision>
  <dcterms:created xsi:type="dcterms:W3CDTF">2022-06-21T14:01:00Z</dcterms:created>
  <dcterms:modified xsi:type="dcterms:W3CDTF">2022-07-05T14:14:00Z</dcterms:modified>
</cp:coreProperties>
</file>