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32C9F">
      <w:pPr>
        <w:rPr>
          <w:rFonts w:eastAsia="黑体"/>
          <w:color w:val="FF0000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                                   </w:t>
      </w:r>
    </w:p>
    <w:p w:rsidR="00000000" w:rsidRDefault="00E32C9F" w:rsidP="00765DA2">
      <w:pPr>
        <w:rPr>
          <w:rFonts w:eastAsia="仿宋_GB2312" w:hint="eastAsia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</w:t>
      </w:r>
      <w:bookmarkStart w:id="0" w:name="word_number_fieldΩ1"/>
      <w:bookmarkEnd w:id="0"/>
    </w:p>
    <w:p w:rsidR="00000000" w:rsidRDefault="00E32C9F">
      <w:pPr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E32C9F" w:rsidP="006B7593">
      <w:pPr>
        <w:jc w:val="center"/>
        <w:rPr>
          <w:rFonts w:ascii="黑体" w:eastAsia="黑体" w:hAnsi="华文仿宋" w:hint="eastAsia"/>
          <w:sz w:val="32"/>
          <w:szCs w:val="32"/>
        </w:rPr>
      </w:pPr>
    </w:p>
    <w:p w:rsidR="00000000" w:rsidRDefault="00E32C9F" w:rsidP="006B7593">
      <w:pPr>
        <w:spacing w:line="540" w:lineRule="exact"/>
        <w:jc w:val="center"/>
        <w:rPr>
          <w:rFonts w:ascii="方正小标宋简体" w:eastAsia="方正小标宋简体" w:hAnsi="仿宋" w:cs="黑体" w:hint="eastAsia"/>
          <w:sz w:val="44"/>
          <w:szCs w:val="44"/>
        </w:rPr>
      </w:pPr>
      <w:r>
        <w:rPr>
          <w:rFonts w:ascii="方正小标宋简体" w:eastAsia="方正小标宋简体" w:hAnsi="仿宋" w:cs="黑体" w:hint="eastAsia"/>
          <w:sz w:val="44"/>
          <w:szCs w:val="44"/>
        </w:rPr>
        <w:t>肺力咳合剂（胶囊）</w:t>
      </w:r>
      <w:r>
        <w:rPr>
          <w:rFonts w:ascii="方正小标宋简体" w:eastAsia="方正小标宋简体" w:hAnsi="仿宋" w:cs="黑体" w:hint="eastAsia"/>
          <w:sz w:val="44"/>
          <w:szCs w:val="44"/>
        </w:rPr>
        <w:t>说明书修订</w:t>
      </w:r>
      <w:r>
        <w:rPr>
          <w:rFonts w:ascii="方正小标宋简体" w:eastAsia="方正小标宋简体" w:hAnsi="仿宋" w:cs="黑体" w:hint="eastAsia"/>
          <w:sz w:val="44"/>
          <w:szCs w:val="44"/>
        </w:rPr>
        <w:t>要求</w:t>
      </w:r>
    </w:p>
    <w:p w:rsidR="00000000" w:rsidRDefault="00E32C9F" w:rsidP="006B7593">
      <w:pPr>
        <w:spacing w:line="540" w:lineRule="exact"/>
        <w:ind w:firstLineChars="200" w:firstLine="420"/>
        <w:jc w:val="center"/>
        <w:rPr>
          <w:rFonts w:ascii="仿宋_GB2312" w:eastAsia="仿宋_GB2312" w:hAnsi="仿宋_GB2312" w:cs="仿宋_GB2312" w:hint="eastAsia"/>
          <w:szCs w:val="21"/>
        </w:rPr>
      </w:pPr>
    </w:p>
    <w:p w:rsidR="00000000" w:rsidRDefault="00E32C9F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一、【不良反应】项应</w:t>
      </w:r>
      <w:r>
        <w:rPr>
          <w:rFonts w:ascii="黑体" w:eastAsia="黑体" w:hAnsi="黑体" w:hint="eastAsia"/>
          <w:sz w:val="32"/>
          <w:szCs w:val="32"/>
        </w:rPr>
        <w:t>包括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000000" w:rsidRDefault="00E32C9F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监测数据显示，本品可见以下不良反应：</w:t>
      </w:r>
      <w:r>
        <w:rPr>
          <w:rFonts w:eastAsia="仿宋_GB2312" w:hint="eastAsia"/>
          <w:sz w:val="32"/>
          <w:szCs w:val="32"/>
        </w:rPr>
        <w:t>恶心、呕吐、口干、腹泻、腹痛、腹胀、腹部不适、胃肠道反应、</w:t>
      </w:r>
      <w:r>
        <w:rPr>
          <w:rFonts w:eastAsia="仿宋_GB2312" w:hint="eastAsia"/>
          <w:sz w:val="32"/>
          <w:szCs w:val="32"/>
        </w:rPr>
        <w:t>皮疹、瘙痒、潮红、过敏反应等。</w:t>
      </w:r>
      <w:r>
        <w:rPr>
          <w:rFonts w:eastAsia="仿宋_GB2312"/>
          <w:sz w:val="32"/>
          <w:szCs w:val="32"/>
        </w:rPr>
        <w:t xml:space="preserve">  </w:t>
      </w:r>
    </w:p>
    <w:p w:rsidR="00000000" w:rsidRDefault="00E32C9F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【禁忌】项应增加：</w:t>
      </w:r>
    </w:p>
    <w:p w:rsidR="00000000" w:rsidRDefault="00E32C9F">
      <w:pPr>
        <w:spacing w:line="540" w:lineRule="exact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对本品及所含成份过敏者禁用。</w:t>
      </w:r>
    </w:p>
    <w:p w:rsidR="00000000" w:rsidRDefault="00E32C9F">
      <w:pPr>
        <w:rPr>
          <w:rFonts w:ascii="黑体" w:eastAsia="黑体" w:hAnsi="华文仿宋" w:hint="eastAsia"/>
          <w:sz w:val="32"/>
          <w:szCs w:val="32"/>
        </w:rPr>
      </w:pPr>
    </w:p>
    <w:p w:rsidR="00000000" w:rsidRDefault="00E32C9F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E32C9F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E32C9F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E32C9F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E32C9F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E32C9F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E32C9F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E32C9F">
      <w:pPr>
        <w:rPr>
          <w:rFonts w:ascii="仿宋_GB2312" w:eastAsia="仿宋_GB2312" w:hAnsi="华文仿宋" w:hint="eastAsia"/>
          <w:sz w:val="32"/>
          <w:szCs w:val="32"/>
        </w:rPr>
      </w:pPr>
    </w:p>
    <w:p w:rsidR="00E32C9F" w:rsidRDefault="00E32C9F">
      <w:pPr>
        <w:spacing w:line="240" w:lineRule="exact"/>
        <w:rPr>
          <w:rFonts w:ascii="仿宋_GB2312" w:eastAsia="仿宋_GB2312" w:hAnsi="仿宋" w:hint="eastAsia"/>
          <w:sz w:val="28"/>
          <w:szCs w:val="28"/>
        </w:rPr>
      </w:pPr>
      <w:bookmarkStart w:id="1" w:name="_GoBack"/>
      <w:bookmarkEnd w:id="1"/>
    </w:p>
    <w:sectPr w:rsidR="00E32C9F">
      <w:footerReference w:type="even" r:id="rId7"/>
      <w:footerReference w:type="default" r:id="rId8"/>
      <w:pgSz w:w="11906" w:h="16838"/>
      <w:pgMar w:top="1928" w:right="1531" w:bottom="1814" w:left="153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C9F" w:rsidRDefault="00E32C9F">
      <w:r>
        <w:separator/>
      </w:r>
    </w:p>
  </w:endnote>
  <w:endnote w:type="continuationSeparator" w:id="0">
    <w:p w:rsidR="00E32C9F" w:rsidRDefault="00E3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65DA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905" t="2540" r="63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6B7593" w:rsidRDefault="00E32C9F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 w:rsidRPr="006B7593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6B7593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6B7593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B7593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B7593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6B7593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65DA2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6B7593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6B7593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B7593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6B7593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oDwAIAALI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BVjkoD&#10;wAIAALI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Pr="006B7593" w:rsidRDefault="00E32C9F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 w:rsidRPr="006B7593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6B7593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6B7593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6B7593">
                      <w:rPr>
                        <w:sz w:val="28"/>
                        <w:szCs w:val="28"/>
                      </w:rPr>
                      <w:fldChar w:fldCharType="begin"/>
                    </w:r>
                    <w:r w:rsidRPr="006B7593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6B7593">
                      <w:rPr>
                        <w:sz w:val="28"/>
                        <w:szCs w:val="28"/>
                      </w:rPr>
                      <w:fldChar w:fldCharType="separate"/>
                    </w:r>
                    <w:r w:rsidR="00765DA2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6B7593">
                      <w:rPr>
                        <w:sz w:val="28"/>
                        <w:szCs w:val="28"/>
                      </w:rPr>
                      <w:fldChar w:fldCharType="end"/>
                    </w:r>
                    <w:r w:rsidRPr="006B7593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6B7593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6B7593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65DA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254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32C9F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 w:rsidRPr="006B7593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6B7593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6B7593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B7593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B7593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6B7593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65DA2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6B7593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6B7593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B7593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6B7593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CRhHez&#10;wAIAALk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Default="00E32C9F">
                    <w:pPr>
                      <w:pStyle w:val="a5"/>
                      <w:rPr>
                        <w:rFonts w:hint="eastAsia"/>
                      </w:rPr>
                    </w:pPr>
                    <w:r w:rsidRPr="006B7593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6B7593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6B7593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6B7593">
                      <w:rPr>
                        <w:sz w:val="28"/>
                        <w:szCs w:val="28"/>
                      </w:rPr>
                      <w:fldChar w:fldCharType="begin"/>
                    </w:r>
                    <w:r w:rsidRPr="006B7593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6B7593">
                      <w:rPr>
                        <w:sz w:val="28"/>
                        <w:szCs w:val="28"/>
                      </w:rPr>
                      <w:fldChar w:fldCharType="separate"/>
                    </w:r>
                    <w:r w:rsidR="00765DA2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6B7593">
                      <w:rPr>
                        <w:sz w:val="28"/>
                        <w:szCs w:val="28"/>
                      </w:rPr>
                      <w:fldChar w:fldCharType="end"/>
                    </w:r>
                    <w:r w:rsidRPr="006B7593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6B7593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6B7593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C9F" w:rsidRDefault="00E32C9F">
      <w:r>
        <w:separator/>
      </w:r>
    </w:p>
  </w:footnote>
  <w:footnote w:type="continuationSeparator" w:id="0">
    <w:p w:rsidR="00E32C9F" w:rsidRDefault="00E3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FBF929"/>
    <w:multiLevelType w:val="singleLevel"/>
    <w:tmpl w:val="EFFBF92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7427F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B7593"/>
    <w:rsid w:val="006D3D5E"/>
    <w:rsid w:val="006E0E17"/>
    <w:rsid w:val="00727597"/>
    <w:rsid w:val="00735046"/>
    <w:rsid w:val="00765DA2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32C9F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5B96D04"/>
    <w:rsid w:val="088E12A5"/>
    <w:rsid w:val="0BEC7EA0"/>
    <w:rsid w:val="0F9E0E77"/>
    <w:rsid w:val="17B93926"/>
    <w:rsid w:val="182C4503"/>
    <w:rsid w:val="1E33FB37"/>
    <w:rsid w:val="26385406"/>
    <w:rsid w:val="275E22A2"/>
    <w:rsid w:val="2A8D465A"/>
    <w:rsid w:val="2BDFBCA1"/>
    <w:rsid w:val="2FF62920"/>
    <w:rsid w:val="327FC95A"/>
    <w:rsid w:val="3DDDDCFC"/>
    <w:rsid w:val="3FFB4A74"/>
    <w:rsid w:val="43E2636A"/>
    <w:rsid w:val="441A60B8"/>
    <w:rsid w:val="4AB513C9"/>
    <w:rsid w:val="4BFC0E4A"/>
    <w:rsid w:val="4C042B3E"/>
    <w:rsid w:val="4C1A048F"/>
    <w:rsid w:val="591D3208"/>
    <w:rsid w:val="5D3DC7A5"/>
    <w:rsid w:val="5D4C5892"/>
    <w:rsid w:val="5E9D6A8D"/>
    <w:rsid w:val="5F297A5F"/>
    <w:rsid w:val="5FBF4C9D"/>
    <w:rsid w:val="5FF3F23B"/>
    <w:rsid w:val="63E446CD"/>
    <w:rsid w:val="69BC4477"/>
    <w:rsid w:val="6B9F6B9B"/>
    <w:rsid w:val="6E5F5772"/>
    <w:rsid w:val="6ED71AF3"/>
    <w:rsid w:val="705A4254"/>
    <w:rsid w:val="74ED6D3E"/>
    <w:rsid w:val="7DBDB345"/>
    <w:rsid w:val="7E07ECB1"/>
    <w:rsid w:val="7ED62E8A"/>
    <w:rsid w:val="85FF758E"/>
    <w:rsid w:val="88F7AA2B"/>
    <w:rsid w:val="9F7BD7F6"/>
    <w:rsid w:val="B3CF3FEE"/>
    <w:rsid w:val="B6E71A4C"/>
    <w:rsid w:val="BEFA440B"/>
    <w:rsid w:val="BFBD6681"/>
    <w:rsid w:val="BFBD6923"/>
    <w:rsid w:val="BFFAB050"/>
    <w:rsid w:val="CC7C8DCA"/>
    <w:rsid w:val="D1FBA79B"/>
    <w:rsid w:val="D8F4C86B"/>
    <w:rsid w:val="D96E857A"/>
    <w:rsid w:val="DCFF3F02"/>
    <w:rsid w:val="E7F99D04"/>
    <w:rsid w:val="E7FF7A77"/>
    <w:rsid w:val="E9BEFFD5"/>
    <w:rsid w:val="EBF76345"/>
    <w:rsid w:val="F27ECF79"/>
    <w:rsid w:val="FBEADD15"/>
    <w:rsid w:val="FEEF9F45"/>
    <w:rsid w:val="FF2D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F5DDAA-BD0C-45DB-8BD5-8A7924AF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Xtzj.Com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2022-01-26T14:11:00Z</cp:lastPrinted>
  <dcterms:created xsi:type="dcterms:W3CDTF">2022-01-28T06:21:00Z</dcterms:created>
  <dcterms:modified xsi:type="dcterms:W3CDTF">2022-01-28T06:21:00Z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