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40" w:lineRule="exact"/>
        <w:rPr>
          <w:rFonts w:hint="eastAsia" w:ascii="仿宋_GB2312" w:hAnsi="仿宋" w:eastAsia="仿宋_GB2312"/>
          <w:b/>
          <w:sz w:val="15"/>
          <w:szCs w:val="15"/>
          <w:lang w:val="en-US" w:eastAsia="zh-CN"/>
        </w:rPr>
      </w:pPr>
      <w:r>
        <w:rPr>
          <w:rFonts w:hint="eastAsia" w:ascii="仿宋_GB2312" w:hAnsi="仿宋" w:eastAsia="仿宋_GB2312"/>
          <w:b/>
          <w:sz w:val="15"/>
          <w:szCs w:val="15"/>
        </w:rPr>
        <w:t>附件</w:t>
      </w:r>
      <w:r>
        <w:rPr>
          <w:rFonts w:hint="eastAsia" w:ascii="仿宋_GB2312" w:hAnsi="仿宋" w:eastAsia="仿宋_GB2312"/>
          <w:b/>
          <w:sz w:val="15"/>
          <w:szCs w:val="15"/>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车用汽柴油质量抽查合格情况表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eastAsia="方正小标宋_GBK"/>
          <w:sz w:val="44"/>
          <w:szCs w:val="44"/>
        </w:rPr>
      </w:pPr>
    </w:p>
    <w:p>
      <w:pPr>
        <w:spacing w:line="340" w:lineRule="exact"/>
        <w:rPr>
          <w:rFonts w:ascii="方正仿宋_GBK" w:eastAsia="方正仿宋_GBK"/>
          <w:sz w:val="21"/>
          <w:szCs w:val="21"/>
        </w:rPr>
      </w:pPr>
      <w:r>
        <w:rPr>
          <w:rFonts w:hint="eastAsia" w:ascii="方正仿宋_GBK" w:hAnsi="宋体" w:eastAsia="方正仿宋_GBK" w:cs="宋体"/>
          <w:kern w:val="0"/>
          <w:sz w:val="21"/>
          <w:szCs w:val="21"/>
        </w:rPr>
        <w:t>填表单位：中国检验认证集团湖南有限公司</w:t>
      </w:r>
      <w:r>
        <w:rPr>
          <w:rFonts w:ascii="方正仿宋_GBK" w:hAnsi="宋体" w:eastAsia="方正仿宋_GBK" w:cs="宋体"/>
          <w:kern w:val="0"/>
          <w:sz w:val="21"/>
          <w:szCs w:val="21"/>
        </w:rPr>
        <w:t xml:space="preserve">                </w:t>
      </w:r>
      <w:bookmarkStart w:id="0" w:name="_GoBack"/>
      <w:bookmarkEnd w:id="0"/>
      <w:r>
        <w:rPr>
          <w:rFonts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ascii="方正仿宋_GBK" w:hAnsi="宋体" w:eastAsia="方正仿宋_GBK" w:cs="宋体"/>
          <w:kern w:val="0"/>
          <w:sz w:val="21"/>
          <w:szCs w:val="21"/>
        </w:rPr>
        <w:t xml:space="preserve">     </w:t>
      </w:r>
      <w:r>
        <w:rPr>
          <w:rFonts w:hint="eastAsia" w:ascii="方正仿宋_GBK" w:hAnsi="宋体" w:eastAsia="方正仿宋_GBK" w:cs="宋体"/>
          <w:kern w:val="0"/>
          <w:sz w:val="21"/>
          <w:szCs w:val="21"/>
        </w:rPr>
        <w:t>填表时间：</w:t>
      </w:r>
      <w:r>
        <w:rPr>
          <w:rFonts w:ascii="方正仿宋_GBK" w:hAnsi="宋体" w:eastAsia="方正仿宋_GBK" w:cs="宋体"/>
          <w:kern w:val="0"/>
          <w:sz w:val="21"/>
          <w:szCs w:val="21"/>
        </w:rPr>
        <w:t>2021</w:t>
      </w:r>
      <w:r>
        <w:rPr>
          <w:rFonts w:hint="eastAsia" w:ascii="方正仿宋_GBK" w:hAnsi="宋体" w:eastAsia="方正仿宋_GBK" w:cs="宋体"/>
          <w:kern w:val="0"/>
          <w:sz w:val="21"/>
          <w:szCs w:val="21"/>
        </w:rPr>
        <w:t>年</w:t>
      </w:r>
      <w:r>
        <w:rPr>
          <w:rFonts w:ascii="方正仿宋_GBK" w:hAnsi="宋体" w:eastAsia="方正仿宋_GBK" w:cs="宋体"/>
          <w:kern w:val="0"/>
          <w:sz w:val="21"/>
          <w:szCs w:val="21"/>
        </w:rPr>
        <w:t>8</w:t>
      </w:r>
      <w:r>
        <w:rPr>
          <w:rFonts w:hint="eastAsia" w:ascii="方正仿宋_GBK" w:hAnsi="宋体" w:eastAsia="方正仿宋_GBK" w:cs="宋体"/>
          <w:kern w:val="0"/>
          <w:sz w:val="21"/>
          <w:szCs w:val="21"/>
        </w:rPr>
        <w:t>月</w:t>
      </w:r>
      <w:r>
        <w:rPr>
          <w:rFonts w:ascii="方正仿宋_GBK" w:hAnsi="宋体" w:eastAsia="方正仿宋_GBK" w:cs="宋体"/>
          <w:kern w:val="0"/>
          <w:sz w:val="21"/>
          <w:szCs w:val="21"/>
        </w:rPr>
        <w:t>11</w:t>
      </w:r>
      <w:r>
        <w:rPr>
          <w:rFonts w:hint="eastAsia" w:ascii="方正仿宋_GBK" w:hAnsi="宋体" w:eastAsia="方正仿宋_GBK" w:cs="宋体"/>
          <w:kern w:val="0"/>
          <w:sz w:val="21"/>
          <w:szCs w:val="21"/>
        </w:rPr>
        <w:t>日</w:t>
      </w:r>
    </w:p>
    <w:tbl>
      <w:tblPr>
        <w:tblStyle w:val="4"/>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24"/>
        <w:gridCol w:w="950"/>
        <w:gridCol w:w="1200"/>
        <w:gridCol w:w="825"/>
        <w:gridCol w:w="2811"/>
        <w:gridCol w:w="3200"/>
        <w:gridCol w:w="1175"/>
        <w:gridCol w:w="160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序号</w:t>
            </w:r>
          </w:p>
        </w:tc>
        <w:tc>
          <w:tcPr>
            <w:tcW w:w="243"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样品名称</w:t>
            </w:r>
          </w:p>
        </w:tc>
        <w:tc>
          <w:tcPr>
            <w:tcW w:w="319"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样品规格、等级</w:t>
            </w:r>
          </w:p>
        </w:tc>
        <w:tc>
          <w:tcPr>
            <w:tcW w:w="403"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报告编号</w:t>
            </w:r>
          </w:p>
        </w:tc>
        <w:tc>
          <w:tcPr>
            <w:tcW w:w="277"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结果</w:t>
            </w:r>
          </w:p>
        </w:tc>
        <w:tc>
          <w:tcPr>
            <w:tcW w:w="944"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受检单位名称</w:t>
            </w:r>
          </w:p>
        </w:tc>
        <w:tc>
          <w:tcPr>
            <w:tcW w:w="1075"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受检单位地址</w:t>
            </w:r>
          </w:p>
        </w:tc>
        <w:tc>
          <w:tcPr>
            <w:tcW w:w="394"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受检单位联系人</w:t>
            </w:r>
          </w:p>
        </w:tc>
        <w:tc>
          <w:tcPr>
            <w:tcW w:w="537"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受检单位联系方式</w:t>
            </w:r>
          </w:p>
        </w:tc>
        <w:tc>
          <w:tcPr>
            <w:tcW w:w="597" w:type="pct"/>
            <w:vAlign w:val="center"/>
          </w:tcPr>
          <w:p>
            <w:pPr>
              <w:widowControl/>
              <w:spacing w:line="340" w:lineRule="exact"/>
              <w:jc w:val="center"/>
              <w:rPr>
                <w:rFonts w:ascii="黑体" w:hAnsi="黑体" w:eastAsia="黑体" w:cs="宋体"/>
                <w:b w:val="0"/>
                <w:bCs/>
                <w:kern w:val="0"/>
                <w:sz w:val="21"/>
                <w:szCs w:val="21"/>
              </w:rPr>
            </w:pPr>
            <w:r>
              <w:rPr>
                <w:rFonts w:hint="eastAsia" w:ascii="黑体" w:hAnsi="黑体" w:eastAsia="黑体" w:cs="宋体"/>
                <w:b w:val="0"/>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4302210700839-S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湖北安胜投资有限公司乾益加油站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湖北省咸宁市咸安区嫦娥大道（浮山办事处沿河村四组）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陆国雄</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15060372666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湖北安胜投资有限公司乾益加油站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湖北省咸宁市咸安区嫦娥大道（浮山办事处沿河村四组）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陆国雄</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15060372666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湖北安胜投资有限公司乾益加油站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湖北省咸宁市咸安区嫦娥大道（浮山办事处沿河村四组）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陆国雄</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15060372666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湖北壳牌能源有限公司咸宁市香泉映月加油站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咸宁市嫦娥大道东侧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冯钊</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15107121641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湖北壳牌能源有限公司咸宁市香泉映月加油站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咸宁市嫦娥大道东侧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冯钊</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15107121641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湖北壳牌能源有限公司咸宁市香泉映月加油站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咸宁市嫦娥大道东侧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冯钊</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15107121641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ind w:left="-2818" w:leftChars="-1342" w:firstLine="2818" w:firstLineChars="1342"/>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中国石油天然气股份有限公司湖北销售分公司咸宁马柏加油站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咸宁温泉马柏路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13886535523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中国石油天然气股份有限公司湖北销售分公司咸宁马柏加油站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咸宁温泉马柏路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13886535523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中国石油天然气股份有限公司湖北销售分公司咸宁马柏加油站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咸宁温泉马柏路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13886535523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中国石油天然气股份有限公司湖北销售分公司咸宁马柏加油站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咸宁温泉马柏路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13886535523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4302210700849-S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高新温泉佳捷金叶加油站（有限合伙）</w:t>
            </w:r>
          </w:p>
        </w:tc>
        <w:tc>
          <w:tcPr>
            <w:tcW w:w="1075" w:type="pct"/>
            <w:vAlign w:val="center"/>
          </w:tcPr>
          <w:p>
            <w:pPr>
              <w:widowControl/>
              <w:spacing w:line="34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咸宁市咸安区温泉马柏路47号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张环奇</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13972854098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高新温泉佳捷金叶加油站（有限合伙）</w:t>
            </w:r>
          </w:p>
        </w:tc>
        <w:tc>
          <w:tcPr>
            <w:tcW w:w="1075" w:type="pct"/>
            <w:vAlign w:val="center"/>
          </w:tcPr>
          <w:p>
            <w:pPr>
              <w:widowControl/>
              <w:spacing w:line="34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咸宁市咸安区温泉马柏路47号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张环奇</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13972854098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高新温泉佳捷金叶加油站（有限合伙）</w:t>
            </w:r>
          </w:p>
        </w:tc>
        <w:tc>
          <w:tcPr>
            <w:tcW w:w="1075" w:type="pct"/>
            <w:vAlign w:val="center"/>
          </w:tcPr>
          <w:p>
            <w:pPr>
              <w:widowControl/>
              <w:spacing w:line="34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咸宁市咸安区温泉马柏路47号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张环奇</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13972854098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咸宁市咸安区阳霞加油站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咸宁市咸安区杨下村四组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柴武柏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13387179119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咸宁市咸安区阳霞加油站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咸宁市咸安区杨下村四组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柴武柏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13387179119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咸宁市咸安区阳霞加油站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咸宁市咸安区杨下村四组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柴武柏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13387179119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中国石化销售股份有限公司湖北咸宁温泉加油站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咸宁市温泉马桥路14号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曾莉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15872109088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中国石化销售股份有限公司湖北咸宁温泉加油站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咸宁市温泉马桥路14号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曾莉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15872109088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中国石化销售股份有限公司湖北咸宁温泉加油站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咸宁市温泉马桥路14号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曾莉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15872109088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中国石化销售股份有限公司湖北咸宁贺泉加油加气站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咸宁市咸宁大道东段延伸线</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13997520268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4302210700859-S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中国石化销售股份有限公司湖北咸宁贺泉加油加气站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咸宁市咸宁大道东段延伸线</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13997520268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中国石化销售股份有限公司湖北咸宁贺泉加油加气站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咸宁市咸宁大道东段延伸线</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13997520268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中国石化销售股份有限公司湖北咸宁贺泉加油加气站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咸宁市咸宁大道东段延伸线</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13997520268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湖北东明石化有限公司咸宁付桥加油站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湖北省咸宁市高新区香城大道旁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黄凤琴</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18771259759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湖北东明石化有限公司咸宁付桥加油站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湖北省咸宁市高新区香城大道旁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黄凤琴</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18771259759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湖北东明石化有限公司咸宁付桥加油站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湖北省咸宁市高新区香城大道旁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黄凤琴</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18771259759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中国石油天然气股份有限公司湖北咸宁销售分公司贺胜路加油站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咸安区贺胜路（职教园大门右侧）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胡为</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13807249527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中国石油天然气股份有限公司湖北咸宁销售分公司贺胜路加油站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咸安区贺胜路（职教园大门右侧）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胡为</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13807249527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中国石油天然气股份有限公司湖北咸宁销售分公司贺胜路加油站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咸安区贺胜路（职教园大门右侧）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胡为</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13807249527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中海油销售湖北有限公司咸宁市书台街加油北站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湖北省咸宁市高新书台街与金桂路交汇处北侧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黎威</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15271117103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4302210700869-S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中海油销售湖北有限公司咸宁市书台街加油北站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湖北省咸宁市高新书台街与金桂路交汇处北侧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黎威</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15271117103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中海油销售湖北有限公司咸宁市书台街加油北站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湖北省咸宁市高新书台街与金桂路交汇处北侧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黎威</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15271117103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中国石油天然气股份有限公司湖北咸宁销售分公司咸宁银泉大道加油站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咸宁市银泉大道西侧（旗鼓村） 1幢</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黄进方</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13971821166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中国石油天然气股份有限公司湖北咸宁销售分公司咸宁银泉大道加油站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咸宁市银泉大道西侧（旗鼓村） 1幢</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黄进方</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13971821166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中国石油天然气股份有限公司湖北咸宁销售分公司咸宁银泉大道加油站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咸宁市银泉大道西侧（旗鼓村） 1幢</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黄进方</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13971821166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vertAlign w:val="superscript"/>
              </w:rPr>
              <w:t>#</w:t>
            </w:r>
            <w:r>
              <w:rPr>
                <w:rFonts w:hint="eastAsia" w:ascii="方正仿宋_GBK" w:hAnsi="方正仿宋_GBK" w:eastAsia="方正仿宋_GBK" w:cs="方正仿宋_GBK"/>
                <w:kern w:val="0"/>
                <w:sz w:val="21"/>
                <w:szCs w:val="21"/>
              </w:rPr>
              <w:t>（VI)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中国石油天然气股份有限公司湖北咸宁销售分公司咸宁银泉大道加油站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咸宁市银泉大道西侧（旗鼓村） 1幢</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黄进方</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13971821166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中海油销售湖北有限公司咸宁龙潭加油西站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湖北省咸宁市咸安区嫦娥大道浮山办事处龙潭村附近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童喆</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18696060660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中海油销售湖北有限公司咸宁龙潭加油西站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湖北省咸宁市咸安区嫦娥大道浮山办事处龙潭村附近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童喆</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18696060660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中海油销售湖北有限公司咸宁龙潭加油西站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湖北省咸宁市咸安区嫦娥大道浮山办事处龙潭村附近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童喆</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18696060660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咸宁市横沟南正街加油站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咸宁高新区横沟镇付桥村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陈铭</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13477786233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4302210700879-S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咸宁市横沟南正街加油站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咸宁高新区横沟镇付桥村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陈铭</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13477786233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咸宁市横沟南正街加油站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咸宁高新区横沟镇付桥村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陈铭</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13477786233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中化石油湖北有限公司咸宁官埠加油站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湖北省咸宁市咸安区官埠桥镇107国道北侧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李普</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13545966264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中化石油湖北有限公司咸宁官埠加油站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湖北省咸宁市咸安区官埠桥镇107国道北侧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李普</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13545966264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中化石油湖北有限公司咸宁官埠加油站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湖北省咸宁市咸安区官埠桥镇107国道北侧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李普</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13545966264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中国石油天然气股份有限公司湖北咸宁销售分公司张公加油站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咸宁市桂乡大道咸安区双泉村一组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丁余卓</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15997965454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中国石油天然气股份有限公司湖北咸宁销售分公司张公加油站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咸宁市桂乡大道咸安区双泉村一组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丁余卓</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15997965454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中国石油天然气股份有限公司湖北咸宁销售分公司张公加油站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咸宁市桂乡大道咸安区双泉村一组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丁余卓</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15997965454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中国石油天然气股份有限公司湖北咸宁销售分公司张公加油站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咸宁市桂乡大道咸安区双泉村一组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丁余卓</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15997965454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中化石油湖北有限公司咸宁西河加油站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咸宁市咸安区河堤西路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董燕</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18771070909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4302210700889-S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中化石油湖北有限公司咸宁西河加油站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咸宁市咸安区河堤西路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董燕</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18771070909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4302210700890-S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中化石油湖北有限公司咸宁西河加油站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咸宁市咸安区河堤西路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董燕</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18771070909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4302210700891-S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中海油销售湖北有限公司咸宁金桂加油站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咸安区金桂西路桥口处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童喆</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18696060660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4302210700892-S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中海油销售湖北有限公司咸宁金桂加油站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咸安区金桂西路桥口处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童喆</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18696060660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4302210700893-S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中海油销售湖北有限公司咸宁金桂加油站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咸安区金桂西路桥口处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童喆</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18696060660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5</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4302210700938-S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崇阳县沙坪桥头加油站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崇阳县沙坪镇沙坪村二组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周会战</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13997543819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5</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4302210700939-S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中国石油天然气股份有限公司湖北销售分公司崇阳肥田加油站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崇阳县石城镇肥田村六组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汪旭丽</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13545599379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5</w:t>
            </w:r>
            <w:r>
              <w:rPr>
                <w:rFonts w:hint="eastAsia" w:ascii="方正仿宋_GBK" w:hAnsi="方正仿宋_GBK" w:eastAsia="方正仿宋_GBK" w:cs="方正仿宋_GBK"/>
                <w:kern w:val="0"/>
                <w:sz w:val="21"/>
                <w:szCs w:val="21"/>
                <w:lang w:val="en-US" w:eastAsia="zh-CN"/>
              </w:rPr>
              <w:t>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中国石油天然气股份有限公司湖北销售分公司崇阳肥田加油站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崇阳县石城镇肥田村六组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汪旭丽</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13545599379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崇阳县腾腾加油站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崇阳县天城镇新塘岭村十二组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蔡国财</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18559394861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崇阳县腾腾加油站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崇阳县天城镇新塘岭村十二组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蔡国财</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18559394861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崇阳县兴达机动车驾驶员培训学校加油站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崇阳县天城镇下津大道451号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沈丽</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15272730028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崇阳县兴达机动车驾驶员培训学校加油站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崇阳县天城镇下津大道451号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沈丽</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15272730028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崇阳县花山加油站（普通合伙）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崇阳县天城镇花山村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熊武松</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13997534198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中海油销售湖北有限公司崇阳新建路加油站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崇阳县天城镇新建路与西外环连接处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王华宇</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13083392879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崇阳县鸿运加油站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崇阳县天城镇鹿门铺村一组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李峰</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18507240921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崇阳县鸿运加油站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崇阳县天城镇鹿门铺村一组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李峰</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18507240921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4302210700949-S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崇阳县公路物资供销公司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崇阳县天城镇崇阳大道（梅冲村）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宋五江</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13807243239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崇阳县公路物资供销公司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崇阳县天城镇崇阳大道（梅冲村）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宋五江</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13807243239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69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崇阳县洞泉加油站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崇阳县港口乡洞泉村二组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王佰辉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18671582916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崇阳县洞泉加油站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崇阳县港口乡洞泉村二组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王佰辉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18671582916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崇阳县白霓沈家加油站（普通合伙）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崇阳县白霓镇金龙村沈家屋</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陈理旭</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15208191197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崇阳县白霓沈家加油站（普通合伙）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崇阳县白霓镇金龙村沈家屋</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陈理旭</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15208191197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通山县宏兴石化畈泥加油站（普通合伙）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通山县通羊镇沙堤村（与高坑村交界）核电路南侧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戴远兴</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13177409226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通山县宏兴石化畈泥加油站（普通合伙）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通山县通羊镇沙堤村（与高坑村交界）核电路南侧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戴远兴</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13177409226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通山县楠林加油站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通山县楠林镇楠林社区82号（赤通公路旁）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程四晚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17771507774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通山县楠林加油站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通山县楠林镇楠林社区82号（赤通公路旁）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程四晚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17771507774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7</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4302210700959-S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通山县楠林加油站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通山县楠林镇楠林社区82号（赤通公路旁）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程四晚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17771507774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78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通山富有加油站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通山县九宫山镇富有村吴家湾</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梅梦思</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15571505303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79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通山富有罗子良加油点</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通山富有桥头（九宫山镇富有村二组106国道旁）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罗子良</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13545610196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通山县塘下加油站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通山县燕厦乡马桥村一组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舒思武</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18272180128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通山县塘下加油站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通山县燕厦乡马桥村一组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舒思武</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18272180128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通山县杨林加油站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通山县洪港镇车田村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陈逵</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15860000034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中国石化销售股份有限公司湖北黄石大广南燕厦服务区东加油站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大广南高速公路通山燕厦段（K243+550）</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甘贻刚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13597659785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中国石化销售股份有限公司湖北黄石大广南燕厦服务区东加油站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大广南高速公路通山燕厦段（K243+550）</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甘贻刚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13597659785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中国石化销售股份有限公司湖北黄石大广南燕厦服务区东加油站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大广南高速公路通山燕厦段（K243+550）</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甘贻刚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13597659785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通山县厦铺加油站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通山县厦铺镇厦铺街</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徐蕾</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13872168542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4302210700969-S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中国石油天然气股份有限公司湖北销售分公司通山县柏树下加油站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通山县通羊镇柏树下</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阮丽琳</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15872047595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8</w:t>
            </w:r>
            <w:r>
              <w:rPr>
                <w:rFonts w:hint="eastAsia" w:ascii="方正仿宋_GBK" w:hAnsi="方正仿宋_GBK" w:eastAsia="方正仿宋_GBK" w:cs="方正仿宋_GBK"/>
                <w:kern w:val="0"/>
                <w:sz w:val="21"/>
                <w:szCs w:val="21"/>
                <w:lang w:val="en-US" w:eastAsia="zh-CN"/>
              </w:rPr>
              <w:t>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中国石油天然气股份有限公司湖北销售分公司通山县柏树下加油站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通山县通羊镇柏树下</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阮丽琳</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15872047595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89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中国石油天然气股份有限公司湖北销售分公司通山县柏树下加油站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通山县通羊镇柏树下</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阮丽琳</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15872047595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中国石化销售股份有限公司湖北咸宁通山羊城加油站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通山县通羊镇新城路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陈亚丽</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13797259119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中国石化销售股份有限公司湖北咸宁通山羊城加油站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通山县通羊镇新城路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陈亚丽</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13797259119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中国石化销售股份有限公司湖北咸宁通山羊城加油站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通山县通羊镇新城路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陈亚丽</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13797259119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崇阳县佛岭加油站（普通合伙）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崇阳县铜钟乡佛岭村六组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郭敏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15342633138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崇阳县佛岭加油站（普通合伙）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崇阳县铜钟乡佛岭村六组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郭敏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15342633138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崇阳县铜钟加油站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崇阳县铜钟乡铜钟村二组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陈强</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18760556528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崇阳县铜钟加油站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崇阳县铜钟乡铜钟村二组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陈强</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18760556528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4302210700979-S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中国石化销售股份有限公司湖北咸宁石油分公司淦水加油站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咸宁市咸安区长安大道63号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彭朝辉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15997958706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9</w:t>
            </w:r>
            <w:r>
              <w:rPr>
                <w:rFonts w:hint="eastAsia" w:ascii="方正仿宋_GBK" w:hAnsi="方正仿宋_GBK" w:eastAsia="方正仿宋_GBK" w:cs="方正仿宋_GBK"/>
                <w:kern w:val="0"/>
                <w:sz w:val="21"/>
                <w:szCs w:val="21"/>
                <w:lang w:val="en-US" w:eastAsia="zh-CN"/>
              </w:rPr>
              <w:t>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中国石化销售股份有限公司湖北咸宁石油分公司淦水加油站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咸宁市咸安区长安大道63号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彭朝辉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15997958706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99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中国石化销售股份有限公司湖北咸宁石油分公司淦水加油站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咸宁市咸安区长安大道63号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彭朝辉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15997958706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中国石化销售股份有限公司湖北咸宁石油分公司淦水加油站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咸宁市咸安区长安大道63号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彭朝辉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15997958706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咸宁市中润石化有限公司车站路北加油站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咸宁市咸安区车站路老公路段旁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张建忠</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13972849128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咸宁市中润石化有限公司车站路北加油站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咸宁市咸安区车站路老公路段旁</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张建忠</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13972849128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中化石油湖北有限公司咸宁车站路加油站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咸安区车站路南侧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李普</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13545966264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中化石油湖北有限公司咸宁车站路加油站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咸安区车站路南侧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李普</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13545966264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中化石油湖北有限公司咸宁车站路加油站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咸安区车站路南侧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李普</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13545966264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4302210700989-S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嘉鱼县潘家湾镇羊毛岸加油站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嘉鱼县潘家湾镇羊毛岸村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舒豪</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15108981908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嘉鱼县潘家湾镇羊毛岸加油站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嘉鱼县潘家湾镇羊毛岸村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舒豪</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15108981908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08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嘉鱼县潘家湾镇羊毛岸加油站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嘉鱼县潘家湾镇羊毛岸村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舒豪</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15108981908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09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中国石化销售股份有限公司湖北咸宁嘉鱼老官加油站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嘉鱼县老官通武街</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冯莉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13367159509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中国石化销售股份有限公司湖北咸宁嘉鱼老官加油站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嘉鱼县老官通武街</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冯莉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13367159509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pacing w:val="-17"/>
                <w:kern w:val="0"/>
                <w:sz w:val="21"/>
                <w:szCs w:val="21"/>
                <w:lang w:val="en-US" w:eastAsia="zh-CN"/>
              </w:rPr>
              <w:t>111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中国石化销售股份有限公司湖北咸宁嘉鱼老官加油站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嘉鱼县老官通武街</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冯莉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13367159509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中国石化销售有限公司湖北咸宁嘉鱼兴华加油站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嘉鱼县新街镇王家月村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兰健卫</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13971807332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中国石化销售有限公司湖北咸宁嘉鱼兴华加油站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嘉鱼县新街镇王家月村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兰健卫</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13971807332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中国石化销售有限公司湖北咸宁嘉鱼兴华加油站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嘉鱼县新街镇王家月村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兰健卫</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13971807332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中国石油天然气股份有限公司湖北咸宁销售分公司嘉鱼梁家山加油站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嘉鱼县鱼岳镇北门路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张晶</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13476900466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4302210700999-S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中国石油天然气股份有限公司湖北咸宁销售分公司嘉鱼梁家山加油站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嘉鱼县鱼岳镇北门路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张晶</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13476900466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中国石油天然气股份有限公司湖北咸宁销售分公司嘉鱼梁家山加油站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嘉鱼县鱼岳镇北门路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张晶</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13476900466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18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中海油销售湖北有限公司嘉鱼迎宾大道南侧加油站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嘉鱼县鱼岳镇铁坡村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范盼</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19986613197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19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中海油销售湖北有限公司嘉鱼迎宾大道南侧加油站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嘉鱼县鱼岳镇铁坡村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范盼</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19986613197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中海油销售湖北有限公司嘉鱼迎宾大道南侧加油站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嘉鱼县鱼岳镇铁坡村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范盼</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19986613197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湖北石油化工投资有限公司赤壁市南港加油站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赤壁市赤马港办事处夏龙铺社区南港大道与蒲圻大道交叉西南侧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陈诚成</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15171160450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湖北石油化工投资有限公司赤壁市南港加油站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赤壁市赤马港办事处夏龙铺社区南港大道与蒲圻大道交叉西南侧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陈诚成</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15171160450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湖北石油化工投资有限公司赤壁市南港加油站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赤壁市赤马港办事处夏龙铺社区南港大道与蒲圻大道交叉西南侧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陈诚成</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15171160450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湖北石油化工投资有限公司赤壁市南港加油站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赤壁市赤马港办事处夏龙铺社区南港大道与蒲圻大道交叉西南侧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陈诚成</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15171160450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赤壁市华新路加油站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赤壁市中伙铺镇107国道与华新路交叉口北侧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吴伟涵</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18675797777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26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4302210701009-S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赤壁市华新路加油站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赤壁市中伙铺镇107国道与华新路交叉口北侧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吴伟涵</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18675797777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12</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赤壁市华新路加油站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赤壁市中伙铺镇107国道与华新路交叉口北侧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吴伟涵</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18675797777</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28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赤壁市官塘古驿加油站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赤壁市官塘驿镇107国道1350公里处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黄松柏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13872165679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29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赤壁市官塘古驿加油站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赤壁市官塘驿镇107国道1350公里处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黄松柏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13872165679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赤壁市官塘古驿加油站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赤壁市官塘驿镇107国道1350公里处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黄松柏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13872165679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赤壁市竹海加油站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赤壁市官塘驿镇官塘村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涂洋</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18062325266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赤壁市竹海加油站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赤壁市官塘驿镇官塘村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涂洋</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18062325266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赤壁市竹海加油站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赤壁市官塘驿镇官塘村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涂洋</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18062325266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赤壁市官塘驿五公里加油站管理有限公司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赤壁市官塘驿镇大贵村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王文华</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13972856154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赤壁市官塘驿五公里加油站管理有限公司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赤壁市官塘驿镇大贵村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王文华</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13972856154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4302210701019-S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赤壁市官塘驿五公里加油站管理有限公司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赤壁市官塘驿镇大贵村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王文华</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13972856154</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13</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湖北壳牌能源有限公司赤壁市茅山加油站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赤壁市蒲圻办事处金潭村七组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郑益农</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18581533121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38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湖北壳牌能源有限公司赤壁市茅山加油站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赤壁市蒲圻办事处金潭村七组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郑益农</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18581533121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39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赤壁市小柏加油站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赤壁市赤壁镇小柏山村四组68号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陈敏敏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15260221671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赤壁市小柏加油站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赤壁市赤壁镇小柏山村四组68号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陈敏敏</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15260221671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中国石油天然气股份有限公司湖北销售分公司赤壁月山加油站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赤壁市武蒲省道周画岭</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王桂梅</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15997985106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中国石油天然气股份有限公司湖北销售分公司赤壁月山加油站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赤壁市武蒲省道周画岭</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王桂梅</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15997985106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中国石油天然气股份有限公司湖北销售分公司赤壁月山加油站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赤壁市武蒲省道周画岭</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王桂梅</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15997985106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赤壁市杨家岭加油站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赤壁市中伙铺镇杨家岭六组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雷宗霖</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15872060600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4302210701028-S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赤壁市杨家岭加油站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赤壁市中伙铺镇杨家岭六组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雷宗霖</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15872060600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4302210701038-S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崇阳县蔡墩加油站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崇阳县青山镇蔡墩西冲街</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余光辉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13476880723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14</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4302210701039-S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崇阳县青山加油站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崇阳县青山镇青山村冷水港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陈卫东</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13972813236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48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崇阳县青山加油站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崇阳县青山镇青山村冷水港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陈卫东</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13972813236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49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咸宁市咸安区担山加油站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双溪镇担山杨仁七组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徐忠海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15871941609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咸宁市咸安区担山加油站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双溪镇担山杨仁七组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徐忠海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15871941609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咸宁市咸安区双溪桥镇孙鉴加油站（普通合伙）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咸宁市咸安区双溪桥镇孙鉴村三组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林建凡</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15717580000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咸宁市咸安区双溪桥镇孙鉴加油站（普通合伙）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咸宁市咸安区双溪桥镇孙鉴村三组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林建凡</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15717580000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中国石油天然气股份有限公司湖北咸宁销售分公司双溪服务区南区加油站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咸安区双溪桥镇咸黄高速公路双溪服务区</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18907248279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中国石油天然气股份有限公司湖北咸宁销售分公司双溪服务区南区加油站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咸安区双溪桥镇咸黄高速公路双溪服务区</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18907248279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中国石油天然气股份有限公司湖北咸宁销售分公司双溪服务区南区加油站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咸安区双溪桥镇咸黄高速公路双溪服务区</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18907248279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中国石油天然气股份有限公司湖北咸宁销售分公司双溪服务区北区加油站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咸安区双溪桥镇咸黄高速公路双溪服务区</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18907248279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15</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4302210701049-S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中国石油天然气股份有限公司湖北咸宁销售分公司双溪服务区北区加油站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咸安区双溪桥镇咸黄高速公路双溪服务区</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18907248279</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58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咸宁市咸安区高桥镇高桥加油站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咸宁市咸安区高桥镇高桥新街</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周天赐</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18064200820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59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咸宁市咸安区高桥镇高桥加油站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咸宁市咸安区高桥镇高桥新街</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周天赐</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18064200820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16</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咸宁市咸安区贺胜汉桥加油站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咸安区贺胜大街187号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胡汉桥</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13997523476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16</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咸宁市咸安区贺胜汉桥加油站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咸安区贺胜大街187号</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胡汉桥</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13997523476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16</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湖北高路油站经营有限责任公司咸安服务区加油东站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京珠高速公路咸安服务区东</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13235539333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16</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湖北高路油站经营有限责任公司咸安服务区加油东站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京珠高速公路咸安服务区东</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13235539333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16</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湖北高路油站经营有限责任公司咸安服务区加油东站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京珠高速公路咸安服务区东</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13235539333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65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湖北高路油站经营有限责任公司咸安服务区加油西站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京珠高速公路咸安服务区西</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13235539333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16</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湖北高路油站经营有限责任公司咸安服务区加油西站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京珠高速公路咸安服务区西</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13235539333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16</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4302210701059-S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湖北高路油站经营有限责任公司咸安服务区加油西站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京珠高速公路咸安服务区西</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徐诚</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13235539333</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68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中国石化销售股份有限公司湖北咸宁浮山加油站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咸宁市银泉大道京珠出入口处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彭朝辉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15997958706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69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中国石化销售股份有限公司湖北咸宁浮山加油站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咸宁市银泉大道京珠出入口处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彭朝辉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15997958706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中国石化销售股份有限公司湖北咸宁浮山加油站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咸宁市银泉大道京珠出入口处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彭朝辉</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15997958706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中国石油天然气股份有限公司湖北咸宁销售分公司咸安银桂路加油站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咸宁市咸安区银桂路东侧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吴红霞</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15872859215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中国石油天然气股份有限公司湖北咸宁销售分公司咸安银桂路加油站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咸宁市咸安区银桂路东侧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吴红霞</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15872859215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中国石油天然气股份有限公司湖北咸宁销售分公司咸安银桂路加油站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咸宁市咸安区银桂路东侧</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吴红霞</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15872859215</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湖北瑞迅大坪加油站有限公司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湖北省咸宁市通城县大坪乡坪山村八组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刘明海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17707272666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湖北瑞迅大坪加油站有限公司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湖北省咸宁市通城县大坪乡坪山村八组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刘明海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17707272666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湖北瑞迅大坪加油站有限公司</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湖北省咸宁市通城县大坪乡坪山村八组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刘明海</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17707272666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17</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4302210701069-S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蔡自龙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通城县大坪乡下畈村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蔡庆</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15972502912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78</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通城县凡店加油站（普通合伙）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通城县石南镇凡店村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黎琴</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15872079491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79</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4302210701071-S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通城县凡店加油站（普通合伙）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通城县石南镇凡店村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黎琴</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15872079491</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通城县黄袍加油站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通城县塘湖镇石港村五组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汪三娥</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18972854486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通城县黄袍加油站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通城县塘湖镇石港村五组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汪三娥</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18972854486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通城县黄袍加油站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通城县塘湖镇石港村五组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汪三娥</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18972854486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通城县塘湖凉亭加油站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通城县塘湖镇凉亭村三组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刘晚桃</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13797245502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通城县塘湖凉亭加油站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通城县塘湖镇凉亭村三组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刘晚桃</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13797245502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通城县塘湖凉亭加油站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通城县塘湖镇凉亭村三组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刘晚桃</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13797245502</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通城县神舟加油站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通城县麦市镇麦市村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周升明</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13807244206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18</w:t>
            </w:r>
            <w:r>
              <w:rPr>
                <w:rFonts w:hint="eastAsia" w:ascii="方正仿宋_GBK" w:hAnsi="方正仿宋_GBK" w:eastAsia="方正仿宋_GBK" w:cs="方正仿宋_GBK"/>
                <w:kern w:val="0"/>
                <w:sz w:val="21"/>
                <w:szCs w:val="21"/>
                <w:lang w:val="en-US" w:eastAsia="zh-CN"/>
              </w:rPr>
              <w:t>7</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4302210701079-S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通城县神舟加油站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通城县麦市镇麦市村</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周升明</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13807244206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88</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通城县宝塔加油站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通城县隽水镇宝塔村二组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赵倩</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18171806130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89</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车用柴油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0#（VI)</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4302210701082-S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通城县宝塔加油站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通城县隽水镇宝塔村二组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赵倩</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18171806130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19</w:t>
            </w:r>
            <w:r>
              <w:rPr>
                <w:rFonts w:hint="eastAsia" w:ascii="方正仿宋_GBK" w:hAnsi="方正仿宋_GBK" w:eastAsia="方正仿宋_GBK" w:cs="方正仿宋_GBK"/>
                <w:kern w:val="0"/>
                <w:sz w:val="21"/>
                <w:szCs w:val="21"/>
                <w:lang w:val="en-US" w:eastAsia="zh-CN"/>
              </w:rPr>
              <w:t>0</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4302210701083-S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通城县高冲加油站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通城县关刀镇高冲村二组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葛启飞</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13872171050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19</w:t>
            </w:r>
            <w:r>
              <w:rPr>
                <w:rFonts w:hint="eastAsia" w:ascii="方正仿宋_GBK" w:hAnsi="方正仿宋_GBK" w:eastAsia="方正仿宋_GBK" w:cs="方正仿宋_GBK"/>
                <w:kern w:val="0"/>
                <w:sz w:val="21"/>
                <w:szCs w:val="21"/>
                <w:lang w:val="en-US" w:eastAsia="zh-CN"/>
              </w:rPr>
              <w:t>1</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4302210701084-S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通城县高冲加油站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通城县关刀镇高冲村二组</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葛启飞</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13872171050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19</w:t>
            </w:r>
            <w:r>
              <w:rPr>
                <w:rFonts w:hint="eastAsia" w:ascii="方正仿宋_GBK" w:hAnsi="方正仿宋_GBK" w:eastAsia="方正仿宋_GBK" w:cs="方正仿宋_GBK"/>
                <w:kern w:val="0"/>
                <w:sz w:val="21"/>
                <w:szCs w:val="21"/>
                <w:lang w:val="en-US" w:eastAsia="zh-CN"/>
              </w:rPr>
              <w:t>2</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4302210701085-S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通城县沙堆桥头加油站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通城县沙堆镇桥头</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柳均来</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15926935798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19</w:t>
            </w:r>
            <w:r>
              <w:rPr>
                <w:rFonts w:hint="eastAsia" w:ascii="方正仿宋_GBK" w:hAnsi="方正仿宋_GBK" w:eastAsia="方正仿宋_GBK" w:cs="方正仿宋_GBK"/>
                <w:kern w:val="0"/>
                <w:sz w:val="21"/>
                <w:szCs w:val="21"/>
                <w:lang w:val="en-US" w:eastAsia="zh-CN"/>
              </w:rPr>
              <w:t>3</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4302210701086-S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通城县沙堆桥头加油站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通城县沙堆镇桥头</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柳均来</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15926935798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19</w:t>
            </w:r>
            <w:r>
              <w:rPr>
                <w:rFonts w:hint="eastAsia" w:ascii="方正仿宋_GBK" w:hAnsi="方正仿宋_GBK" w:eastAsia="方正仿宋_GBK" w:cs="方正仿宋_GBK"/>
                <w:kern w:val="0"/>
                <w:sz w:val="21"/>
                <w:szCs w:val="21"/>
                <w:lang w:val="en-US" w:eastAsia="zh-CN"/>
              </w:rPr>
              <w:t>4</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4302210701087-S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通城县南山加油站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通城县大坪乡南山路</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胡仁静</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18672881218</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19</w:t>
            </w:r>
            <w:r>
              <w:rPr>
                <w:rFonts w:hint="eastAsia" w:ascii="方正仿宋_GBK" w:hAnsi="方正仿宋_GBK" w:eastAsia="方正仿宋_GBK" w:cs="方正仿宋_GBK"/>
                <w:kern w:val="0"/>
                <w:sz w:val="21"/>
                <w:szCs w:val="21"/>
                <w:lang w:val="en-US" w:eastAsia="zh-CN"/>
              </w:rPr>
              <w:t>5</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4302210701088-S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中国石油天然气股份有限公司湖北销售分公司通城城西加油站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通城县隽水镇玉立大道</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徐财华</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13451080300</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19</w:t>
            </w:r>
            <w:r>
              <w:rPr>
                <w:rFonts w:hint="eastAsia" w:ascii="方正仿宋_GBK" w:hAnsi="方正仿宋_GBK" w:eastAsia="方正仿宋_GBK" w:cs="方正仿宋_GBK"/>
                <w:kern w:val="0"/>
                <w:sz w:val="21"/>
                <w:szCs w:val="21"/>
                <w:lang w:val="en-US" w:eastAsia="zh-CN"/>
              </w:rPr>
              <w:t>6</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92#（VIA)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4302210701089-S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湖北高路油站经营有限责任公司杭瑞高速通城服务区北区加油站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通城县石南镇杭瑞高速通城服务区北区</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任军波</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13227185726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8" w:type="pct"/>
            <w:vAlign w:val="center"/>
          </w:tcPr>
          <w:p>
            <w:pPr>
              <w:widowControl/>
              <w:spacing w:line="340" w:lineRule="exact"/>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197</w:t>
            </w:r>
          </w:p>
        </w:tc>
        <w:tc>
          <w:tcPr>
            <w:tcW w:w="24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车用汽油</w:t>
            </w:r>
          </w:p>
        </w:tc>
        <w:tc>
          <w:tcPr>
            <w:tcW w:w="319" w:type="pct"/>
            <w:vAlign w:val="center"/>
          </w:tcPr>
          <w:p>
            <w:pPr>
              <w:widowControl/>
              <w:spacing w:line="3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95#（VIA)</w:t>
            </w:r>
          </w:p>
        </w:tc>
        <w:tc>
          <w:tcPr>
            <w:tcW w:w="403"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4302210701090-S</w:t>
            </w:r>
          </w:p>
        </w:tc>
        <w:tc>
          <w:tcPr>
            <w:tcW w:w="27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合格</w:t>
            </w:r>
          </w:p>
        </w:tc>
        <w:tc>
          <w:tcPr>
            <w:tcW w:w="94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湖北高路油站经营有限责任公司杭瑞高速通城服务区北区加油站</w:t>
            </w:r>
          </w:p>
        </w:tc>
        <w:tc>
          <w:tcPr>
            <w:tcW w:w="1075"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通城县石南镇杭瑞高速通城服务区北区</w:t>
            </w:r>
          </w:p>
        </w:tc>
        <w:tc>
          <w:tcPr>
            <w:tcW w:w="394"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任军波</w:t>
            </w:r>
          </w:p>
        </w:tc>
        <w:tc>
          <w:tcPr>
            <w:tcW w:w="537" w:type="pct"/>
            <w:vAlign w:val="center"/>
          </w:tcPr>
          <w:p>
            <w:pPr>
              <w:widowControl/>
              <w:spacing w:line="3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13227185726</w:t>
            </w:r>
          </w:p>
        </w:tc>
        <w:tc>
          <w:tcPr>
            <w:tcW w:w="597" w:type="pct"/>
            <w:vAlign w:val="center"/>
          </w:tcPr>
          <w:p>
            <w:pPr>
              <w:widowControl/>
              <w:spacing w:line="340" w:lineRule="exact"/>
              <w:jc w:val="center"/>
              <w:rPr>
                <w:rFonts w:hint="eastAsia" w:ascii="方正仿宋_GBK" w:hAnsi="方正仿宋_GBK" w:eastAsia="方正仿宋_GBK" w:cs="方正仿宋_GBK"/>
                <w:kern w:val="0"/>
                <w:sz w:val="21"/>
                <w:szCs w:val="21"/>
              </w:rPr>
            </w:pPr>
          </w:p>
        </w:tc>
      </w:tr>
    </w:tbl>
    <w:p>
      <w:pPr>
        <w:spacing w:line="340" w:lineRule="exact"/>
        <w:rPr>
          <w:rFonts w:ascii="方正黑体_GBK" w:hAnsi="黑体" w:eastAsia="方正黑体_GBK" w:cs="华文仿宋"/>
          <w:sz w:val="15"/>
          <w:szCs w:val="15"/>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type="linesAndChars" w:linePitch="312" w:charSpace="0"/>
        </w:sectPr>
      </w:pPr>
    </w:p>
    <w:p>
      <w:pPr>
        <w:spacing w:line="340" w:lineRule="exact"/>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E0E42"/>
    <w:rsid w:val="0021677A"/>
    <w:rsid w:val="00396958"/>
    <w:rsid w:val="004A0BC9"/>
    <w:rsid w:val="006C4AC2"/>
    <w:rsid w:val="00834D5F"/>
    <w:rsid w:val="058C1EFE"/>
    <w:rsid w:val="066067E8"/>
    <w:rsid w:val="071A5D4E"/>
    <w:rsid w:val="0868210E"/>
    <w:rsid w:val="087C0018"/>
    <w:rsid w:val="0AD6662C"/>
    <w:rsid w:val="0D59409B"/>
    <w:rsid w:val="0DAF366E"/>
    <w:rsid w:val="0E8503F5"/>
    <w:rsid w:val="11241DFA"/>
    <w:rsid w:val="11243335"/>
    <w:rsid w:val="138E27BD"/>
    <w:rsid w:val="14E53810"/>
    <w:rsid w:val="16AB056E"/>
    <w:rsid w:val="16C24F09"/>
    <w:rsid w:val="16E1748D"/>
    <w:rsid w:val="17714D65"/>
    <w:rsid w:val="186B632B"/>
    <w:rsid w:val="199D2E99"/>
    <w:rsid w:val="1B68658D"/>
    <w:rsid w:val="2186450B"/>
    <w:rsid w:val="21DD7683"/>
    <w:rsid w:val="221C3414"/>
    <w:rsid w:val="22830F4E"/>
    <w:rsid w:val="238E1A39"/>
    <w:rsid w:val="24AA3C9B"/>
    <w:rsid w:val="25E21DB4"/>
    <w:rsid w:val="26AD125E"/>
    <w:rsid w:val="286233F8"/>
    <w:rsid w:val="2D7978FA"/>
    <w:rsid w:val="309F2A3C"/>
    <w:rsid w:val="327E26CC"/>
    <w:rsid w:val="32BE4F4A"/>
    <w:rsid w:val="32DE3DB1"/>
    <w:rsid w:val="33455FBE"/>
    <w:rsid w:val="33D42966"/>
    <w:rsid w:val="341D5229"/>
    <w:rsid w:val="3485352D"/>
    <w:rsid w:val="383D31F4"/>
    <w:rsid w:val="39491108"/>
    <w:rsid w:val="39C65207"/>
    <w:rsid w:val="3A0A4642"/>
    <w:rsid w:val="3E3D61C2"/>
    <w:rsid w:val="3EE1491F"/>
    <w:rsid w:val="3F29459E"/>
    <w:rsid w:val="40FC2FF2"/>
    <w:rsid w:val="40FE4780"/>
    <w:rsid w:val="416011DB"/>
    <w:rsid w:val="41F75CCB"/>
    <w:rsid w:val="443E750D"/>
    <w:rsid w:val="445E57ED"/>
    <w:rsid w:val="44834975"/>
    <w:rsid w:val="44D045C5"/>
    <w:rsid w:val="45045A21"/>
    <w:rsid w:val="46C87FF5"/>
    <w:rsid w:val="46E44E11"/>
    <w:rsid w:val="49A8378F"/>
    <w:rsid w:val="4A4E0E42"/>
    <w:rsid w:val="4B5A3AA0"/>
    <w:rsid w:val="4E0D602C"/>
    <w:rsid w:val="4E2A536E"/>
    <w:rsid w:val="4F9626FE"/>
    <w:rsid w:val="51044D4A"/>
    <w:rsid w:val="513465FC"/>
    <w:rsid w:val="51EE595B"/>
    <w:rsid w:val="53CF0AD0"/>
    <w:rsid w:val="54C728A5"/>
    <w:rsid w:val="564E3947"/>
    <w:rsid w:val="58455F25"/>
    <w:rsid w:val="592B0A54"/>
    <w:rsid w:val="59D8530F"/>
    <w:rsid w:val="59DD685D"/>
    <w:rsid w:val="5B377444"/>
    <w:rsid w:val="5C4F32C9"/>
    <w:rsid w:val="5D9B35AC"/>
    <w:rsid w:val="5E8174A5"/>
    <w:rsid w:val="5E8F21C5"/>
    <w:rsid w:val="6138302A"/>
    <w:rsid w:val="6632420B"/>
    <w:rsid w:val="67B1493B"/>
    <w:rsid w:val="68535D65"/>
    <w:rsid w:val="6892637C"/>
    <w:rsid w:val="6A2963D4"/>
    <w:rsid w:val="6A9924AC"/>
    <w:rsid w:val="6B4E2915"/>
    <w:rsid w:val="6B59350F"/>
    <w:rsid w:val="6C2F3E09"/>
    <w:rsid w:val="6E090A5A"/>
    <w:rsid w:val="6F870885"/>
    <w:rsid w:val="705E5B9F"/>
    <w:rsid w:val="73A650E8"/>
    <w:rsid w:val="74482681"/>
    <w:rsid w:val="74FE1378"/>
    <w:rsid w:val="76240967"/>
    <w:rsid w:val="76443995"/>
    <w:rsid w:val="76567192"/>
    <w:rsid w:val="78481537"/>
    <w:rsid w:val="7AAC56CC"/>
    <w:rsid w:val="7ABE1B6C"/>
    <w:rsid w:val="7F7C06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uiPriority w:val="99"/>
    <w:rPr>
      <w:sz w:val="18"/>
      <w:szCs w:val="18"/>
    </w:rPr>
  </w:style>
  <w:style w:type="character" w:customStyle="1" w:styleId="7">
    <w:name w:val="Header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中国检验认证集团湖南有限公司</Company>
  <Pages>15</Pages>
  <Words>2615</Words>
  <Characters>14911</Characters>
  <Lines>0</Lines>
  <Paragraphs>0</Paragraphs>
  <TotalTime>124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2021-08-04T00:58:00Z</dcterms:created>
  <dc:creator>孟波</dc:creator>
  <cp:lastModifiedBy>叮当</cp:lastModifiedBy>
  <cp:lastPrinted>2021-12-20T03:48:32Z</cp:lastPrinted>
  <dcterms:modified xsi:type="dcterms:W3CDTF">2021-12-20T08:52:32Z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AFB014803E5845A48504DDFB0DEAF708</vt:lpwstr>
  </property>
</Properties>
</file>