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4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冷冻饮品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  <w:bookmarkEnd w:id="0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冷冻饮品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冰淇淋、雪糕、雪泥、冰棍、食用冰、甜味冰、其他类</w:t>
      </w:r>
      <w:r>
        <w:rPr>
          <w:rFonts w:hint="eastAsia" w:ascii="宋体" w:hAnsi="宋体" w:eastAsia="宋体" w:cs="宋体"/>
          <w:kern w:val="0"/>
          <w:sz w:val="24"/>
        </w:rPr>
        <w:t>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</w:rPr>
        <w:t>批次，不合格项目为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菌落总数、大肠菌群、沙门氏菌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4"/>
        <w:tblW w:w="15089" w:type="dxa"/>
        <w:jc w:val="center"/>
        <w:tblInd w:w="-5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5"/>
        <w:gridCol w:w="488"/>
        <w:gridCol w:w="987"/>
        <w:gridCol w:w="1013"/>
        <w:gridCol w:w="1125"/>
        <w:gridCol w:w="1387"/>
        <w:gridCol w:w="955"/>
        <w:gridCol w:w="769"/>
        <w:gridCol w:w="612"/>
        <w:gridCol w:w="983"/>
        <w:gridCol w:w="1456"/>
        <w:gridCol w:w="698"/>
        <w:gridCol w:w="832"/>
        <w:gridCol w:w="900"/>
        <w:gridCol w:w="999"/>
        <w:gridCol w:w="8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被抽样单位地址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商标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不合格项目║检验结果║标准值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任务来源/项目名称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检验机构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SC21440000602711093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潮州市潮安区津润食品有限公司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潮州市潮安区浮洋镇大吴村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潮州市潮安区津润食品有限公司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潮州市潮安区浮洋镇大吴村北片工业区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津润绿豆冰沙雪泥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300g/杯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2021-07-04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菌落总数║160000/95000/78000/76000/150000 CFU/g║n=5,c=2,m=2.5×104,M=105CFU/g；大肠菌群║180000/200000/28000/15000/100000 CFU/g║n=5,c=2,m=10,M=100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SC21440000602702065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湛江市麻章区绿福食品有限公司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湛江市麻章区湖光镇祝美村300号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湛江市麻章区绿福食品有限公司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湛江市麻章区湖光镇祝美村300号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精品绿豆冰沙（雪泥）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400ml/杯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大肠菌群║220/54/86/100/88 CFU/g║n=5,c=2,m=10,M=100 CFU/g；沙门氏菌║检出/25g,检出/25g,检出/25g,检出/25g,检出/25g║n=5,c=0,m=0/25g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SC21440000602721035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英德市远大冷冻食品厂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英德市望埠镇高坡塘村白石窑水电厂内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英德市远大冷冻食品厂（普通合伙）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广东省清远市英德市望埠镇高坡塘村白石窑水电厂内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粒粒绿豆冰棍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73克/支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远大圣雪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大肠菌群║86/64/25/52/48 CFU/g║n=5,c=2,m=10,M=100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SC21440000602723003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茂名市夏宝食品有限公司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广东省茂名高新技术产业开发区七迳镇七迳管区糖寮岭之五1栋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茂名市夏宝食品有限公司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茂名高新技术产业开发区七迳镇七迳管区糖寮岭之五1栋首层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绿豆冰沙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净含量：380克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2021-07-04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大肠菌群║100/220/140/60/40 CFU/g║n=5,c=2,m=10,M=100 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茂名市茂南区冰纯食品加工场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茂名市茂南区鳌头镇合岗林屋村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茂名市茂南区冰纯食品加工场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茂名市茂南区鳌头镇合岗林屋村（林飞龙房屋）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绿豆冰沙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净含量:310g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2021-07-04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菌落总数║15000/11000/29000/33000/27000 CFU/g║n=5,c=2,m=2.5×104,M=105CFU/g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深圳市通量检测科技有限公司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23709"/>
    <w:rsid w:val="2282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2021-12-09T09:25:00Z</dcterms:created>
  <dc:creator>符嘉诚</dc:creator>
  <cp:lastModifiedBy>符嘉诚</cp:lastModifiedBy>
  <dcterms:modified xsi:type="dcterms:W3CDTF">2021-12-09T09:25:50Z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