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38" w:rsidRDefault="00AD4EEF">
      <w:pPr>
        <w:spacing w:line="5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D6438" w:rsidRDefault="00AD4EEF">
      <w:pPr>
        <w:spacing w:line="59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一、炒货食品及坚果制品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GB 19300-2014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坚果与籽类食品》，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抽检项目包括大肠菌群、甜蜜素（以环己基氨基磺酸计）、过氧化值（以脂肪计）、酸价（以脂肪计，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）、霉菌。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二、豆制品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bookmarkStart w:id="0" w:name="_Hlk80278589"/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食品中污染物限量》，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食品添加剂使用标准》，</w:t>
      </w:r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/>
          <w:sz w:val="32"/>
          <w:szCs w:val="32"/>
        </w:rPr>
        <w:t>2712-2014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豆制品》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非发酵性豆制品抽检项目包括丙酸及其钠盐、钙盐（以丙酸计）、大肠菌群、苯甲酸及其钠盐（以苯甲酸计）、铅（以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其他豆制品抽检项目包括山梨酸及其钾盐（以山梨酸计）、糖精钠（以糖精计）、脱氢乙酸及其钠盐（以脱氢乙酸计）、铝的残留量（干样品，以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、方便食品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  </w:t>
      </w:r>
      <w:r>
        <w:rPr>
          <w:rFonts w:ascii="仿宋_GB2312" w:eastAsia="仿宋_GB2312" w:hAnsi="仿宋_GB2312" w:cs="仿宋_GB2312"/>
          <w:sz w:val="32"/>
          <w:szCs w:val="32"/>
        </w:rPr>
        <w:t>Q/HNS 0001S-2019</w:t>
      </w:r>
      <w:r>
        <w:rPr>
          <w:rFonts w:ascii="仿宋_GB2312" w:eastAsia="仿宋_GB2312" w:hAnsi="仿宋_GB2312" w:cs="仿宋_GB2312"/>
          <w:sz w:val="32"/>
          <w:szCs w:val="32"/>
        </w:rPr>
        <w:t>《方便湿面》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包括大肠菌群、菌落总数、黄曲霉毒素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、糕点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GB 7099-2015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糕点、面包》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抽检项目包括大肠菌群、菌落总数、铝的残留量（干样品，以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、罐头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GB 2761-2017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食品中真菌毒素限量》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果蔬罐头抽检项目包括山梨酸及其钾盐（以山梨酸计）、甜蜜素（以环己基氨基磺酸计）、糖精钠（以糖精计）、苯甲酸及其钠盐（以苯甲酸计）、阿斯巴甜。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其他罐头抽检项目包括山梨酸及其钾盐（以山梨酸计）、糖精钠（以糖精计）、脱氢乙酸及其钠盐（以脱氢乙酸计）、苯甲酸及其钠盐（以苯甲酸计）、黄曲霉毒素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₁。</w:t>
      </w:r>
    </w:p>
    <w:p w:rsidR="007D6438" w:rsidRDefault="007D6438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、粮食加工品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食品中污染物限量》，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食品添加剂使用标准》，</w:t>
      </w:r>
      <w:r>
        <w:rPr>
          <w:rFonts w:ascii="仿宋_GB2312" w:eastAsia="仿宋_GB2312" w:hAnsi="仿宋_GB2312" w:cs="仿宋_GB2312"/>
          <w:sz w:val="32"/>
          <w:szCs w:val="32"/>
        </w:rPr>
        <w:t>GB 2761-2017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食品中真菌毒素限量》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大米抽检项目包括铅（以</w:t>
      </w:r>
      <w:r>
        <w:rPr>
          <w:rFonts w:ascii="仿宋_GB2312" w:eastAsia="仿宋_GB2312" w:hAnsi="仿宋_GB2312" w:cs="仿宋_GB2312"/>
          <w:sz w:val="32"/>
          <w:szCs w:val="32"/>
        </w:rPr>
        <w:t>Pb</w:t>
      </w:r>
      <w:r>
        <w:rPr>
          <w:rFonts w:ascii="仿宋_GB2312" w:eastAsia="仿宋_GB2312" w:hAnsi="仿宋_GB2312" w:cs="仿宋_GB2312"/>
          <w:sz w:val="32"/>
          <w:szCs w:val="32"/>
        </w:rPr>
        <w:t>计）、镉（以</w:t>
      </w:r>
      <w:r>
        <w:rPr>
          <w:rFonts w:ascii="仿宋_GB2312" w:eastAsia="仿宋_GB2312" w:hAnsi="仿宋_GB2312" w:cs="仿宋_GB2312"/>
          <w:sz w:val="32"/>
          <w:szCs w:val="32"/>
        </w:rPr>
        <w:t>Cd</w:t>
      </w:r>
      <w:r>
        <w:rPr>
          <w:rFonts w:ascii="仿宋_GB2312" w:eastAsia="仿宋_GB2312" w:hAnsi="仿宋_GB2312" w:cs="仿宋_GB2312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谷物粉类制成品抽检项目包括山梨酸及其钾盐（以山梨酸计）、脱氢乙酸及其钠盐（以脱氢乙酸计）、苯甲酸及其钠盐（以苯甲酸计）、二氧化硫残留量。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谷物加工品抽检项目包括铅（以</w:t>
      </w:r>
      <w:r>
        <w:rPr>
          <w:rFonts w:ascii="仿宋_GB2312" w:eastAsia="仿宋_GB2312" w:hAnsi="仿宋_GB2312" w:cs="仿宋_GB2312"/>
          <w:sz w:val="32"/>
          <w:szCs w:val="32"/>
        </w:rPr>
        <w:t>Pb</w:t>
      </w:r>
      <w:r>
        <w:rPr>
          <w:rFonts w:ascii="仿宋_GB2312" w:eastAsia="仿宋_GB2312" w:hAnsi="仿宋_GB2312" w:cs="仿宋_GB2312"/>
          <w:sz w:val="32"/>
          <w:szCs w:val="32"/>
        </w:rPr>
        <w:t>计）、镉（以</w:t>
      </w:r>
      <w:r>
        <w:rPr>
          <w:rFonts w:ascii="仿宋_GB2312" w:eastAsia="仿宋_GB2312" w:hAnsi="仿宋_GB2312" w:cs="仿宋_GB2312"/>
          <w:sz w:val="32"/>
          <w:szCs w:val="32"/>
        </w:rPr>
        <w:t>Cd</w:t>
      </w:r>
      <w:r>
        <w:rPr>
          <w:rFonts w:ascii="仿宋_GB2312" w:eastAsia="仿宋_GB2312" w:hAnsi="仿宋_GB2312" w:cs="仿宋_GB2312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Cambria Math" w:eastAsia="仿宋_GB2312" w:hAnsi="Cambria Math" w:cs="Cambria Math" w:hint="eastAsia"/>
          <w:sz w:val="32"/>
          <w:szCs w:val="32"/>
        </w:rPr>
        <w:t>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小麦粉抽检项目包括玉米赤霉烯酮、苯并（α）芘、赭曲霉毒素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</w:t>
      </w:r>
      <w:r>
        <w:rPr>
          <w:rFonts w:ascii="Cambria Math" w:eastAsia="仿宋_GB2312" w:hAnsi="Cambria Math" w:cs="Cambria Math" w:hint="eastAsia"/>
          <w:sz w:val="32"/>
          <w:szCs w:val="32"/>
        </w:rPr>
        <w:t>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、肉制品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抽检依据是整顿办函</w:t>
      </w:r>
      <w:r>
        <w:rPr>
          <w:rFonts w:ascii="仿宋_GB2312" w:eastAsia="仿宋_GB2312" w:hAnsi="仿宋_GB2312" w:cs="仿宋_GB2312"/>
          <w:sz w:val="32"/>
          <w:szCs w:val="32"/>
        </w:rPr>
        <w:t>[2011]1</w:t>
      </w:r>
      <w:r>
        <w:rPr>
          <w:rFonts w:ascii="仿宋_GB2312" w:eastAsia="仿宋_GB2312" w:hAnsi="仿宋_GB2312" w:cs="仿宋_GB2312"/>
          <w:sz w:val="32"/>
          <w:szCs w:val="32"/>
        </w:rPr>
        <w:t>号《食品中可能违法添加的非食用物质和</w:t>
      </w:r>
      <w:r>
        <w:rPr>
          <w:rFonts w:ascii="仿宋_GB2312" w:eastAsia="仿宋_GB2312" w:hAnsi="仿宋_GB2312" w:cs="仿宋_GB2312"/>
          <w:sz w:val="32"/>
          <w:szCs w:val="32"/>
        </w:rPr>
        <w:t>易滥用的食品添加剂品种名单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第五批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/>
          <w:sz w:val="32"/>
          <w:szCs w:val="32"/>
        </w:rPr>
        <w:t>》，</w:t>
      </w:r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食品中污染物限量》，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GB 2726-2016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熟肉制品》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酱卤肉制品抽检项目包括亚硝酸盐（以亚硝酸钠计）、大肠菌群、氯霉素、菌落总数、铬（以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熟肉干制品抽检项目包括大肠菌群、山梨酸及其钾盐（以山梨酸计）、氯霉素、苯甲酸及其钠盐（以苯甲酸计）、铬（以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熏煮香肠火腿制品抽检项目包括亚硝酸盐（以亚硝酸钠计）、山梨酸及其钾盐（以山梨酸计）、氯霉素、脱氢乙酸及其钠盐（以脱氢乙酸计）、苯甲酸及其钠盐（以苯甲酸计）。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熏煮香肠火腿制品抽检项目包括亚硝酸盐（以亚硝酸钠计）、山梨酸及其钾盐（以山梨酸计）、氯霉素、苯甲酸及其钠盐（以苯甲酸计）、镉（以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、食品添加剂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GB 26687-2011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复配食品添加剂通则》的要求。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抽检项目包括沙门氏菌、砷（以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计）、金黄色葡萄球菌、铅（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、食用油、</w:t>
      </w:r>
      <w:r>
        <w:rPr>
          <w:rFonts w:ascii="仿宋_GB2312" w:eastAsia="仿宋_GB2312" w:hAnsi="仿宋_GB2312" w:cs="仿宋_GB2312" w:hint="eastAsia"/>
          <w:sz w:val="32"/>
          <w:szCs w:val="32"/>
        </w:rPr>
        <w:t>油脂及其制品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  <w:szCs w:val="32"/>
        </w:rPr>
        <w:t>Q/XSP 0003S-2021</w:t>
      </w:r>
      <w:r>
        <w:rPr>
          <w:rFonts w:ascii="仿宋_GB2312" w:eastAsia="仿宋_GB2312" w:hAnsi="仿宋_GB2312" w:cs="仿宋_GB2312"/>
          <w:sz w:val="32"/>
          <w:szCs w:val="32"/>
        </w:rPr>
        <w:t>《玉米胚芽油》，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Q/02A3209S-2020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《菜籽油（油菜子油）》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Q/02A3211S-2021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《大豆油（豆油）》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GB/T 1536-2004</w:t>
      </w:r>
      <w:r>
        <w:rPr>
          <w:rFonts w:ascii="仿宋_GB2312" w:eastAsia="仿宋_GB2312" w:hAnsi="仿宋_GB2312" w:cs="仿宋_GB2312"/>
          <w:sz w:val="32"/>
          <w:szCs w:val="32"/>
        </w:rPr>
        <w:t>《菜籽油》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Q/LLH 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0008S-2020</w:t>
      </w:r>
      <w:r>
        <w:rPr>
          <w:rFonts w:ascii="仿宋_GB2312" w:eastAsia="仿宋_GB2312" w:hAnsi="仿宋_GB2312" w:cs="仿宋_GB2312"/>
          <w:sz w:val="32"/>
          <w:szCs w:val="32"/>
        </w:rPr>
        <w:t>《高油酸花生油》，</w:t>
      </w:r>
      <w:r>
        <w:rPr>
          <w:rFonts w:ascii="仿宋_GB2312" w:eastAsia="仿宋_GB2312" w:hAnsi="仿宋_GB2312" w:cs="仿宋_GB2312"/>
          <w:sz w:val="32"/>
          <w:szCs w:val="32"/>
        </w:rPr>
        <w:t>Q/LLH 0015S-2021</w:t>
      </w:r>
      <w:r>
        <w:rPr>
          <w:rFonts w:ascii="仿宋_GB2312" w:eastAsia="仿宋_GB2312" w:hAnsi="仿宋_GB2312" w:cs="仿宋_GB2312"/>
          <w:sz w:val="32"/>
          <w:szCs w:val="32"/>
        </w:rPr>
        <w:t>《花生油》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GB 2716-2018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植物油》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GB/T 1534-2017</w:t>
      </w:r>
      <w:r>
        <w:rPr>
          <w:rFonts w:ascii="仿宋_GB2312" w:eastAsia="仿宋_GB2312" w:hAnsi="仿宋_GB2312" w:cs="仿宋_GB2312"/>
          <w:sz w:val="32"/>
          <w:szCs w:val="32"/>
        </w:rPr>
        <w:t>《花生油》，</w:t>
      </w:r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/>
          <w:sz w:val="32"/>
          <w:szCs w:val="32"/>
        </w:rPr>
        <w:t>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抽检项目包括特丁基对苯二酚（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）、苯并（α）芘、过氧化值、酸价（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₁、乙基麦芽酚、溶剂残留量、铅（以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、蔬菜制品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食用菌制品抽检项目包括山梨酸及其钾盐（以山梨酸计）、脱氢乙酸及其钠盐（以脱氢乙酸计）、苯甲酸及</w:t>
      </w:r>
      <w:r>
        <w:rPr>
          <w:rFonts w:ascii="仿宋_GB2312" w:eastAsia="仿宋_GB2312" w:hAnsi="仿宋_GB2312" w:cs="仿宋_GB2312" w:hint="eastAsia"/>
          <w:sz w:val="32"/>
          <w:szCs w:val="32"/>
        </w:rPr>
        <w:t>其钠盐（以苯甲酸计）。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蔬菜干制品抽检项目包括二氧化硫残留量、山梨酸及其钾盐（以山梨酸计）、糖精钠（以糖精计）、苯甲酸及其钠盐（以苯甲酸计）、铅（以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膨化食品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GB 17401-2014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膨化食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品》，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食品添加剂使用标准》，</w:t>
      </w:r>
      <w:r>
        <w:rPr>
          <w:rFonts w:ascii="仿宋_GB2312" w:eastAsia="仿宋_GB2312" w:hAnsi="仿宋_GB2312" w:cs="仿宋_GB2312"/>
          <w:sz w:val="32"/>
          <w:szCs w:val="32"/>
        </w:rPr>
        <w:t>GB 7718-2011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预包装食品标签通则》，</w:t>
      </w:r>
      <w:r>
        <w:rPr>
          <w:rFonts w:ascii="仿宋_GB2312" w:eastAsia="仿宋_GB2312" w:hAnsi="仿宋_GB2312" w:cs="仿宋_GB2312"/>
          <w:sz w:val="32"/>
          <w:szCs w:val="32"/>
        </w:rPr>
        <w:t>GB 28050-2011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预包装食品营养标签通则》，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GB/T 22699-2008 </w:t>
      </w:r>
      <w:r>
        <w:rPr>
          <w:rFonts w:ascii="仿宋_GB2312" w:eastAsia="仿宋_GB2312" w:hAnsi="仿宋_GB2312" w:cs="仿宋_GB2312"/>
          <w:sz w:val="32"/>
          <w:szCs w:val="32"/>
        </w:rPr>
        <w:t>《膨化食品》，</w:t>
      </w:r>
      <w:r>
        <w:rPr>
          <w:rFonts w:ascii="仿宋_GB2312" w:eastAsia="仿宋_GB2312" w:hAnsi="仿宋_GB2312" w:cs="仿宋_GB2312"/>
          <w:sz w:val="32"/>
          <w:szCs w:val="32"/>
        </w:rPr>
        <w:t>GB 2761-2017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食品中真菌毒素限量》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膨化食品抽检项目包括标签、糖精钠（以糖精计）、苯甲酸及其钠盐（以苯甲酸计）、过氧化值（以脂肪计）、酸价（以脂肪计）（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薯类食品抽检项目包括大肠菌群、菌落总数、过氧化值（以脂肪计）、酸价（以脂肪计）（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、速冻食品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SB/T 10379-2012</w:t>
      </w:r>
      <w:r>
        <w:rPr>
          <w:rFonts w:ascii="仿宋_GB2312" w:eastAsia="仿宋_GB2312" w:hAnsi="仿宋_GB2312" w:cs="仿宋_GB2312" w:hint="eastAsia"/>
          <w:sz w:val="32"/>
          <w:szCs w:val="32"/>
        </w:rPr>
        <w:t>《速冻调制食品》，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19295-2011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速冻面米制品》，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食品中污染物限量》，整顿办函</w:t>
      </w:r>
      <w:r>
        <w:rPr>
          <w:rFonts w:ascii="仿宋_GB2312" w:eastAsia="仿宋_GB2312" w:hAnsi="仿宋_GB2312" w:cs="仿宋_GB2312" w:hint="eastAsia"/>
          <w:sz w:val="32"/>
          <w:szCs w:val="32"/>
        </w:rPr>
        <w:t>[2011]1</w:t>
      </w:r>
      <w:r>
        <w:rPr>
          <w:rFonts w:ascii="仿宋_GB2312" w:eastAsia="仿宋_GB2312" w:hAnsi="仿宋_GB2312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速冻肉制品抽检项目包括氯霉素、胭脂红、过氧化值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速冻水产制品抽检项目包括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N-</w:t>
      </w:r>
      <w:r>
        <w:rPr>
          <w:rFonts w:ascii="仿宋_GB2312" w:eastAsia="仿宋_GB2312" w:hAnsi="仿宋_GB2312" w:cs="仿宋_GB2312" w:hint="eastAsia"/>
          <w:sz w:val="32"/>
          <w:szCs w:val="32"/>
        </w:rPr>
        <w:t>二甲基亚硝胺、过氧化值（以脂肪计）。</w:t>
      </w:r>
    </w:p>
    <w:p w:rsidR="007D6438" w:rsidRDefault="007D6438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特殊膳食食品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Helvetica" w:eastAsia="Helvetica" w:hAnsi="Helvetica" w:cs="Helvetica"/>
          <w:color w:val="676A6C"/>
          <w:sz w:val="15"/>
          <w:szCs w:val="15"/>
          <w:shd w:val="clear" w:color="auto" w:fill="FFFFFF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GB 10769-2010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婴幼儿谷类辅助</w:t>
      </w:r>
      <w:r>
        <w:rPr>
          <w:rFonts w:ascii="仿宋_GB2312" w:eastAsia="仿宋_GB2312" w:hAnsi="仿宋_GB2312" w:cs="仿宋_GB2312"/>
          <w:sz w:val="32"/>
          <w:szCs w:val="32"/>
        </w:rPr>
        <w:t>食品》，产品明示标准及质量要求，</w:t>
      </w:r>
      <w:r>
        <w:rPr>
          <w:rFonts w:ascii="仿宋_GB2312" w:eastAsia="仿宋_GB2312" w:hAnsi="仿宋_GB2312" w:cs="仿宋_GB2312"/>
          <w:sz w:val="32"/>
          <w:szCs w:val="32"/>
        </w:rPr>
        <w:t>GB 2761-2017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食品中真菌毒素限量》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  <w:bookmarkStart w:id="1" w:name="_GoBack"/>
      <w:bookmarkEnd w:id="1"/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抽检项目包括维生素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、能量、脂肪、蛋白质、黄曲霉毒素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、调味品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QB/T 1733.4-2015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《花生酱》，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LS/T 3220-2017 </w:t>
      </w:r>
      <w:r>
        <w:rPr>
          <w:rFonts w:ascii="仿宋_GB2312" w:eastAsia="仿宋_GB2312" w:hAnsi="仿宋_GB2312" w:cs="仿宋_GB2312" w:hint="eastAsia"/>
          <w:sz w:val="32"/>
          <w:szCs w:val="32"/>
        </w:rPr>
        <w:t>《芝麻酱》，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Q/XLKK4002S-2020</w:t>
      </w:r>
      <w:r>
        <w:rPr>
          <w:rFonts w:ascii="仿宋_GB2312" w:eastAsia="仿宋_GB2312" w:hAnsi="仿宋_GB2312" w:cs="仿宋_GB2312"/>
          <w:sz w:val="32"/>
          <w:szCs w:val="32"/>
        </w:rPr>
        <w:t>《凉拌汁》，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GB/T 5461-2016 </w:t>
      </w:r>
      <w:r>
        <w:rPr>
          <w:rFonts w:ascii="仿宋_GB2312" w:eastAsia="仿宋_GB2312" w:hAnsi="仿宋_GB2312" w:cs="仿宋_GB2312"/>
          <w:sz w:val="32"/>
          <w:szCs w:val="32"/>
        </w:rPr>
        <w:t>《食用盐》，</w:t>
      </w:r>
      <w:r>
        <w:rPr>
          <w:rFonts w:ascii="仿宋_GB2312" w:eastAsia="仿宋_GB2312" w:hAnsi="仿宋_GB2312" w:cs="仿宋_GB2312"/>
          <w:sz w:val="32"/>
          <w:szCs w:val="32"/>
        </w:rPr>
        <w:t>GB 2721-2015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食用盐》，</w:t>
      </w:r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食品中污染物限量》，</w:t>
      </w:r>
      <w:r>
        <w:rPr>
          <w:rFonts w:ascii="仿宋_GB2312" w:eastAsia="仿宋_GB2312" w:hAnsi="仿宋_GB2312" w:cs="仿宋_GB2312"/>
          <w:sz w:val="32"/>
          <w:szCs w:val="32"/>
        </w:rPr>
        <w:t>GB 26878-2011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食用盐碘含量》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29921-2013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食品中致病菌限量》的要求。</w:t>
      </w:r>
    </w:p>
    <w:p w:rsidR="007D6438" w:rsidRDefault="00AD4EEF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半固体复合调味料抽检项目包括沙门氏菌、过氧化值（以脂肪计）、酸价（以脂肪计）（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₁、山梨酸及其钾盐（以山梨酸计）、甜蜜素（以环己基氨基磺酸计）、脱氢乙酸及其钠盐（以脱氢乙酸计）、苯甲酸及其钠盐（以苯甲酸计）。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固体复合调味料抽检项目包括山</w:t>
      </w:r>
      <w:r>
        <w:rPr>
          <w:rFonts w:ascii="仿宋_GB2312" w:eastAsia="仿宋_GB2312" w:hAnsi="仿宋_GB2312" w:cs="仿宋_GB2312" w:hint="eastAsia"/>
          <w:sz w:val="32"/>
          <w:szCs w:val="32"/>
        </w:rPr>
        <w:t>梨酸及其钾盐（以山梨酸计）、甜蜜素（以环己基氨基磺酸计）、脱氢乙酸及其钠盐（以脱氢乙酸计）、苯甲酸及其钠盐（以苯甲酸计）。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食用盐抽检项目包括亚铁氰化钾（以亚铁氰根计）、氯化钠（以干基计）、碘（以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计）、钡（以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Ba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Cambria Math" w:eastAsia="仿宋_GB2312" w:hAnsi="Cambria Math" w:cs="Cambria Math" w:hint="eastAsia"/>
          <w:sz w:val="32"/>
          <w:szCs w:val="32"/>
        </w:rPr>
        <w:t>。</w:t>
      </w:r>
    </w:p>
    <w:p w:rsidR="007D6438" w:rsidRDefault="00AD4EE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液体复合调味料抽检项目包括大肠菌群、山梨酸及其钾盐（以山梨酸计）、总酸（以醋酸计）、脱氢乙酸及其钠盐（以脱氢乙酸计）、苯甲酸及其钠盐（以苯甲酸计）、菌落总数。</w:t>
      </w:r>
    </w:p>
    <w:sectPr w:rsidR="007D6438" w:rsidSect="007D6438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D2B37"/>
    <w:rsid w:val="00000E14"/>
    <w:rsid w:val="000016E1"/>
    <w:rsid w:val="00025D48"/>
    <w:rsid w:val="0003690D"/>
    <w:rsid w:val="00036EB3"/>
    <w:rsid w:val="00060D1E"/>
    <w:rsid w:val="00066ADE"/>
    <w:rsid w:val="00070249"/>
    <w:rsid w:val="00071256"/>
    <w:rsid w:val="00092DC3"/>
    <w:rsid w:val="00093FE5"/>
    <w:rsid w:val="000B2283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3CC5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77F32"/>
    <w:rsid w:val="003810BD"/>
    <w:rsid w:val="003960DC"/>
    <w:rsid w:val="003A56E1"/>
    <w:rsid w:val="003B7897"/>
    <w:rsid w:val="003C0DA1"/>
    <w:rsid w:val="003C2999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685"/>
    <w:rsid w:val="00420F06"/>
    <w:rsid w:val="00424929"/>
    <w:rsid w:val="00431BC2"/>
    <w:rsid w:val="00433E12"/>
    <w:rsid w:val="00443775"/>
    <w:rsid w:val="0044727C"/>
    <w:rsid w:val="00447967"/>
    <w:rsid w:val="0046242B"/>
    <w:rsid w:val="00471B94"/>
    <w:rsid w:val="00473571"/>
    <w:rsid w:val="004767AC"/>
    <w:rsid w:val="004A03DB"/>
    <w:rsid w:val="004A1592"/>
    <w:rsid w:val="004A2B8A"/>
    <w:rsid w:val="004A2D18"/>
    <w:rsid w:val="004A333B"/>
    <w:rsid w:val="004A4845"/>
    <w:rsid w:val="004C210B"/>
    <w:rsid w:val="004C3C95"/>
    <w:rsid w:val="004C5F67"/>
    <w:rsid w:val="004D0B2D"/>
    <w:rsid w:val="004D5184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2569F"/>
    <w:rsid w:val="00531F2F"/>
    <w:rsid w:val="00541099"/>
    <w:rsid w:val="00543FE5"/>
    <w:rsid w:val="0054736A"/>
    <w:rsid w:val="00557586"/>
    <w:rsid w:val="0057203E"/>
    <w:rsid w:val="00572BAB"/>
    <w:rsid w:val="0058414F"/>
    <w:rsid w:val="005931C8"/>
    <w:rsid w:val="005A28DA"/>
    <w:rsid w:val="005A29A8"/>
    <w:rsid w:val="005B3070"/>
    <w:rsid w:val="005D7D61"/>
    <w:rsid w:val="005E2C64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57E64"/>
    <w:rsid w:val="0066166D"/>
    <w:rsid w:val="00662627"/>
    <w:rsid w:val="006644DE"/>
    <w:rsid w:val="00665654"/>
    <w:rsid w:val="00667043"/>
    <w:rsid w:val="00685834"/>
    <w:rsid w:val="006A0103"/>
    <w:rsid w:val="006A2F4F"/>
    <w:rsid w:val="006A2F7C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46CD6"/>
    <w:rsid w:val="00753E5A"/>
    <w:rsid w:val="007627F6"/>
    <w:rsid w:val="00767A4B"/>
    <w:rsid w:val="0077571D"/>
    <w:rsid w:val="00775832"/>
    <w:rsid w:val="00776EB2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D6438"/>
    <w:rsid w:val="007E261F"/>
    <w:rsid w:val="007F1F00"/>
    <w:rsid w:val="007F7F1E"/>
    <w:rsid w:val="0080255A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2F0F"/>
    <w:rsid w:val="008D3809"/>
    <w:rsid w:val="008F2873"/>
    <w:rsid w:val="008F5F62"/>
    <w:rsid w:val="008F701C"/>
    <w:rsid w:val="009103F4"/>
    <w:rsid w:val="009105B5"/>
    <w:rsid w:val="0091395C"/>
    <w:rsid w:val="00936F13"/>
    <w:rsid w:val="00941CEB"/>
    <w:rsid w:val="00945C35"/>
    <w:rsid w:val="0095062B"/>
    <w:rsid w:val="0095719A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D4DC4"/>
    <w:rsid w:val="009E264D"/>
    <w:rsid w:val="009E30A5"/>
    <w:rsid w:val="009F1EEB"/>
    <w:rsid w:val="009F5086"/>
    <w:rsid w:val="009F7FDE"/>
    <w:rsid w:val="00A04369"/>
    <w:rsid w:val="00A06F02"/>
    <w:rsid w:val="00A11C2E"/>
    <w:rsid w:val="00A15756"/>
    <w:rsid w:val="00A30976"/>
    <w:rsid w:val="00A43EC4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4614"/>
    <w:rsid w:val="00AB7728"/>
    <w:rsid w:val="00AC0E68"/>
    <w:rsid w:val="00AC197F"/>
    <w:rsid w:val="00AC41DC"/>
    <w:rsid w:val="00AC65C2"/>
    <w:rsid w:val="00AD4EEF"/>
    <w:rsid w:val="00AF2402"/>
    <w:rsid w:val="00B0153C"/>
    <w:rsid w:val="00B017CD"/>
    <w:rsid w:val="00B16E65"/>
    <w:rsid w:val="00B27063"/>
    <w:rsid w:val="00B363FA"/>
    <w:rsid w:val="00B43DC6"/>
    <w:rsid w:val="00B507A0"/>
    <w:rsid w:val="00B5276A"/>
    <w:rsid w:val="00B5418B"/>
    <w:rsid w:val="00B61514"/>
    <w:rsid w:val="00B72408"/>
    <w:rsid w:val="00B7502A"/>
    <w:rsid w:val="00B85A46"/>
    <w:rsid w:val="00B9602C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BF50E9"/>
    <w:rsid w:val="00C005FF"/>
    <w:rsid w:val="00C019B3"/>
    <w:rsid w:val="00C04BC5"/>
    <w:rsid w:val="00C051D2"/>
    <w:rsid w:val="00C06C29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3063"/>
    <w:rsid w:val="00C849BF"/>
    <w:rsid w:val="00C87C29"/>
    <w:rsid w:val="00CD01FA"/>
    <w:rsid w:val="00CD443C"/>
    <w:rsid w:val="00CD47AD"/>
    <w:rsid w:val="00CE2BC0"/>
    <w:rsid w:val="00CE3BED"/>
    <w:rsid w:val="00CF73F9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37343"/>
    <w:rsid w:val="00D42943"/>
    <w:rsid w:val="00D5448B"/>
    <w:rsid w:val="00D5578A"/>
    <w:rsid w:val="00D70919"/>
    <w:rsid w:val="00D91786"/>
    <w:rsid w:val="00D92F06"/>
    <w:rsid w:val="00D9771B"/>
    <w:rsid w:val="00DA200C"/>
    <w:rsid w:val="00DC12AB"/>
    <w:rsid w:val="00DC59EC"/>
    <w:rsid w:val="00DC6C3D"/>
    <w:rsid w:val="00DE04E7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96DC6"/>
    <w:rsid w:val="00EB4061"/>
    <w:rsid w:val="00EC1552"/>
    <w:rsid w:val="00EC3E20"/>
    <w:rsid w:val="00EC510C"/>
    <w:rsid w:val="00EC5C77"/>
    <w:rsid w:val="00ED0966"/>
    <w:rsid w:val="00ED4A1F"/>
    <w:rsid w:val="00ED72D4"/>
    <w:rsid w:val="00ED7C05"/>
    <w:rsid w:val="00EF3541"/>
    <w:rsid w:val="00F02F0A"/>
    <w:rsid w:val="00F0480C"/>
    <w:rsid w:val="00F44C7C"/>
    <w:rsid w:val="00F56C32"/>
    <w:rsid w:val="00F66331"/>
    <w:rsid w:val="00F90E61"/>
    <w:rsid w:val="00F964D1"/>
    <w:rsid w:val="00FB5765"/>
    <w:rsid w:val="00FB5F54"/>
    <w:rsid w:val="00FD2B37"/>
    <w:rsid w:val="00FD4320"/>
    <w:rsid w:val="00FD4A60"/>
    <w:rsid w:val="00FD679C"/>
    <w:rsid w:val="00FE0F09"/>
    <w:rsid w:val="00FE1BDD"/>
    <w:rsid w:val="00FE3E44"/>
    <w:rsid w:val="00FF1B55"/>
    <w:rsid w:val="00FF6B92"/>
    <w:rsid w:val="06BA51D9"/>
    <w:rsid w:val="06FA1317"/>
    <w:rsid w:val="07BD7478"/>
    <w:rsid w:val="080554C9"/>
    <w:rsid w:val="09054B49"/>
    <w:rsid w:val="0A872817"/>
    <w:rsid w:val="0CE01172"/>
    <w:rsid w:val="0E7603CF"/>
    <w:rsid w:val="100E2F62"/>
    <w:rsid w:val="12750CD4"/>
    <w:rsid w:val="176A294E"/>
    <w:rsid w:val="18B230CB"/>
    <w:rsid w:val="194160EB"/>
    <w:rsid w:val="1B442054"/>
    <w:rsid w:val="1B623FAB"/>
    <w:rsid w:val="1C0E0792"/>
    <w:rsid w:val="1C680298"/>
    <w:rsid w:val="1D7F6563"/>
    <w:rsid w:val="1DBC73F6"/>
    <w:rsid w:val="1F442384"/>
    <w:rsid w:val="23A26BC9"/>
    <w:rsid w:val="252A521F"/>
    <w:rsid w:val="2F4E4823"/>
    <w:rsid w:val="31FC5330"/>
    <w:rsid w:val="32F85C2F"/>
    <w:rsid w:val="36145D8D"/>
    <w:rsid w:val="37EC0F0B"/>
    <w:rsid w:val="37FF6ABF"/>
    <w:rsid w:val="39410FA8"/>
    <w:rsid w:val="3F233FF3"/>
    <w:rsid w:val="40CB3045"/>
    <w:rsid w:val="40FF17B8"/>
    <w:rsid w:val="443060DC"/>
    <w:rsid w:val="44415562"/>
    <w:rsid w:val="44571593"/>
    <w:rsid w:val="46DC3A81"/>
    <w:rsid w:val="47FE12B8"/>
    <w:rsid w:val="492B75CC"/>
    <w:rsid w:val="4A2C0732"/>
    <w:rsid w:val="4B9E56A6"/>
    <w:rsid w:val="4C773E87"/>
    <w:rsid w:val="51E81A04"/>
    <w:rsid w:val="525548AD"/>
    <w:rsid w:val="52DB75AA"/>
    <w:rsid w:val="546C438E"/>
    <w:rsid w:val="57302075"/>
    <w:rsid w:val="577F6979"/>
    <w:rsid w:val="5C48699E"/>
    <w:rsid w:val="5C974787"/>
    <w:rsid w:val="60FD1AAF"/>
    <w:rsid w:val="61A42F25"/>
    <w:rsid w:val="63077A44"/>
    <w:rsid w:val="66EC4C68"/>
    <w:rsid w:val="69E96668"/>
    <w:rsid w:val="73A16A2A"/>
    <w:rsid w:val="745526BB"/>
    <w:rsid w:val="7B053866"/>
    <w:rsid w:val="7C544F27"/>
    <w:rsid w:val="7F56383A"/>
    <w:rsid w:val="7F6D1C96"/>
    <w:rsid w:val="7F8F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D6438"/>
    <w:pPr>
      <w:autoSpaceDE w:val="0"/>
      <w:autoSpaceDN w:val="0"/>
      <w:ind w:left="651"/>
      <w:jc w:val="left"/>
    </w:pPr>
    <w:rPr>
      <w:rFonts w:ascii="Noto Sans CJK JP Regular" w:eastAsia="Noto Sans CJK JP Regular" w:hAnsi="Noto Sans CJK JP Regular" w:cs="Noto Sans CJK JP Regular"/>
      <w:kern w:val="0"/>
      <w:szCs w:val="21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rsid w:val="007D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D64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64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7D6438"/>
    <w:rPr>
      <w:rFonts w:ascii="Noto Sans CJK JP Regular" w:eastAsia="Noto Sans CJK JP Regular" w:hAnsi="Noto Sans CJK JP Regular" w:cs="Noto Sans CJK JP Regular"/>
      <w:sz w:val="21"/>
      <w:szCs w:val="21"/>
      <w:lang w:val="zh-CN" w:bidi="zh-CN"/>
    </w:rPr>
  </w:style>
  <w:style w:type="paragraph" w:styleId="a6">
    <w:name w:val="List Paragraph"/>
    <w:basedOn w:val="a"/>
    <w:uiPriority w:val="1"/>
    <w:unhideWhenUsed/>
    <w:qFormat/>
    <w:rsid w:val="007D64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 zmnj</dc:creator>
  <cp:lastModifiedBy>Administrator</cp:lastModifiedBy>
  <cp:revision>2</cp:revision>
  <dcterms:created xsi:type="dcterms:W3CDTF">2021-12-02T08:02:00Z</dcterms:created>
  <dcterms:modified xsi:type="dcterms:W3CDTF">2021-12-02T08:02:00Z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336CF2A61EF7490181633553EED28ABF</vt:lpwstr>
  </property>
</Properties>
</file>