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60" w:lineRule="exact"/>
        <w:jc w:val="center"/>
        <w:rPr>
          <w:rFonts w:ascii="方正小标宋简体" w:eastAsia="方正小标宋简体"/>
          <w:snapToGrid w:val="0"/>
          <w:kern w:val="0"/>
          <w:sz w:val="44"/>
          <w:szCs w:val="44"/>
        </w:rPr>
      </w:pP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大关县市场监督管理局202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1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年第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  <w:lang w:val="en-US" w:eastAsia="zh-CN"/>
        </w:rPr>
        <w:t>26</w:t>
      </w:r>
      <w:r>
        <w:rPr>
          <w:rFonts w:hint="eastAsia" w:ascii="方正小标宋简体" w:eastAsia="方正小标宋简体"/>
          <w:bCs/>
          <w:snapToGrid w:val="0"/>
          <w:kern w:val="0"/>
          <w:sz w:val="44"/>
          <w:szCs w:val="44"/>
        </w:rPr>
        <w:t>期食品安全监督抽检信息公告</w:t>
      </w:r>
    </w:p>
    <w:p>
      <w:pPr>
        <w:pStyle w:val="4"/>
        <w:spacing w:before="0" w:beforeAutospacing="0" w:after="0" w:afterAutospacing="0" w:line="500" w:lineRule="exact"/>
        <w:ind w:firstLine="640" w:firstLineChars="200"/>
        <w:jc w:val="center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根据《中华人民共和国食品安全法》及其《食品安全监督抽检和风险监测工作规范》等规定，现将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大关县市场监督管理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局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202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年第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  <w:lang w:val="en-US" w:eastAsia="zh-CN"/>
        </w:rPr>
        <w:t>26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期食品安全监督抽检信息公告如下：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本期公布的食品安全监督抽检产品为：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食用农产品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，抽检依据《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食品安全国家标准 食品中农药最大残留限量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》（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GB2763-2016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）、《食品安全国家标准 食品中污染物限量》（GB 2762-2017）等标准及产品明示标准的要求。抽检项目包括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镉（以Cd计）、二氧化硫残留量、氯氰菊酯和高效氯氰菊酯、氯氟氰菊酯和高效氯氟氰菊酯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等指标，公告合格样品</w:t>
      </w:r>
      <w:r>
        <w:rPr>
          <w:rFonts w:hint="eastAsia" w:ascii="Times New Roman" w:hAnsi="Times New Roman" w:eastAsia="方正仿宋简体" w:cs="Times New Roman"/>
          <w:snapToGrid w:val="0"/>
          <w:sz w:val="32"/>
          <w:szCs w:val="32"/>
        </w:rPr>
        <w:t>5</w:t>
      </w: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批次。</w:t>
      </w: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eastAsia="方正仿宋简体"/>
          <w:snapToGrid w:val="0"/>
          <w:kern w:val="0"/>
          <w:sz w:val="32"/>
          <w:szCs w:val="32"/>
        </w:rPr>
        <w:t>附件：食品抽检合格-</w:t>
      </w: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r>
        <w:rPr>
          <w:rFonts w:hint="eastAsia" w:eastAsia="方正仿宋简体"/>
          <w:snapToGrid w:val="0"/>
          <w:kern w:val="0"/>
          <w:sz w:val="32"/>
          <w:szCs w:val="32"/>
        </w:rPr>
        <w:t>日</w:t>
      </w:r>
      <w:r>
        <w:rPr>
          <w:rFonts w:eastAsia="方正仿宋简体"/>
          <w:snapToGrid w:val="0"/>
          <w:kern w:val="0"/>
          <w:sz w:val="32"/>
          <w:szCs w:val="32"/>
        </w:rPr>
        <w:t>-</w:t>
      </w:r>
      <w:r>
        <w:rPr>
          <w:rFonts w:hint="eastAsia" w:eastAsia="方正仿宋简体"/>
          <w:snapToGrid w:val="0"/>
          <w:kern w:val="0"/>
          <w:sz w:val="32"/>
          <w:szCs w:val="32"/>
        </w:rPr>
        <w:t>食用农产品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eastAsia="方正仿宋简体"/>
          <w:snapToGrid w:val="0"/>
          <w:kern w:val="0"/>
          <w:sz w:val="32"/>
          <w:szCs w:val="32"/>
        </w:rPr>
      </w:pPr>
    </w:p>
    <w:p>
      <w:pPr>
        <w:widowControl/>
        <w:shd w:val="clear" w:color="auto" w:fill="FFFFFF"/>
        <w:spacing w:line="500" w:lineRule="exact"/>
        <w:ind w:firstLine="2240" w:firstLineChars="700"/>
        <w:jc w:val="righ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大关县市场监督管理</w:t>
      </w:r>
      <w:r>
        <w:rPr>
          <w:rFonts w:eastAsia="方正仿宋简体"/>
          <w:snapToGrid w:val="0"/>
          <w:kern w:val="0"/>
          <w:sz w:val="32"/>
          <w:szCs w:val="32"/>
        </w:rPr>
        <w:t>局</w:t>
      </w:r>
    </w:p>
    <w:p>
      <w:pPr>
        <w:widowControl/>
        <w:shd w:val="clear" w:color="auto" w:fill="FFFFFF"/>
        <w:spacing w:line="500" w:lineRule="exact"/>
        <w:ind w:firstLine="5760" w:firstLineChars="1800"/>
        <w:jc w:val="left"/>
        <w:rPr>
          <w:rFonts w:eastAsia="方正仿宋简体"/>
          <w:snapToGrid w:val="0"/>
          <w:kern w:val="0"/>
          <w:sz w:val="32"/>
          <w:szCs w:val="32"/>
        </w:rPr>
      </w:pPr>
      <w:r>
        <w:rPr>
          <w:rFonts w:hint="eastAsia" w:eastAsia="方正仿宋简体"/>
          <w:snapToGrid w:val="0"/>
          <w:kern w:val="0"/>
          <w:sz w:val="32"/>
          <w:szCs w:val="32"/>
        </w:rPr>
        <w:t>202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eastAsia="方正仿宋简体"/>
          <w:snapToGrid w:val="0"/>
          <w:kern w:val="0"/>
          <w:sz w:val="32"/>
          <w:szCs w:val="32"/>
        </w:rPr>
        <w:t>年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eastAsia="方正仿宋简体"/>
          <w:snapToGrid w:val="0"/>
          <w:kern w:val="0"/>
          <w:sz w:val="32"/>
          <w:szCs w:val="32"/>
        </w:rPr>
        <w:t>月</w:t>
      </w:r>
      <w:r>
        <w:rPr>
          <w:rFonts w:hint="eastAsia" w:eastAsia="方正仿宋简体"/>
          <w:snapToGrid w:val="0"/>
          <w:kern w:val="0"/>
          <w:sz w:val="32"/>
          <w:szCs w:val="32"/>
          <w:lang w:val="en-US" w:eastAsia="zh-CN"/>
        </w:rPr>
        <w:t>18</w:t>
      </w:r>
      <w:bookmarkStart w:id="0" w:name="_GoBack"/>
      <w:bookmarkEnd w:id="0"/>
      <w:r>
        <w:rPr>
          <w:rFonts w:eastAsia="方正仿宋简体"/>
          <w:snapToGrid w:val="0"/>
          <w:kern w:val="0"/>
          <w:sz w:val="32"/>
          <w:szCs w:val="32"/>
        </w:rPr>
        <w:t>日</w:t>
      </w:r>
    </w:p>
    <w:p>
      <w:pPr>
        <w:pStyle w:val="4"/>
        <w:spacing w:before="0" w:beforeAutospacing="0" w:after="0" w:afterAutospacing="0" w:line="500" w:lineRule="exact"/>
        <w:ind w:firstLine="640" w:firstLineChars="200"/>
        <w:rPr>
          <w:rFonts w:ascii="Times New Roman" w:hAnsi="Times New Roman" w:eastAsia="方正仿宋简体" w:cs="Times New Roman"/>
          <w:snapToGrid w:val="0"/>
          <w:sz w:val="32"/>
          <w:szCs w:val="32"/>
        </w:rPr>
      </w:pPr>
      <w:r>
        <w:rPr>
          <w:rFonts w:ascii="Times New Roman" w:hAnsi="Times New Roman" w:eastAsia="方正仿宋简体" w:cs="Times New Roman"/>
          <w:snapToGrid w:val="0"/>
          <w:sz w:val="32"/>
          <w:szCs w:val="32"/>
        </w:rPr>
        <w:t>（公开属性：主动公开）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A76"/>
    <w:rsid w:val="00024D94"/>
    <w:rsid w:val="0028130D"/>
    <w:rsid w:val="00347348"/>
    <w:rsid w:val="00484E87"/>
    <w:rsid w:val="00926A76"/>
    <w:rsid w:val="00D51F96"/>
    <w:rsid w:val="00E31F73"/>
    <w:rsid w:val="00F15E77"/>
    <w:rsid w:val="079A5DAD"/>
    <w:rsid w:val="3A553720"/>
    <w:rsid w:val="4A1C5BFC"/>
    <w:rsid w:val="4B18649F"/>
    <w:rsid w:val="7349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51</Words>
  <Characters>296</Characters>
  <Lines>2</Lines>
  <Paragraphs>1</Paragraphs>
  <TotalTime>4</TotalTime>
  <ScaleCrop>false</ScaleCrop>
  <LinksUpToDate>false</LinksUpToDate>
  <CharactersWithSpaces>346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2020-09-27T05:39:00Z</dcterms:created>
  <dc:creator>PC</dc:creator>
  <cp:lastModifiedBy>百鬼夜行你™走开</cp:lastModifiedBy>
  <dcterms:modified xsi:type="dcterms:W3CDTF">2021-11-18T00:47:23Z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8172A95A527941DCA92E87A8AE7A6F4A</vt:lpwstr>
  </property>
</Properties>
</file>