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color w:val="000000"/>
          <w:sz w:val="32"/>
          <w:szCs w:val="32"/>
        </w:rPr>
        <w:t>一、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饼干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widowControl/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GB 7100-2015《食品安全国家标准 饼干》、GB 2760-2014《食品安全国家标准 食品添加剂使用标准》等标准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1.饼干</w:t>
      </w:r>
      <w:r>
        <w:rPr>
          <w:rFonts w:eastAsia="仿宋_GB2312"/>
          <w:color w:val="000000"/>
          <w:sz w:val="32"/>
          <w:szCs w:val="32"/>
        </w:rPr>
        <w:t>抽检项目为：</w:t>
      </w:r>
      <w:r>
        <w:rPr>
          <w:rFonts w:hint="eastAsia" w:eastAsia="仿宋_GB2312"/>
          <w:color w:val="000000"/>
          <w:sz w:val="32"/>
          <w:szCs w:val="32"/>
        </w:rPr>
        <w:t>酸价(以脂肪计)(KOH)、过氧化值(以脂肪计)、铝的残留量(干样品，以Al计)、脱氢乙酸及其钠盐(以脱氢乙酸计)、菌落总数、大肠菌群、霉菌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ascii="Times New Roman" w:eastAsia="黑体" w:cs="Times New Roman"/>
          <w:sz w:val="32"/>
          <w:szCs w:val="32"/>
        </w:rPr>
        <w:t>、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茶叶及相关制品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jc w:val="both"/>
        <w:rPr>
          <w:rFonts w:ascii="Times New Roman" w:cs="Times New Roman"/>
          <w:sz w:val="32"/>
          <w:szCs w:val="32"/>
        </w:rPr>
      </w:pPr>
      <w:r>
        <w:rPr>
          <w:rFonts w:hint="eastAsia" w:ascii="Times New Roman" w:cs="Times New Roman"/>
          <w:sz w:val="32"/>
          <w:szCs w:val="32"/>
        </w:rPr>
        <w:t>GB 19965-2005《砖茶含氟量》、GB 2762-2017《食品安全国家标准 食品中污染物限量》、GB 2763-2019《食品安全国家标准 食品中农药最大残留限量》</w:t>
      </w:r>
      <w:r>
        <w:rPr>
          <w:rFonts w:ascii="Times New Roman" w:cs="Times New Roman"/>
          <w:sz w:val="32"/>
          <w:szCs w:val="32"/>
        </w:rPr>
        <w:t>等标准及产品明示标准和质量要求。</w:t>
      </w:r>
    </w:p>
    <w:p>
      <w:pPr>
        <w:widowControl/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</w:t>
      </w:r>
      <w:r>
        <w:rPr>
          <w:rFonts w:hint="eastAsia" w:ascii="Times New Roman" w:cs="Times New Roman"/>
          <w:sz w:val="32"/>
          <w:szCs w:val="32"/>
        </w:rPr>
        <w:t>代用茶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吡虫啉、井冈霉素、氯氰菊酯和高效氯氰菊酯、唑螨酯、哒螨灵、啶虫脒、铅(以Pb计)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</w:t>
      </w:r>
      <w:r>
        <w:rPr>
          <w:rFonts w:hint="eastAsia" w:ascii="Times New Roman" w:cs="Times New Roman"/>
          <w:sz w:val="32"/>
          <w:szCs w:val="32"/>
        </w:rPr>
        <w:t>绿茶、红茶、乌龙茶、黄茶、白茶、黑茶、花茶、袋泡茶、紧压茶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氟、乙酰甲胺磷、三氯杀螨醇、克百威、水胺硫磷、丙溴磷</w:t>
      </w:r>
      <w:r>
        <w:rPr>
          <w:rFonts w:hint="eastAsia" w:ascii="Times New Roman" w:cs="Times New Roman"/>
          <w:sz w:val="32"/>
          <w:szCs w:val="32"/>
          <w:lang w:eastAsia="zh-CN"/>
        </w:rPr>
        <w:t>、毒死蜱、莠去津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ascii="Times New Roman" w:eastAsia="黑体" w:cs="Times New Roman"/>
          <w:sz w:val="32"/>
          <w:szCs w:val="32"/>
        </w:rPr>
        <w:t>、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炒货食品及坚果制品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GB 19300-2014《食品安全国家标准 坚果与籽类食品》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、GB 2761-2017《食品安全国家标准 食品中真菌毒素限量》</w:t>
      </w:r>
      <w:r>
        <w:rPr>
          <w:rFonts w:ascii="Times New Roman" w:cs="Times New Roman"/>
          <w:color w:val="auto"/>
          <w:sz w:val="32"/>
          <w:szCs w:val="32"/>
        </w:rPr>
        <w:t>等标准。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</w:t>
      </w:r>
      <w:r>
        <w:rPr>
          <w:rFonts w:hint="eastAsia" w:ascii="Times New Roman" w:cs="Times New Roman"/>
          <w:sz w:val="32"/>
          <w:szCs w:val="32"/>
        </w:rPr>
        <w:t>开心果、杏仁、扁桃仁、松仁、瓜子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黄曲霉毒素B₁</w:t>
      </w:r>
      <w:r>
        <w:rPr>
          <w:rFonts w:hint="eastAsia" w:ascii="Times New Roman" w:cs="Times New Roman"/>
          <w:sz w:val="32"/>
          <w:szCs w:val="32"/>
          <w:lang w:eastAsia="zh-CN"/>
        </w:rPr>
        <w:t>、酸价(以脂肪计)(KOH)、过氧化值(以脂肪计)、大肠菌群、霉菌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</w:t>
      </w:r>
      <w:r>
        <w:rPr>
          <w:rFonts w:hint="eastAsia" w:ascii="Times New Roman" w:cs="Times New Roman"/>
          <w:sz w:val="32"/>
          <w:szCs w:val="32"/>
        </w:rPr>
        <w:t>其他炒货食品及坚果制品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黄曲霉毒素B₁</w:t>
      </w:r>
      <w:r>
        <w:rPr>
          <w:rFonts w:hint="eastAsia" w:ascii="Times New Roman" w:cs="Times New Roman"/>
          <w:sz w:val="32"/>
          <w:szCs w:val="32"/>
          <w:lang w:eastAsia="zh-CN"/>
        </w:rPr>
        <w:t>、酸价(以脂肪计)(KOH)、过氧化值(以脂肪计)、大肠菌群、霉菌</w:t>
      </w:r>
      <w:r>
        <w:rPr>
          <w:rFonts w:hint="eastAsia" w:ascii="Times New Roman" w:cs="Times New Roman"/>
          <w:sz w:val="32"/>
          <w:szCs w:val="32"/>
        </w:rPr>
        <w:t>₁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ascii="Times New Roman" w:eastAsia="黑体" w:cs="Times New Roman"/>
          <w:sz w:val="32"/>
          <w:szCs w:val="32"/>
        </w:rPr>
        <w:t>、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淀粉及淀粉制品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GB 2760-2014《食品安全国家标准 食品添加剂使用标准》、GB 2762-2017《食品安全国家标准 食品中污染物限量》、GB 31637-2016《食品安全国家标准 食用淀粉》</w:t>
      </w:r>
      <w:r>
        <w:rPr>
          <w:rFonts w:ascii="Times New Roman" w:cs="Times New Roman"/>
          <w:color w:val="auto"/>
          <w:sz w:val="32"/>
          <w:szCs w:val="32"/>
        </w:rPr>
        <w:t>等标准。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</w:t>
      </w:r>
      <w:r>
        <w:rPr>
          <w:rFonts w:hint="eastAsia" w:ascii="Times New Roman" w:cs="Times New Roman"/>
          <w:sz w:val="32"/>
          <w:szCs w:val="32"/>
        </w:rPr>
        <w:t>淀粉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霉菌和酵母、大肠菌群、菌落总数、铅(以Pb计)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</w:t>
      </w:r>
      <w:r>
        <w:rPr>
          <w:rFonts w:hint="eastAsia" w:ascii="Times New Roman" w:cs="Times New Roman"/>
          <w:sz w:val="32"/>
          <w:szCs w:val="32"/>
        </w:rPr>
        <w:t>粉丝粉条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铅(以Pb计)、苯甲酸及其钠盐(以苯甲酸计)、山梨酸及其钾盐(以山梨酸计)、脱氢乙酸及其钠盐(以脱氢乙酸计)</w:t>
      </w:r>
      <w:r>
        <w:rPr>
          <w:rFonts w:hint="eastAsia" w:ascii="Times New Roman" w:cs="Times New Roman"/>
          <w:sz w:val="32"/>
          <w:szCs w:val="32"/>
          <w:lang w:eastAsia="zh-CN"/>
        </w:rPr>
        <w:t>、铝的残留量(干样品，以Al计)、二氧化硫残留量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ascii="Times New Roman" w:eastAsia="黑体" w:cs="Times New Roman"/>
          <w:sz w:val="32"/>
          <w:szCs w:val="32"/>
        </w:rPr>
        <w:t>、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豆制品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 xml:space="preserve"> GB 2712-2014《食品安全国家标准 豆制品》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、GB 2760-2014《食品安全国家标准 食品添加剂使用标准》、GB 29921-2013《食品安全国家标准 食品中致病菌限量》</w:t>
      </w:r>
      <w:r>
        <w:rPr>
          <w:rFonts w:ascii="Times New Roman" w:cs="Times New Roman"/>
          <w:color w:val="auto"/>
          <w:sz w:val="32"/>
          <w:szCs w:val="32"/>
        </w:rPr>
        <w:t>等标准。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cs="Times New Roman"/>
          <w:sz w:val="32"/>
          <w:szCs w:val="32"/>
        </w:rPr>
        <w:t>腐乳、豆豉、纳豆等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金黄色葡萄球菌、大肠菌群、铝的残留量(干样品，以Al计)</w:t>
      </w:r>
      <w:r>
        <w:rPr>
          <w:rFonts w:hint="eastAsia" w:ascii="Times New Roman" w:cs="Times New Roman"/>
          <w:sz w:val="32"/>
          <w:szCs w:val="32"/>
          <w:lang w:eastAsia="zh-CN"/>
        </w:rPr>
        <w:t>、山梨酸及其钾盐(以山梨酸计)、苯甲酸及其钠盐(以苯甲酸计)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2.腐竹、油皮及其再制品抽检项目为:铝的残留量(干样品，以Al计)、山梨酸及其钾盐(以山梨酸计)、脱氢乙酸及其钠盐(以脱氢乙酸计)、苯甲酸及其钠盐(以苯甲酸计)。</w:t>
      </w: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ascii="Times New Roman" w:eastAsia="黑体" w:cs="Times New Roman"/>
          <w:sz w:val="32"/>
          <w:szCs w:val="32"/>
        </w:rPr>
        <w:t>、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方便食品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GB 17400-2015《食品安全国家标准 方便面》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、GB 19640-2016《食品安全国家标准 冲调谷物制品》</w:t>
      </w:r>
      <w:r>
        <w:rPr>
          <w:rFonts w:ascii="Times New Roman" w:cs="Times New Roman"/>
          <w:color w:val="auto"/>
          <w:sz w:val="32"/>
          <w:szCs w:val="32"/>
        </w:rPr>
        <w:t>等标准及产品明示标准和质量要求。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</w:t>
      </w:r>
      <w:r>
        <w:rPr>
          <w:rFonts w:hint="eastAsia" w:ascii="Times New Roman" w:cs="Times New Roman"/>
          <w:sz w:val="32"/>
          <w:szCs w:val="32"/>
        </w:rPr>
        <w:t>方便粥、方便盒饭、冷面及其他熟制方便食品等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酸价(以脂肪计)、过氧化值(以脂肪计)、铅(以Pb计)、菌落总数、大肠菌群、霉菌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</w:t>
      </w:r>
      <w:r>
        <w:rPr>
          <w:rFonts w:hint="eastAsia" w:ascii="Times New Roman" w:cs="Times New Roman"/>
          <w:sz w:val="32"/>
          <w:szCs w:val="32"/>
        </w:rPr>
        <w:t>油炸面、非油炸面、方便米粉(米线)、方便粉丝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大肠菌群、菌落总数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ascii="Times New Roman" w:eastAsia="黑体" w:cs="Times New Roman"/>
          <w:sz w:val="32"/>
          <w:szCs w:val="32"/>
        </w:rPr>
        <w:t>、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糕点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GB 2760-2014《食品安全国家标准 食品添加剂使用标准》、GB 29921-2013《食品安全国家标准 食品中致病菌限量》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cs="Times New Roman"/>
          <w:color w:val="auto"/>
          <w:sz w:val="32"/>
          <w:szCs w:val="32"/>
        </w:rPr>
        <w:t>GB 7099-2015《食品安全国家标准 糕点、面包》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、SB/T 10377-2004《粽子》</w:t>
      </w:r>
      <w:r>
        <w:rPr>
          <w:rFonts w:ascii="Times New Roman" w:cs="Times New Roman"/>
          <w:color w:val="auto"/>
          <w:sz w:val="32"/>
          <w:szCs w:val="32"/>
        </w:rPr>
        <w:t>等标准及产品明示标准和质量要求。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cs="Times New Roman"/>
          <w:sz w:val="32"/>
          <w:szCs w:val="32"/>
        </w:rPr>
        <w:t>糕点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霉菌、沙门氏菌、大肠菌群、金黄色葡萄球菌、菌落总数、丙二醇、脱氢乙酸及其钠盐(以脱氢乙酸计)、铝的残留量(干样品，以Al计)、过氧化值(以脂肪计)</w:t>
      </w:r>
      <w:r>
        <w:rPr>
          <w:rFonts w:hint="eastAsia" w:ascii="Times New Roman" w:cs="Times New Roman"/>
          <w:sz w:val="32"/>
          <w:szCs w:val="32"/>
          <w:lang w:eastAsia="zh-CN"/>
        </w:rPr>
        <w:t>、酸价(以脂肪计)(KOH)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2.月饼抽检项目为:酸价(以脂肪计)(KOH)、过氧化值(以脂肪计)、铝的残留量(干样品，以Al计)、脱氢乙酸及其钠盐(以脱氢乙酸计)、菌落总数、大肠菌群、金黄色葡萄球菌、沙门氏菌、霉菌。</w:t>
      </w:r>
    </w:p>
    <w:p>
      <w:pPr>
        <w:pStyle w:val="2"/>
        <w:spacing w:line="520" w:lineRule="exact"/>
        <w:ind w:firstLine="636"/>
        <w:rPr>
          <w:rFonts w:hint="default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3.粽子抽检项目为:霉菌、商业无菌、大肠菌群、菌落总数、山梨酸及其钾盐(以山梨酸计)、苯甲酸及其钠盐(以苯甲酸计)。</w:t>
      </w: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八</w:t>
      </w:r>
      <w:r>
        <w:rPr>
          <w:rFonts w:ascii="Times New Roman" w:eastAsia="黑体" w:cs="Times New Roman"/>
          <w:sz w:val="32"/>
          <w:szCs w:val="32"/>
        </w:rPr>
        <w:t>、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罐头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GB 2760-2014《食品安全国家标准 食品添加剂使用标准》、GB 7098-2015《食品安全国家标准 罐头食品》</w:t>
      </w:r>
      <w:r>
        <w:rPr>
          <w:rFonts w:ascii="Times New Roman" w:cs="Times New Roman"/>
          <w:color w:val="auto"/>
          <w:sz w:val="32"/>
          <w:szCs w:val="32"/>
        </w:rPr>
        <w:t>等标准。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cs="Times New Roman"/>
          <w:sz w:val="32"/>
          <w:szCs w:val="32"/>
        </w:rPr>
        <w:t>畜禽肉类罐头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商业无菌、糖精钠(以糖精计)、山梨酸及其钾盐(以山梨酸计)、苯甲酸及其钠盐(以苯甲酸计)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九</w:t>
      </w:r>
      <w:r>
        <w:rPr>
          <w:rFonts w:ascii="Times New Roman" w:eastAsia="黑体" w:cs="Times New Roman"/>
          <w:sz w:val="32"/>
          <w:szCs w:val="32"/>
        </w:rPr>
        <w:t>、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酒类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GB 2757-2012《食品安全国家标准 蒸馏酒及其配制酒》、GB 2758-2012《食品安全国家标准 发酵酒及其配制酒》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、GB 2760-2014《食品安全国家标准 食品添加剂使用标准》</w:t>
      </w:r>
      <w:r>
        <w:rPr>
          <w:rFonts w:ascii="Times New Roman" w:cs="Times New Roman"/>
          <w:color w:val="auto"/>
          <w:sz w:val="32"/>
          <w:szCs w:val="32"/>
        </w:rPr>
        <w:t>等标准及产品明示标准和质量要求。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</w:t>
      </w:r>
      <w:r>
        <w:rPr>
          <w:rFonts w:hint="eastAsia" w:ascii="Times New Roman" w:cs="Times New Roman"/>
          <w:sz w:val="32"/>
          <w:szCs w:val="32"/>
        </w:rPr>
        <w:t>白酒、白酒(液态)、白酒(原酒)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三氯蔗糖、甜蜜素(以环己基氨基磺酸计)、糖精钠(以糖精计)、氰化物(以HCN计)</w:t>
      </w:r>
      <w:r>
        <w:rPr>
          <w:rFonts w:hint="eastAsia" w:ascii="Times New Roman" w:cs="Times New Roman"/>
          <w:sz w:val="32"/>
          <w:szCs w:val="32"/>
          <w:lang w:eastAsia="zh-CN"/>
        </w:rPr>
        <w:t>、酒精度、甲醇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</w:t>
      </w:r>
      <w:r>
        <w:rPr>
          <w:rFonts w:hint="eastAsia" w:ascii="Times New Roman" w:cs="Times New Roman"/>
          <w:sz w:val="32"/>
          <w:szCs w:val="32"/>
        </w:rPr>
        <w:t>黄酒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甜蜜素(以环己基氨基磺酸计)、糖精钠(以糖精计)、酒精度(20℃)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3.啤酒抽检项目为:甲醛、警示语标注、酒精度。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4.葡萄酒抽检项目为:酒精度、甲醇、糖精钠(以糖精计)、二氧化硫残留量、甜蜜素(以环己基氨基磺酸计)、三氯蔗糖。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5.以发酵酒为酒基的配制酒抽检项目为:酒精度、苯甲酸及其钠盐(以苯甲酸计)、山梨酸及其钾盐(以山梨酸计)、糖精钠(以糖精计)、甜蜜素(以环己基氨基磺酸计)。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6.以蒸馏酒及食用酒精为酒基的配制酒抽检项目为:糖精钠(以糖精计)、甜蜜素(以环己基氨基磺酸计)、氰化物(以HCN计)、甲醇、酒精度。</w:t>
      </w: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eastAsia="zh-CN"/>
        </w:rPr>
        <w:t>十</w:t>
      </w:r>
      <w:r>
        <w:rPr>
          <w:rFonts w:ascii="Times New Roman" w:eastAsia="黑体" w:cs="Times New Roman"/>
          <w:sz w:val="32"/>
          <w:szCs w:val="32"/>
        </w:rPr>
        <w:t>、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粮食加工品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GB 2760-2014《食品安全国家标准 食品添加剂使用标准》、GB 2761-2017《食品安全国家标准 食品中真菌毒素限量》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、GB 2762-2017《食品安全国家标准 食品中污染物限量》、卫生部公告[2011]第4号 卫生部等7部门《关于撤销食品添加剂过氧化苯甲酰、过氧化钙的公告》</w:t>
      </w:r>
      <w:r>
        <w:rPr>
          <w:rFonts w:ascii="Times New Roman" w:cs="Times New Roman"/>
          <w:color w:val="auto"/>
          <w:sz w:val="32"/>
          <w:szCs w:val="32"/>
        </w:rPr>
        <w:t>等标准及产品明示标准和质量要求。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1.大米抽检项目为:黄曲霉毒素B₁、镉(以Cd计)。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2.米粉抽检项目为:铅(以Pb计)。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3.米粉制品抽检项目为:苯甲酸及其钠盐(以苯甲酸计)、山梨酸及其钾盐(以山梨酸计)、脱氢乙酸及其钠盐(以脱氢乙酸、二氧化硫残留量、大肠菌群。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4.普通挂面、手工面抽检项目为:铅(以Pb计)、脱氢乙酸及其钠盐(以脱氢乙酸计)。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5.通用小麦粉、专用小麦粉抽检项目为:过氧化苯甲酰、黄曲霉毒素B₁、赭曲霉毒素A、脱氧雪腐镰刀菌烯醇、玉米赤霉烯酮、苯并[a]芘。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6.玉米粉、玉米片、玉米渣抽检项目为:玉米赤霉烯酮、赭曲霉毒素A、黄曲霉毒素B₁。</w:t>
      </w: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eastAsia="zh-CN"/>
        </w:rPr>
        <w:t>十</w:t>
      </w: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ascii="Times New Roman" w:eastAsia="黑体" w:cs="Times New Roman"/>
          <w:sz w:val="32"/>
          <w:szCs w:val="32"/>
        </w:rPr>
        <w:t>、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肉制品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GB 2726-2016《食品安全国家标准 熟肉制品》、GB 2760-2014《食品安全国家标准 食品添加剂使用标准》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、GB 2762-2017《食品安全国家标准 食品中污染物限量》、GB 29921-2013《食品安全国家标准 食品中致病菌限量》、GB/T 23586-2009《酱卤肉制品》、整顿办函[2011]1号《食品中可能违法添加的非食用物质和易滥用的食品添加剂品种名单(第五批)》</w:t>
      </w:r>
      <w:r>
        <w:rPr>
          <w:rFonts w:ascii="Times New Roman" w:cs="Times New Roman"/>
          <w:color w:val="auto"/>
          <w:sz w:val="32"/>
          <w:szCs w:val="32"/>
        </w:rPr>
        <w:t>等标准。</w:t>
      </w:r>
    </w:p>
    <w:p>
      <w:pPr>
        <w:widowControl/>
        <w:numPr>
          <w:ilvl w:val="0"/>
          <w:numId w:val="1"/>
        </w:numPr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检验项目</w:t>
      </w:r>
    </w:p>
    <w:p>
      <w:pPr>
        <w:pStyle w:val="2"/>
        <w:numPr>
          <w:ilvl w:val="0"/>
          <w:numId w:val="2"/>
        </w:numPr>
        <w:ind w:firstLine="960" w:firstLineChars="300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酱卤肉制品抽检项目为:大肠菌群、菌落总数、胭脂红、防腐剂混合使用时各自用量占其最大使用量的比例之和、苯甲酸及其钠盐(以苯甲酸计)、山梨酸及其钾盐(以山梨酸计)、亚硝酸盐(以亚硝酸钠计)、氯霉素。</w:t>
      </w:r>
    </w:p>
    <w:p>
      <w:pPr>
        <w:pStyle w:val="2"/>
        <w:numPr>
          <w:ilvl w:val="0"/>
          <w:numId w:val="2"/>
        </w:numPr>
        <w:ind w:firstLine="960" w:firstLineChars="300"/>
        <w:rPr>
          <w:rFonts w:hint="default" w:asci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cs="Times New Roman"/>
          <w:sz w:val="32"/>
          <w:szCs w:val="32"/>
          <w:lang w:val="en-US" w:eastAsia="zh-CN"/>
        </w:rPr>
        <w:t>熏煮香肠火腿制品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抽检项目为:大肠菌群、菌落总数、脱氢乙酸及其钠盐(以脱氢乙酸计)、防腐剂混合使用时各自用量占其最大使用量的比例之和、山梨酸及其钾盐(以山梨酸计)、苯甲酸及其钠盐(以苯甲酸计)、亚硝酸盐(以亚硝酸钠计)、氯霉素。</w:t>
      </w: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eastAsia="zh-CN"/>
        </w:rPr>
        <w:t>十</w:t>
      </w: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ascii="Times New Roman" w:eastAsia="黑体" w:cs="Times New Roman"/>
          <w:sz w:val="32"/>
          <w:szCs w:val="32"/>
        </w:rPr>
        <w:t>、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食糖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GB 13104-2014《食品安全国家标准 食糖》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、GB 2760-2014《食品安全国家标准 食品添加剂使用标准》、GB/T 317-2018《白砂糖》、GB/T 35884-2018《赤砂糖》、GB/T 35885-2018《红糖》、QB/T 1173-2002《单晶体冰糖》</w:t>
      </w:r>
      <w:r>
        <w:rPr>
          <w:rFonts w:ascii="Times New Roman" w:cs="Times New Roman"/>
          <w:color w:val="auto"/>
          <w:sz w:val="32"/>
          <w:szCs w:val="32"/>
        </w:rPr>
        <w:t>等标准。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</w:t>
      </w:r>
      <w:r>
        <w:rPr>
          <w:rFonts w:hint="eastAsia" w:ascii="Times New Roman" w:cs="Times New Roman"/>
          <w:sz w:val="32"/>
          <w:szCs w:val="32"/>
        </w:rPr>
        <w:t>白砂糖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蔗糖分、还原糖分、色值、二氧化硫残留量</w:t>
      </w:r>
      <w:r>
        <w:rPr>
          <w:rFonts w:hint="eastAsia" w:ascii="Times New Roman" w:cs="Times New Roman"/>
          <w:sz w:val="32"/>
          <w:szCs w:val="32"/>
          <w:lang w:eastAsia="zh-CN"/>
        </w:rPr>
        <w:t>、螨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</w:t>
      </w:r>
      <w:r>
        <w:rPr>
          <w:rFonts w:hint="eastAsia" w:ascii="Times New Roman" w:cs="Times New Roman"/>
          <w:sz w:val="32"/>
          <w:szCs w:val="32"/>
        </w:rPr>
        <w:t>冰糖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螨、二氧化硫残留量、还原糖分</w:t>
      </w:r>
      <w:r>
        <w:rPr>
          <w:rFonts w:hint="eastAsia" w:ascii="Times New Roman" w:cs="Times New Roman"/>
          <w:sz w:val="32"/>
          <w:szCs w:val="32"/>
          <w:lang w:eastAsia="zh-CN"/>
        </w:rPr>
        <w:t>、色值、蔗糖分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3.赤砂糖抽检项目为:总糖分(蔗糖分+还原糖分)、不溶于水杂质、二氧化硫残留量、螨。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4.红糖抽检项目为:总糖分(蔗糖分+还原糖分)、不溶于水杂质、螨。</w:t>
      </w: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eastAsia="zh-CN"/>
        </w:rPr>
        <w:t>十</w:t>
      </w: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ascii="Times New Roman" w:eastAsia="黑体" w:cs="Times New Roman"/>
          <w:sz w:val="32"/>
          <w:szCs w:val="32"/>
        </w:rPr>
        <w:t>、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食用农产品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GB 22556-2008《豆芽卫生标准》、GB 2762-2017《食品安全国家标准 食品中污染物限量》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、GB 2763-2019《食品安全国家标准 食品中农药最大残留限量》、GB 31650-2019《食品安全国家标准 食品中兽药最大残留限量》、国家食品药品监督管理总局 农业部 国家卫生和计划生育委员会关于豆芽生产过程中禁止使用6-苄基腺嘌呤等物质的公告（2015 年第 11 号）、农业部公告第560号《兽药地方标准废止目录》、农业农村部公告 第250号《食品动物中禁止使用的药品及其他化合物清单》、整顿办函[2010]50号《食品中可能违法添加的非食用物质和易滥用的食品添加剂名单(第四批)》</w:t>
      </w:r>
      <w:r>
        <w:rPr>
          <w:rFonts w:ascii="Times New Roman" w:cs="Times New Roman"/>
          <w:color w:val="auto"/>
          <w:sz w:val="32"/>
          <w:szCs w:val="32"/>
        </w:rPr>
        <w:t>等标准。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</w:t>
      </w:r>
      <w:r>
        <w:rPr>
          <w:rFonts w:hint="eastAsia" w:ascii="Times New Roman" w:cs="Times New Roman"/>
          <w:sz w:val="32"/>
          <w:szCs w:val="32"/>
        </w:rPr>
        <w:t>菜豆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氧乐果、氯氟氰菊酯和高效氯氟氰菊酯、克百威、灭蝇胺</w:t>
      </w:r>
      <w:r>
        <w:rPr>
          <w:rFonts w:hint="eastAsia" w:ascii="Times New Roman" w:cs="Times New Roman"/>
          <w:sz w:val="32"/>
          <w:szCs w:val="32"/>
          <w:lang w:eastAsia="zh-CN"/>
        </w:rPr>
        <w:t>、水胺硫磷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</w:t>
      </w:r>
      <w:r>
        <w:rPr>
          <w:rFonts w:hint="eastAsia" w:ascii="Times New Roman" w:cs="Times New Roman"/>
          <w:sz w:val="32"/>
          <w:szCs w:val="32"/>
        </w:rPr>
        <w:t>菜薹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氟虫腈、甲胺磷、克百威</w:t>
      </w:r>
      <w:r>
        <w:rPr>
          <w:rFonts w:hint="eastAsia" w:ascii="Times New Roman" w:cs="Times New Roman"/>
          <w:sz w:val="32"/>
          <w:szCs w:val="32"/>
          <w:lang w:eastAsia="zh-CN"/>
        </w:rPr>
        <w:t>、氯氰菊酯和高效氯氰菊酯、氧乐果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3.大白菜抽检项目为:啶虫脒、毒死蜱、甲胺磷、克百威、氧乐果。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4.淡水鱼抽检项目为:地西泮、磺胺类(总量)、恩诺沙星、呋喃西林代谢物、呋喃唑酮代谢物、氯霉素、孔雀石绿。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5.豆芽抽检项目为:铅(以Pb计)、4-氯苯氧乙酸钠(以4-氯苯氧乙酸计)、6-苄基腺嘌呤(6-BA)、亚硫酸盐(以SO₂计)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6.番茄抽检项目为:毒死蜱、克百威、氯氟氰菊酯和高效氯氟氰菊酯、溴氰菊酯、氧乐果。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7.胡萝卜抽检项目为:敌敌畏、毒死蜱、氟虫腈、甲拌磷、联苯菊酯、氧乐果。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8.黄瓜抽检项目为:敌敌畏、毒死蜱、腐霉利、甲氨基阿维菌素苯甲酸盐、克百威、氧乐果。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9.姜抽检项目为:杀扑磷、铅(以Pb计)、吡虫啉、甲拌磷、氯氟氰菊酯和高效氯氟氰菊酯、氯氰菊酯和高效氯氰菊酯、氧乐果。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10.豇豆抽检项目为:甲基异柳磷、克百威、氯氟氰菊酯和高效氯氟氰菊酯、氯氰菊酯和高效氯氰菊酯、灭蝇胺、水胺硫磷、氧乐果。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11.韭菜抽检项目为:镉(以Cd计)、毒死蜱、多菌灵、腐霉利、甲拌磷、克百威、氯氟氰菊酯和高效氯氟氰菊酯、氧乐果。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12.辣椒抽检项目为:氧乐果、水胺硫磷、氯氟氰菊酯和高效氯氟氰菊酯、克百威、甲胺磷、镉(以Cd计)。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13.梨抽检项目为:克百威、氯氟氰菊酯和高效氯氟氰菊酯、氧乐果、水胺硫磷。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14.荔枝抽检项目为:多菌灵、氧乐果、毒死蜱、苯醚甲环唑、氯氰菊酯和高效氯氰菊酯。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15.莲藕抽检项目为:铅(以Pb计)、镉(以Cd计)、吡虫啉、丙环唑、敌百虫、啶虫脒、多菌灵。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16.芒果抽检项目为:苯醚甲环唑、多菌灵、嘧菌酯、戊唑醇、氧乐果。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17.苹果抽检项目为:氧乐果、三唑醇、克百威、毒死蜱。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18.葡萄抽检项目为:苯醚甲环唑、克百威、氧乐果、氯氟氰菊酯和高效氯氟氰菊酯。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19.普通白菜抽检项目为:阿维菌素、啶虫脒、毒死蜱、氟虫腈、甲拌磷、克百威、氧乐果。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20.茄子抽检项目为:氧乐果、水胺硫磷、克百威、甲氰菊酯、甲胺磷。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21.芹菜抽检项目为:马拉硫磷、氧乐果、氯氰菊酯和高效氯氰菊酯、克百威、甲基异柳磷、甲拌磷、毒死蜱。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22.桃抽检项目为:苯醚甲环唑、多菌灵、甲胺磷、克百威、氧乐果、溴氰菊酯。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23.香蕉抽检项目为:氧乐果、苯醚甲环唑、吡唑醚菌酯、多菌灵、甲拌磷。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24.油麦菜抽检项目为:阿维菌素、氟虫腈、克百威、氯氟氰菊酯和高效氯氟氰菊酯、氧乐果。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25.油桃抽检项目为:氧乐果、克百威、多菌灵、甲胺磷。</w:t>
      </w:r>
    </w:p>
    <w:p>
      <w:pPr>
        <w:pStyle w:val="2"/>
        <w:spacing w:line="520" w:lineRule="exact"/>
        <w:ind w:firstLine="636"/>
        <w:rPr>
          <w:rFonts w:hint="default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26.猪肉抽检项目为:利巴韦林、地塞米松、沙丁胺醇、克伦特罗、土霉素、多西环素、五氯酚酸钠(以五氯酚计)、磺胺类(总量)、氯霉素、呋喃唑酮代谢物、恩诺沙星。</w:t>
      </w: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eastAsia="zh-CN"/>
        </w:rPr>
        <w:t>十</w:t>
      </w: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ascii="Times New Roman" w:eastAsia="黑体" w:cs="Times New Roman"/>
          <w:sz w:val="32"/>
          <w:szCs w:val="32"/>
        </w:rPr>
        <w:t>、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酒类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GB 2716-2018《食品安全国家标准 植物油》、GB 2760-2014《食品安全国家标准 食品添加剂使用标准》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、GB 2761-2017《食品安全国家标准 食品中真菌毒素限量》、GB 2762-2017《食品安全国家标准 食品中污染物限量》、GB/T 1534-2017《花生油》、GB/T 1536-2004《菜籽油》、SB/T 10292-1998《食用调和油》</w:t>
      </w:r>
      <w:r>
        <w:rPr>
          <w:rFonts w:ascii="Times New Roman" w:cs="Times New Roman"/>
          <w:color w:val="auto"/>
          <w:sz w:val="32"/>
          <w:szCs w:val="32"/>
        </w:rPr>
        <w:t>等标准及产品明示标准和质量要求。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菜籽油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酸价(KOH)、过氧化值、苯并[a]芘、特丁基对苯二酚(TBHQ)</w:t>
      </w:r>
      <w:r>
        <w:rPr>
          <w:rFonts w:hint="eastAsia" w:ascii="Times New Roman" w:cs="Times New Roman"/>
          <w:sz w:val="32"/>
          <w:szCs w:val="32"/>
          <w:lang w:eastAsia="zh-CN"/>
        </w:rPr>
        <w:t>、乙基麦芽酚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</w:t>
      </w:r>
      <w:r>
        <w:rPr>
          <w:rFonts w:hint="eastAsia" w:ascii="Times New Roman" w:cs="Times New Roman"/>
          <w:sz w:val="32"/>
          <w:szCs w:val="32"/>
        </w:rPr>
        <w:t>花生油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酸价(KOH)、过氧化值、黄曲霉毒素B₁</w:t>
      </w:r>
      <w:r>
        <w:rPr>
          <w:rFonts w:hint="eastAsia" w:ascii="Times New Roman" w:cs="Times New Roman"/>
          <w:sz w:val="32"/>
          <w:szCs w:val="32"/>
          <w:lang w:eastAsia="zh-CN"/>
        </w:rPr>
        <w:t>、苯并[a]芘、特丁基对苯二酚(TBHQ)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3.食用植物调和油抽检项目为:特丁基对苯二酚(TBHQ)、苯并(a)芘、过氧化值、酸价(KOH)。</w:t>
      </w: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eastAsia="zh-CN"/>
        </w:rPr>
        <w:t>十</w:t>
      </w: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ascii="Times New Roman" w:eastAsia="黑体" w:cs="Times New Roman"/>
          <w:sz w:val="32"/>
          <w:szCs w:val="32"/>
        </w:rPr>
        <w:t>、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蔬菜制品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GB 2714-2015《食品安全国家标准 酱腌菜》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、GB 2760-2014《食品安全国家标准 食品添加剂使用标准》、GB 2762-2017《食品安全国家标准 食品中污染物限量》</w:t>
      </w:r>
      <w:r>
        <w:rPr>
          <w:rFonts w:ascii="Times New Roman" w:cs="Times New Roman"/>
          <w:color w:val="auto"/>
          <w:sz w:val="32"/>
          <w:szCs w:val="32"/>
        </w:rPr>
        <w:t>等标准。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</w:t>
      </w:r>
      <w:r>
        <w:rPr>
          <w:rFonts w:hint="eastAsia" w:ascii="Times New Roman" w:cs="Times New Roman"/>
          <w:sz w:val="32"/>
          <w:szCs w:val="32"/>
        </w:rPr>
        <w:t>干制食用菌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镉(以Cd计)</w:t>
      </w:r>
      <w:r>
        <w:rPr>
          <w:rFonts w:hint="eastAsia" w:ascii="Times New Roman" w:cs="Times New Roman"/>
          <w:sz w:val="32"/>
          <w:szCs w:val="32"/>
          <w:lang w:eastAsia="zh-CN"/>
        </w:rPr>
        <w:t>、铅(以Pb计)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</w:t>
      </w:r>
      <w:r>
        <w:rPr>
          <w:rFonts w:hint="eastAsia" w:ascii="Times New Roman" w:cs="Times New Roman"/>
          <w:sz w:val="32"/>
          <w:szCs w:val="32"/>
        </w:rPr>
        <w:t>酱腌菜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防腐剂混合使用时各自用量占其最大使用量的比例之和、大肠菌群、甜蜜素(以环己基氨基磺酸计)</w:t>
      </w:r>
      <w:r>
        <w:rPr>
          <w:rFonts w:hint="eastAsia" w:ascii="Times New Roman" w:cs="Times New Roman"/>
          <w:sz w:val="32"/>
          <w:szCs w:val="32"/>
          <w:lang w:eastAsia="zh-CN"/>
        </w:rPr>
        <w:t>、糖精钠(以糖精计)、脱氢乙酸及其钠盐(以脱氢乙酸计)、山梨酸及其钾盐(以山梨酸计)、苯甲酸及其钠盐(以苯甲酸计)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3.自然干制品、热风干燥蔬菜、冷冻干燥蔬菜、蔬菜脆片、蔬菜粉及制品抽检项目为:糖精钠(以糖精计)、二氧化硫残留量、苯甲酸及其钠盐(以苯甲酸计)、山梨酸及其钾盐(以山梨酸计)。</w:t>
      </w: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eastAsia="zh-CN"/>
        </w:rPr>
        <w:t>十</w:t>
      </w: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ascii="Times New Roman" w:eastAsia="黑体" w:cs="Times New Roman"/>
          <w:sz w:val="32"/>
          <w:szCs w:val="32"/>
        </w:rPr>
        <w:t>、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水果制品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GB 14884-2016《食品安全国家标准 蜜饯》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、GB 2760-2014《食品安全国家标准 食品添加剂使用标准》、GB 2762-2017《食品安全国家标准 食品中污染物限量》</w:t>
      </w:r>
      <w:r>
        <w:rPr>
          <w:rFonts w:ascii="Times New Roman" w:cs="Times New Roman"/>
          <w:color w:val="auto"/>
          <w:sz w:val="32"/>
          <w:szCs w:val="32"/>
        </w:rPr>
        <w:t>等标准及产品明示标准和质量要求。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hint="eastAsia" w:ascii="Times New Roman" w:eastAsia="仿宋_GB2312" w:cs="Times New Roman"/>
          <w:sz w:val="32"/>
          <w:szCs w:val="32"/>
          <w:lang w:eastAsia="zh-CN"/>
        </w:rPr>
      </w:pPr>
      <w:r>
        <w:rPr>
          <w:rFonts w:ascii="Times New Roman" w:cs="Times New Roman"/>
          <w:sz w:val="32"/>
          <w:szCs w:val="32"/>
        </w:rPr>
        <w:t>1.</w:t>
      </w:r>
      <w:r>
        <w:rPr>
          <w:rFonts w:hint="eastAsia" w:ascii="Times New Roman" w:cs="Times New Roman"/>
          <w:sz w:val="32"/>
          <w:szCs w:val="32"/>
        </w:rPr>
        <w:t>蜜饯类、凉果类、果脯类、话化类、果糕类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铅(以Pb计)</w:t>
      </w:r>
      <w:r>
        <w:rPr>
          <w:rFonts w:hint="eastAsia" w:ascii="Times New Roman" w:cs="Times New Roman"/>
          <w:sz w:val="32"/>
          <w:szCs w:val="32"/>
          <w:lang w:eastAsia="zh-CN"/>
        </w:rPr>
        <w:t>、苯甲酸及其钠盐(以苯甲酸计)、山梨酸及其钾盐(以山梨酸计)、脱氢乙酸及其钠盐(以脱氢乙酸计)、防腐剂混合使用时各自用量占其最大使用量的比例之和、糖精钠(以糖精计)、甜蜜素(以环己基氨基磺酸计)、二氧化硫残留量、乙二胺四乙酸二钠、菌落总数、大肠菌群、霉菌。</w:t>
      </w: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eastAsia="zh-CN"/>
        </w:rPr>
        <w:t>十</w:t>
      </w: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ascii="Times New Roman" w:eastAsia="黑体" w:cs="Times New Roman"/>
          <w:sz w:val="32"/>
          <w:szCs w:val="32"/>
        </w:rPr>
        <w:t>、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速冻食品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GB 2762-2017《食品安全国家标准 食品中污染物限量》、执行标准:GB 19295-2011《食品安全国家标准 速冻面米制品》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、GB 2760-2014《食品安全国家标准 食品添加剂使用标准》、整顿办函[2011]1号《食品中可能违法添加的非食用物质和易滥用的食品添加剂品种名单(第五批)》</w:t>
      </w:r>
      <w:r>
        <w:rPr>
          <w:rFonts w:ascii="Times New Roman" w:cs="Times New Roman"/>
          <w:color w:val="auto"/>
          <w:sz w:val="32"/>
          <w:szCs w:val="32"/>
        </w:rPr>
        <w:t>等标准及产品明示标准和质量要求。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</w:t>
      </w:r>
      <w:r>
        <w:rPr>
          <w:rFonts w:hint="eastAsia" w:ascii="Times New Roman" w:cs="Times New Roman"/>
          <w:sz w:val="32"/>
          <w:szCs w:val="32"/>
        </w:rPr>
        <w:t>速冻调理肉制品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过氧化值(以脂肪计)、铅(以Pb计)、铬(以Cr计)、氯霉素</w:t>
      </w:r>
      <w:r>
        <w:rPr>
          <w:rFonts w:hint="eastAsia" w:ascii="Times New Roman" w:cs="Times New Roman"/>
          <w:sz w:val="32"/>
          <w:szCs w:val="32"/>
          <w:lang w:eastAsia="zh-CN"/>
        </w:rPr>
        <w:t>、胭脂红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</w:t>
      </w:r>
      <w:r>
        <w:rPr>
          <w:rFonts w:hint="eastAsia" w:ascii="Times New Roman" w:cs="Times New Roman"/>
          <w:sz w:val="32"/>
          <w:szCs w:val="32"/>
        </w:rPr>
        <w:t>速冻水果制品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铅(以Pb计)、镉(以Cd计)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eastAsia="zh-CN"/>
        </w:rPr>
        <w:t>十</w:t>
      </w: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八</w:t>
      </w:r>
      <w:r>
        <w:rPr>
          <w:rFonts w:ascii="Times New Roman" w:eastAsia="黑体" w:cs="Times New Roman"/>
          <w:sz w:val="32"/>
          <w:szCs w:val="32"/>
        </w:rPr>
        <w:t>、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糖果制品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GB 17399-2016《食品安全国家标准 糖果》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、GB 2760-2014《食品安全国家标准 食品添加剂使用标准》、GB 2762-2017《食品安全国家标准 食品中污染物限量》</w:t>
      </w:r>
      <w:r>
        <w:rPr>
          <w:rFonts w:ascii="Times New Roman" w:cs="Times New Roman"/>
          <w:color w:val="auto"/>
          <w:sz w:val="32"/>
          <w:szCs w:val="32"/>
        </w:rPr>
        <w:t>等标准。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</w:t>
      </w:r>
      <w:r>
        <w:rPr>
          <w:rFonts w:hint="eastAsia" w:ascii="Times New Roman" w:cs="Times New Roman"/>
          <w:sz w:val="32"/>
          <w:szCs w:val="32"/>
        </w:rPr>
        <w:t>糖果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大肠菌群、菌落总数、相同色泽着色剂混合使用时各自用量占其最大使用量的比例之和、苋菜红</w:t>
      </w:r>
      <w:r>
        <w:rPr>
          <w:rFonts w:hint="eastAsia" w:ascii="Times New Roman" w:cs="Times New Roman"/>
          <w:sz w:val="32"/>
          <w:szCs w:val="32"/>
          <w:lang w:eastAsia="zh-CN"/>
        </w:rPr>
        <w:t>、胭脂红、日落黄、柠檬黄、糖精钠(以糖精计)、铅(以Pb计)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40" w:firstLineChars="200"/>
        <w:rPr>
          <w:rFonts w:hint="eastAsia" w:asci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spacing w:line="520" w:lineRule="exact"/>
        <w:ind w:firstLine="640" w:firstLineChars="200"/>
        <w:rPr>
          <w:rFonts w:hint="eastAsia" w:asci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spacing w:line="520" w:lineRule="exact"/>
        <w:ind w:firstLine="640" w:firstLineChars="200"/>
        <w:rPr>
          <w:rFonts w:hint="eastAsia" w:asci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十九</w:t>
      </w:r>
      <w:r>
        <w:rPr>
          <w:rFonts w:ascii="Times New Roman" w:eastAsia="黑体" w:cs="Times New Roman"/>
          <w:sz w:val="32"/>
          <w:szCs w:val="32"/>
        </w:rPr>
        <w:t>、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特殊膳食食品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GB 10769-2010《食品安全国家标准 婴幼儿谷类辅助食品》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cs="Times New Roman"/>
          <w:color w:val="auto"/>
          <w:sz w:val="32"/>
          <w:szCs w:val="32"/>
        </w:rPr>
        <w:t>GB 2761-2017《食品安全国家标准 食品中真菌毒素限量》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GB 2762-2017《食品安全国家标准 食品中污染物限量》</w:t>
      </w:r>
      <w:r>
        <w:rPr>
          <w:rFonts w:ascii="Times New Roman" w:cs="Times New Roman"/>
          <w:color w:val="auto"/>
          <w:sz w:val="32"/>
          <w:szCs w:val="32"/>
        </w:rPr>
        <w:t>等标准及产品明示标准和质量要求。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</w:t>
      </w:r>
      <w:r>
        <w:rPr>
          <w:rFonts w:hint="eastAsia" w:ascii="Times New Roman" w:cs="Times New Roman"/>
          <w:sz w:val="32"/>
          <w:szCs w:val="32"/>
        </w:rPr>
        <w:t>婴幼儿谷物辅助食品、婴幼儿高蛋白谷物辅助食品、婴幼儿生制类谷物辅助食品、婴幼儿饼干或其他婴幼儿谷物辅助食品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沙门氏菌、大肠菌群、</w:t>
      </w:r>
      <w:r>
        <w:rPr>
          <w:rFonts w:hint="eastAsia" w:ascii="Times New Roman" w:cs="Times New Roman"/>
          <w:sz w:val="32"/>
          <w:szCs w:val="32"/>
          <w:lang w:eastAsia="zh-CN"/>
        </w:rPr>
        <w:t>亚硝酸盐(以NaNO₂计)、黄曲霉毒素B₁、硝酸盐(以NaNO₃计)、锡(以Sn计)、镉(以Cd计)、无机砷(以As计)、铅(以Pb计)、脲酶活性定性测定、不溶性膳食纤维、水分、维生素B₂、钠、铁、锌、钙、维生素B₁、维生素D、维生素A、蛋白质、脂肪、能量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  <w:lang w:eastAsia="zh-CN"/>
        </w:rPr>
      </w:pP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十</w:t>
      </w:r>
      <w:r>
        <w:rPr>
          <w:rFonts w:ascii="Times New Roman" w:eastAsia="黑体" w:cs="Times New Roman"/>
          <w:sz w:val="32"/>
          <w:szCs w:val="32"/>
        </w:rPr>
        <w:t>、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特殊医学用途配方食品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GB 25596-2010《食品安全国家标准 特殊医学用途婴儿配方食品通则》、GB 29922-2013《食品安全国家标准 特殊医学用途配方食品通则》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、卫生部、工业和信息化部、农业部、工商总局、质检总局公告2011年第10号《关于三聚氰胺在食品中的限量值的公告》</w:t>
      </w:r>
      <w:r>
        <w:rPr>
          <w:rFonts w:ascii="Times New Roman" w:cs="Times New Roman"/>
          <w:color w:val="auto"/>
          <w:sz w:val="32"/>
          <w:szCs w:val="32"/>
        </w:rPr>
        <w:t>等标准及产品明示标准和质量要求。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hint="eastAsia" w:ascii="Times New Roman" w:eastAsia="仿宋_GB2312" w:cs="Times New Roman"/>
          <w:sz w:val="32"/>
          <w:szCs w:val="32"/>
          <w:lang w:eastAsia="zh-CN"/>
        </w:rPr>
      </w:pPr>
      <w:r>
        <w:rPr>
          <w:rFonts w:ascii="Times New Roman" w:cs="Times New Roman"/>
          <w:sz w:val="32"/>
          <w:szCs w:val="32"/>
        </w:rPr>
        <w:t>1.</w:t>
      </w:r>
      <w:r>
        <w:rPr>
          <w:rFonts w:hint="eastAsia" w:ascii="Times New Roman" w:cs="Times New Roman"/>
          <w:sz w:val="32"/>
          <w:szCs w:val="32"/>
        </w:rPr>
        <w:t>全营养配方食品、特定全营养配方食品、非全营养配方食品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金黄色葡萄球菌</w:t>
      </w:r>
      <w:r>
        <w:rPr>
          <w:rFonts w:hint="eastAsia" w:ascii="Times New Roman" w:cs="Times New Roman"/>
          <w:sz w:val="32"/>
          <w:szCs w:val="32"/>
          <w:lang w:eastAsia="zh-CN"/>
        </w:rPr>
        <w:t>、沙门氏菌、大肠菌群、菌落总数、三聚氰胺、亚硝酸盐(以NaNO₂计)、硝酸盐(以NaNO₃计)、黄曲霉毒素M₁、铅(以Pb计)、二十二碳六烯酸、二十二碳六烯酸与总脂肪酸的比值、左旋肉碱、牛磺酸 、胆碱 、钼、铬、硒、氯、碘、钙、磷、锰、锌、铁、镁、铜、钾、钠、生物素、维生素C、泛酸、叶酸、烟酸(烟酰胺)、维生素B₁₂、维生素B₆、维生素B₂、维生素B₁、维生素K₁ 、维生素E、维生素D、维生素A、α-亚麻酸供能比、蛋白质、亚油酸供能比。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eastAsia="zh-CN"/>
        </w:rPr>
      </w:pPr>
      <w:r>
        <w:rPr>
          <w:rFonts w:ascii="Times New Roman" w:cs="Times New Roman"/>
          <w:sz w:val="32"/>
          <w:szCs w:val="32"/>
        </w:rPr>
        <w:t>2.</w:t>
      </w:r>
      <w:r>
        <w:rPr>
          <w:rFonts w:hint="eastAsia" w:ascii="Times New Roman" w:cs="Times New Roman"/>
          <w:sz w:val="32"/>
          <w:szCs w:val="32"/>
        </w:rPr>
        <w:t>特殊医学用途婴儿配方食品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阪崎肠杆菌</w:t>
      </w:r>
      <w:r>
        <w:rPr>
          <w:rFonts w:hint="eastAsia" w:ascii="Times New Roman" w:cs="Times New Roman"/>
          <w:sz w:val="32"/>
          <w:szCs w:val="32"/>
          <w:lang w:eastAsia="zh-CN"/>
        </w:rPr>
        <w:t>、金黄色葡萄球菌、沙门氏菌、大肠菌群、菌落总数、三聚氰胺、亚硝酸盐(以NaNO₂计)、硝酸盐(以NaNO₃计)、黄曲霉毒素B₁、黄曲霉毒素M₁、铅(以Pb计)、游离核苷酸总量、杂质度、灰分、水分、二十碳四烯酸、二十二碳六烯酸、长链不饱和脂肪酸中二十碳五烯酸占二十二碳六烯酸的比值、二十二碳六烯酸(22:6 n-3)与二十碳四烯酸(20:4 n-6)的比、二十碳四烯酸与总脂肪酸的比值、二十二碳六烯酸与总脂肪酸的比值、左旋肉碱、牛磺酸、肌醇、胆碱、硒、氯、钙磷比值、磷、钙、锰、锌、铁、镁、铜、钾、钠、生物素、维生素C、泛酸、叶酸、烟酸(烟酰胺)、维生素B₁₂、维生素B₆、维生素B₂、维生素B₁ 、维生素K₁、维生素E 、碘、维生素D、维生素A、碳水化合物、芥酸与总脂肪酸比值、终产品脂肪中月桂酸和肉豆蔻酸(十四烷酸)总量占总脂肪酸的比值、亚油酸与α-亚麻酸比值、反式脂肪酸最高含量占总脂肪酸的比值、脂肪、亚油酸、α-亚麻酸、蛋白质。</w:t>
      </w: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十</w:t>
      </w: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ascii="Times New Roman" w:eastAsia="黑体" w:cs="Times New Roman"/>
          <w:sz w:val="32"/>
          <w:szCs w:val="32"/>
        </w:rPr>
        <w:t>、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饮料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GB 19298-2014《食品安全国家标准 包装饮用水》、GB 2762-2017《食品安全国家标准 食品中污染物限量》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、GB 2760-2014《食品安全国家标准 食品添加剂使用标准》、GB 7101-2015《食品安全国家标准 饮料》、卫生部、工业和信息化部、农业部、工商总局、质检总局公告2011年第10号《关于三聚氰胺在食品中的限量值的公告》</w:t>
      </w:r>
      <w:r>
        <w:rPr>
          <w:rFonts w:ascii="Times New Roman" w:cs="Times New Roman"/>
          <w:color w:val="auto"/>
          <w:sz w:val="32"/>
          <w:szCs w:val="32"/>
        </w:rPr>
        <w:t>等标准及产品明示标准和质量要求。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</w:t>
      </w:r>
      <w:r>
        <w:rPr>
          <w:rFonts w:hint="eastAsia" w:ascii="Times New Roman" w:cs="Times New Roman"/>
          <w:sz w:val="32"/>
          <w:szCs w:val="32"/>
        </w:rPr>
        <w:t>茶饮料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菌落总数、甜蜜素(以环己基氨基磺酸计)、咖啡因、茶多酚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</w:t>
      </w:r>
      <w:r>
        <w:rPr>
          <w:rFonts w:hint="eastAsia" w:ascii="Times New Roman" w:cs="Times New Roman"/>
          <w:sz w:val="32"/>
          <w:szCs w:val="32"/>
        </w:rPr>
        <w:t>蛋白饮料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脱氢乙酸及其钠盐(以脱氢乙酸计)、大肠菌群、蛋白质</w:t>
      </w:r>
      <w:r>
        <w:rPr>
          <w:rFonts w:hint="eastAsia" w:ascii="Times New Roman" w:cs="Times New Roman"/>
          <w:sz w:val="32"/>
          <w:szCs w:val="32"/>
          <w:lang w:eastAsia="zh-CN"/>
        </w:rPr>
        <w:t>、菌落总数</w:t>
      </w:r>
      <w:r>
        <w:rPr>
          <w:rFonts w:ascii="Times New Roman" w:cs="Times New Roman"/>
          <w:sz w:val="32"/>
          <w:szCs w:val="32"/>
        </w:rPr>
        <w:t>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3.固体饮料抽检项目为:蛋白质、菌落总数、大肠菌群、霉菌。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4.果、蔬汁饮料抽检项目为:安赛蜜、甜蜜素(以环己基氨基磺酸计)、菌落总数、大肠菌群、霉菌、酵母。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5.其他饮料抽检项目为:菌落总数、安赛蜜、日落黄、亮蓝、苋菜红、胭脂红、柠檬黄、甜蜜素(以环己基氨基磺酸计)、糖精钠(以糖精计)。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6.其他饮用水抽检项目为:三氯甲烷、耗氧量(以O₂计)、亚硝酸盐(以NO₂⁻计)、余氯(游离氯)、溴酸盐、大肠菌群、铜绿假单胞菌。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7.碳酸饮料(汽水)抽检项目为:二氧化碳气容量、、甜蜜素(以环己基氨基磺酸计)、菌落总数、大肠菌群、霉菌、酵母。</w:t>
      </w:r>
    </w:p>
    <w:p>
      <w:pPr>
        <w:pStyle w:val="2"/>
        <w:spacing w:line="520" w:lineRule="exact"/>
        <w:ind w:firstLine="636"/>
        <w:rPr>
          <w:rFonts w:hint="default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8.饮用纯净水抽检项目为:铜绿假单胞菌、三氯甲烷、溴酸盐、大肠菌群、余氯(游离氯)、耗氧量(以O₂计)、亚硝酸盐(以NO₂⁻计)。</w:t>
      </w:r>
    </w:p>
    <w:p>
      <w:pPr>
        <w:pStyle w:val="2"/>
        <w:spacing w:line="520" w:lineRule="exact"/>
        <w:ind w:firstLine="636"/>
        <w:rPr>
          <w:rFonts w:hint="eastAsia"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十</w:t>
      </w: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ascii="Times New Roman" w:eastAsia="黑体" w:cs="Times New Roman"/>
          <w:sz w:val="32"/>
          <w:szCs w:val="32"/>
        </w:rPr>
        <w:t>、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婴幼儿配方食品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</w:t>
      </w:r>
      <w:r>
        <w:rPr>
          <w:rFonts w:hint="eastAsia" w:eastAsia="楷体"/>
          <w:color w:val="000000"/>
          <w:sz w:val="32"/>
          <w:szCs w:val="32"/>
        </w:rPr>
        <w:t>相关标准</w:t>
      </w:r>
      <w:r>
        <w:rPr>
          <w:rFonts w:eastAsia="楷体"/>
          <w:color w:val="000000"/>
          <w:sz w:val="32"/>
          <w:szCs w:val="32"/>
        </w:rPr>
        <w:t>依据</w:t>
      </w:r>
    </w:p>
    <w:p>
      <w:pPr>
        <w:pStyle w:val="2"/>
        <w:spacing w:line="520" w:lineRule="exact"/>
        <w:ind w:firstLine="636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GB 10765-2010《食品安全国家标准 婴儿配方食品》、GB 10767-2010《食品安全国家标准 较大婴儿和幼儿配方食品》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cs="Times New Roman"/>
          <w:color w:val="auto"/>
          <w:sz w:val="32"/>
          <w:szCs w:val="32"/>
        </w:rPr>
        <w:t>GB 2761-2017《食品安全国家标准 食品中真菌毒素限量》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、GB 2762-2017《食品安全国家标准 食品中污染物限量》、卫生部、工业和信息化部、农业部、工商总局、质检总局公告2011年第10号《关于三聚氰胺在食品中的限量值的公告》、GB 2760-2014《食品安全国家标准 食品添加剂使用标准》</w:t>
      </w:r>
      <w:r>
        <w:rPr>
          <w:rFonts w:ascii="Times New Roman" w:cs="Times New Roman"/>
          <w:color w:val="auto"/>
          <w:sz w:val="32"/>
          <w:szCs w:val="32"/>
        </w:rPr>
        <w:t>等标准及产品明示标准和质量要求。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eastAsia="zh-CN"/>
        </w:rPr>
      </w:pPr>
      <w:r>
        <w:rPr>
          <w:rFonts w:ascii="Times New Roman" w:cs="Times New Roman"/>
          <w:sz w:val="32"/>
          <w:szCs w:val="32"/>
        </w:rPr>
        <w:t>1.</w:t>
      </w:r>
      <w:r>
        <w:rPr>
          <w:rFonts w:hint="eastAsia" w:ascii="Times New Roman" w:cs="Times New Roman"/>
          <w:sz w:val="32"/>
          <w:szCs w:val="32"/>
        </w:rPr>
        <w:t>白酒、白酒(液态)、白酒(原酒)</w:t>
      </w:r>
      <w:r>
        <w:rPr>
          <w:rFonts w:ascii="Times New Roman" w:cs="Times New Roman"/>
          <w:sz w:val="32"/>
          <w:szCs w:val="32"/>
        </w:rPr>
        <w:t>抽检项目为：</w:t>
      </w:r>
      <w:r>
        <w:rPr>
          <w:rFonts w:hint="eastAsia" w:ascii="Times New Roman" w:cs="Times New Roman"/>
          <w:sz w:val="32"/>
          <w:szCs w:val="32"/>
        </w:rPr>
        <w:t>香兰素</w:t>
      </w:r>
      <w:r>
        <w:rPr>
          <w:rFonts w:hint="eastAsia" w:ascii="Times New Roman" w:cs="Times New Roman"/>
          <w:sz w:val="32"/>
          <w:szCs w:val="32"/>
          <w:lang w:eastAsia="zh-CN"/>
        </w:rPr>
        <w:t>、乙基香兰素、游离核苷酸总量、叶黄、三聚氰胺、阪崎肠杆菌、、沙门氏菌、金黄色葡萄球菌、大肠菌群、菌落总数、黄曲霉毒素M₁、亚硝酸盐(以NaNO₂计)、硝酸盐(以NaNO₃计)、杂质度、铅(以Pb计)、灰分、长链不饱和脂肪酸中二十碳五烯酸(20:5n-3)占二十二碳六烯酸的比值、水分、二十二碳六烯酸(22:6n-3)占二十碳四烯酸(20:4n-6)比值、二十碳四烯酸/总脂肪酸、二十二碳六烯酸/总脂肪酸、左旋肉碱、牛磺酸、肌醇、胆碱、硒、硒、氯、碘、钙磷比值、磷、钙、锰、锌、铁、镁、铜、钠、钾、生物素、维生素C、泛酸 、叶酸、烟酸(烟酰胺)、维生素B₁₂、维生素B₆ 、维生素B₂ 、维生素B₁、维生素K₁、维生素E、维生素D、维生素A 、反式脂肪酸与总脂肪酸比值、芥酸与总脂肪酸比值、亚油酸与α-亚麻酸比值、终产品脂肪中月桂酸和肉豆蔻酸(十四烷酸)总量占总脂肪酸的比值、α-亚麻酸、亚油酸亚油酸、碳水化合物、乳糖占碳水化合物总量、脂肪、蛋白质、低聚果糖、二十二碳六烯酸与总脂肪酸的比值。</w:t>
      </w: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eastAsia="zh-CN"/>
        </w:rPr>
      </w:pP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eastAsia="zh-CN"/>
        </w:rPr>
      </w:pPr>
    </w:p>
    <w:p>
      <w:pPr>
        <w:pStyle w:val="2"/>
        <w:spacing w:line="520" w:lineRule="exact"/>
        <w:ind w:firstLine="636"/>
        <w:rPr>
          <w:rFonts w:hint="eastAsia" w:ascii="Times New Roman" w:cs="Times New Roman"/>
          <w:sz w:val="32"/>
          <w:szCs w:val="32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A49A66"/>
    <w:multiLevelType w:val="singleLevel"/>
    <w:tmpl w:val="BEA49A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B0FCD0"/>
    <w:multiLevelType w:val="singleLevel"/>
    <w:tmpl w:val="2FB0FCD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93E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28183</dc:creator>
  <cp:lastModifiedBy>罗志海</cp:lastModifiedBy>
  <dcterms:modified xsi:type="dcterms:W3CDTF">2021-09-09T04:18:33Z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