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0FC2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C30FC2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C30FC2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允许发布处方药广告的</w:t>
      </w:r>
    </w:p>
    <w:p w:rsidR="00000000" w:rsidRDefault="00C30FC2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医学、药学专业刊物名单</w:t>
      </w:r>
    </w:p>
    <w:p w:rsidR="00000000" w:rsidRDefault="00C30FC2">
      <w:pPr>
        <w:spacing w:line="600" w:lineRule="exact"/>
        <w:jc w:val="center"/>
        <w:rPr>
          <w:szCs w:val="2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590"/>
        <w:gridCol w:w="1845"/>
        <w:gridCol w:w="1085"/>
        <w:gridCol w:w="2835"/>
      </w:tblGrid>
      <w:tr w:rsidR="00000000">
        <w:trPr>
          <w:trHeight w:val="91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刊物中文名称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CN</w:t>
            </w:r>
            <w:r>
              <w:rPr>
                <w:rFonts w:eastAsia="黑体"/>
                <w:sz w:val="24"/>
              </w:rPr>
              <w:t>刊号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登记地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广告经营许可证号</w:t>
            </w:r>
          </w:p>
        </w:tc>
      </w:tr>
      <w:tr w:rsidR="00000000">
        <w:trPr>
          <w:trHeight w:hRule="exact" w:val="100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en"/>
              </w:rPr>
              <w:t>阿尔茨海默病及相关病杂志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CN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1536</w:t>
            </w:r>
            <w:r>
              <w:rPr>
                <w:rFonts w:eastAsia="仿宋_GB2312"/>
                <w:sz w:val="24"/>
              </w:rPr>
              <w:t>/R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0FC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京</w:t>
            </w:r>
            <w:r>
              <w:rPr>
                <w:rFonts w:eastAsia="仿宋_GB2312" w:hint="eastAsia"/>
                <w:sz w:val="24"/>
              </w:rPr>
              <w:t>东</w:t>
            </w:r>
            <w:r>
              <w:rPr>
                <w:rFonts w:eastAsia="仿宋_GB2312"/>
                <w:sz w:val="24"/>
              </w:rPr>
              <w:t>工商广</w:t>
            </w:r>
            <w:r>
              <w:rPr>
                <w:rFonts w:eastAsia="仿宋_GB2312" w:hint="eastAsia"/>
                <w:sz w:val="24"/>
              </w:rPr>
              <w:t>登</w:t>
            </w:r>
            <w:r>
              <w:rPr>
                <w:rFonts w:eastAsia="仿宋_GB2312"/>
                <w:sz w:val="24"/>
              </w:rPr>
              <w:t>字</w:t>
            </w:r>
          </w:p>
          <w:p w:rsidR="00000000" w:rsidRDefault="00C30FC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20180001</w:t>
            </w:r>
            <w:r>
              <w:rPr>
                <w:rFonts w:eastAsia="仿宋_GB2312"/>
                <w:sz w:val="24"/>
              </w:rPr>
              <w:t>号</w:t>
            </w:r>
          </w:p>
        </w:tc>
      </w:tr>
    </w:tbl>
    <w:p w:rsidR="00000000" w:rsidRDefault="00C30FC2">
      <w:pPr>
        <w:rPr>
          <w:rFonts w:ascii="仿宋_GB2312" w:eastAsia="仿宋_GB2312" w:hint="eastAsia"/>
          <w:sz w:val="32"/>
          <w:szCs w:val="32"/>
        </w:rPr>
      </w:pPr>
    </w:p>
    <w:p w:rsidR="00000000" w:rsidRDefault="00C30FC2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C30FC2" w:rsidRDefault="00C30FC2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C30FC2">
      <w:footerReference w:type="even" r:id="rId6"/>
      <w:footerReference w:type="default" r:id="rId7"/>
      <w:footerReference w:type="first" r:id="rId8"/>
      <w:pgSz w:w="11906" w:h="16838"/>
      <w:pgMar w:top="1928" w:right="1531" w:bottom="1814" w:left="1531" w:header="851" w:footer="1417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C2" w:rsidRDefault="00C30FC2">
      <w:r>
        <w:separator/>
      </w:r>
    </w:p>
  </w:endnote>
  <w:endnote w:type="continuationSeparator" w:id="0">
    <w:p w:rsidR="00C30FC2" w:rsidRDefault="00C3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7732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384175"/>
              <wp:effectExtent l="1905" t="2540" r="0" b="381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0FC2">
                          <w:pPr>
                            <w:pStyle w:val="a5"/>
                            <w:rPr>
                              <w:rStyle w:val="a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7732">
                            <w:rPr>
                              <w:rStyle w:val="a8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00000" w:rsidRDefault="00C30FC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1.85pt;margin-top:0;width:63.05pt;height:30.2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C30FC2">
                    <w:pPr>
                      <w:pStyle w:val="a5"/>
                      <w:rPr>
                        <w:rStyle w:val="a8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sz w:val="28"/>
                        <w:szCs w:val="28"/>
                      </w:rPr>
                      <w:fldChar w:fldCharType="separate"/>
                    </w:r>
                    <w:r w:rsidR="00C27732">
                      <w:rPr>
                        <w:rStyle w:val="a8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8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C30FC2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7732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2540" r="3175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0FC2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C2938" w:rsidRPr="00EC2938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11.85pt;margin-top:0;width:63.05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" filled="f" stroked="f">
              <v:textbox style="mso-fit-shape-to-text:t" inset="0,0,0,0">
                <w:txbxContent>
                  <w:p w:rsidR="00000000" w:rsidRDefault="00C30FC2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C2938" w:rsidRPr="00EC2938">
                      <w:rPr>
                        <w:noProof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77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EC2938" w:rsidRDefault="00C30FC2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EC293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EC293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C293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293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C2938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C293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773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C293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EC293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293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C293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25.85pt;margin-top:0;width:77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" filled="f" stroked="f">
              <v:textbox style="mso-fit-shape-to-text:t" inset="0,0,0,0">
                <w:txbxContent>
                  <w:p w:rsidR="00000000" w:rsidRPr="00EC2938" w:rsidRDefault="00C30FC2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EC293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EC293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C293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C2938">
                      <w:rPr>
                        <w:sz w:val="28"/>
                        <w:szCs w:val="28"/>
                      </w:rPr>
                      <w:fldChar w:fldCharType="begin"/>
                    </w:r>
                    <w:r w:rsidRPr="00EC2938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C2938">
                      <w:rPr>
                        <w:sz w:val="28"/>
                        <w:szCs w:val="28"/>
                      </w:rPr>
                      <w:fldChar w:fldCharType="separate"/>
                    </w:r>
                    <w:r w:rsidR="00C27732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EC2938">
                      <w:rPr>
                        <w:sz w:val="28"/>
                        <w:szCs w:val="28"/>
                      </w:rPr>
                      <w:fldChar w:fldCharType="end"/>
                    </w:r>
                    <w:r w:rsidRPr="00EC293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C293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C293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C2" w:rsidRDefault="00C30FC2">
      <w:r>
        <w:separator/>
      </w:r>
    </w:p>
  </w:footnote>
  <w:footnote w:type="continuationSeparator" w:id="0">
    <w:p w:rsidR="00C30FC2" w:rsidRDefault="00C3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D1818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27732"/>
    <w:rsid w:val="00C30FC2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C2938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12681CD2"/>
    <w:rsid w:val="1616507C"/>
    <w:rsid w:val="3DEFF79C"/>
    <w:rsid w:val="45386969"/>
    <w:rsid w:val="45492E01"/>
    <w:rsid w:val="466F7F34"/>
    <w:rsid w:val="4AD11017"/>
    <w:rsid w:val="53FD8E94"/>
    <w:rsid w:val="5F8C32F3"/>
    <w:rsid w:val="5FEF8605"/>
    <w:rsid w:val="73EE254C"/>
    <w:rsid w:val="758F27DE"/>
    <w:rsid w:val="77DF633A"/>
    <w:rsid w:val="7BD7D3C8"/>
    <w:rsid w:val="7BFA5B3C"/>
    <w:rsid w:val="AB695F80"/>
    <w:rsid w:val="B3B5B8E8"/>
    <w:rsid w:val="B7F842F4"/>
    <w:rsid w:val="CEFF9E54"/>
    <w:rsid w:val="D27A16FB"/>
    <w:rsid w:val="DF8FA7C4"/>
    <w:rsid w:val="EF4F5F14"/>
    <w:rsid w:val="EFFD457D"/>
    <w:rsid w:val="F7AB4E74"/>
    <w:rsid w:val="FA7A96AA"/>
    <w:rsid w:val="FBFF7F42"/>
    <w:rsid w:val="FF1FC3A1"/>
    <w:rsid w:val="FF630CAD"/>
    <w:rsid w:val="FF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BD1709-B47B-44DC-8A7B-9E794EE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Xtzj.Com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2021-08-26T01:22:00Z</cp:lastPrinted>
  <dcterms:created xsi:type="dcterms:W3CDTF">2021-08-25T08:34:00Z</dcterms:created>
  <dcterms:modified xsi:type="dcterms:W3CDTF">2021-08-25T08:34:00Z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