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</w:p>
    <w:p w:rsidR="00A754B8" w:rsidRDefault="00A754B8" w:rsidP="00A754B8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 w:rsidRPr="00A754B8">
        <w:rPr>
          <w:rFonts w:ascii="黑体" w:eastAsia="黑体" w:hAnsi="黑体" w:hint="eastAsia"/>
          <w:sz w:val="32"/>
          <w:szCs w:val="32"/>
          <w:lang w:val="zh-CN"/>
        </w:rPr>
        <w:t>乙基麦芽酚</w:t>
      </w:r>
    </w:p>
    <w:p w:rsidR="002206FA" w:rsidRPr="002206FA" w:rsidRDefault="002206FA" w:rsidP="002206FA">
      <w:pPr>
        <w:spacing w:line="6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06FA">
        <w:rPr>
          <w:rFonts w:eastAsia="仿宋_GB2312" w:hint="eastAsia"/>
          <w:sz w:val="32"/>
          <w:szCs w:val="32"/>
        </w:rPr>
        <w:t>乙基麦芽酚属于食品添加剂，是一种有芬芳香气的白色晶状粉末</w:t>
      </w:r>
      <w:r>
        <w:rPr>
          <w:rFonts w:eastAsia="仿宋_GB2312" w:hint="eastAsia"/>
          <w:sz w:val="32"/>
          <w:szCs w:val="32"/>
        </w:rPr>
        <w:t>，可以</w:t>
      </w:r>
      <w:r w:rsidRPr="002206FA">
        <w:rPr>
          <w:rFonts w:eastAsia="仿宋_GB2312" w:hint="eastAsia"/>
          <w:sz w:val="32"/>
          <w:szCs w:val="32"/>
        </w:rPr>
        <w:t>使食品中原有香味得到调和、改良和提升，所以经常被作为香味改良剂</w:t>
      </w:r>
      <w:r>
        <w:rPr>
          <w:rFonts w:eastAsia="仿宋_GB2312" w:hint="eastAsia"/>
          <w:sz w:val="32"/>
          <w:szCs w:val="32"/>
        </w:rPr>
        <w:t>，</w:t>
      </w:r>
      <w:r w:rsidRPr="002206FA">
        <w:rPr>
          <w:rFonts w:eastAsia="仿宋_GB2312" w:hint="eastAsia"/>
          <w:sz w:val="32"/>
          <w:szCs w:val="32"/>
        </w:rPr>
        <w:t>同时还具有去除原料的杂味，保持长久的清香的功效。</w:t>
      </w:r>
      <w:r w:rsidR="00B37D27" w:rsidRPr="002206FA">
        <w:rPr>
          <w:rFonts w:eastAsia="仿宋_GB2312" w:hint="eastAsia"/>
          <w:sz w:val="32"/>
          <w:szCs w:val="32"/>
        </w:rPr>
        <w:t>GB 2760-2014</w:t>
      </w:r>
      <w:r w:rsidRPr="002206FA">
        <w:rPr>
          <w:rFonts w:eastAsia="仿宋_GB2312" w:hint="eastAsia"/>
          <w:sz w:val="32"/>
          <w:szCs w:val="32"/>
        </w:rPr>
        <w:t>《食品安全国家标准</w:t>
      </w:r>
      <w:r w:rsidRPr="002206FA">
        <w:rPr>
          <w:rFonts w:eastAsia="仿宋_GB2312" w:hint="eastAsia"/>
          <w:sz w:val="32"/>
          <w:szCs w:val="32"/>
        </w:rPr>
        <w:t xml:space="preserve"> </w:t>
      </w:r>
      <w:r w:rsidRPr="002206FA">
        <w:rPr>
          <w:rFonts w:eastAsia="仿宋_GB2312" w:hint="eastAsia"/>
          <w:sz w:val="32"/>
          <w:szCs w:val="32"/>
        </w:rPr>
        <w:t>食品添加剂使用标准》中规</w:t>
      </w:r>
      <w:bookmarkStart w:id="0" w:name="_GoBack"/>
      <w:bookmarkEnd w:id="0"/>
      <w:r w:rsidRPr="002206FA">
        <w:rPr>
          <w:rFonts w:eastAsia="仿宋_GB2312" w:hint="eastAsia"/>
          <w:sz w:val="32"/>
          <w:szCs w:val="32"/>
        </w:rPr>
        <w:t>定，植物油脂中不得添加食品用香精香料。</w:t>
      </w:r>
      <w:r>
        <w:rPr>
          <w:rFonts w:eastAsia="仿宋_GB2312" w:hint="eastAsia"/>
          <w:sz w:val="32"/>
          <w:szCs w:val="32"/>
        </w:rPr>
        <w:t>过</w:t>
      </w:r>
      <w:r w:rsidRPr="002206FA">
        <w:rPr>
          <w:rFonts w:eastAsia="仿宋_GB2312" w:hint="eastAsia"/>
          <w:sz w:val="32"/>
          <w:szCs w:val="32"/>
        </w:rPr>
        <w:t>量食用乙基麦芽酚</w:t>
      </w:r>
      <w:r>
        <w:rPr>
          <w:rFonts w:eastAsia="仿宋_GB2312" w:hint="eastAsia"/>
          <w:sz w:val="32"/>
          <w:szCs w:val="32"/>
        </w:rPr>
        <w:t>可能</w:t>
      </w:r>
      <w:r w:rsidRPr="002206FA">
        <w:rPr>
          <w:rFonts w:eastAsia="仿宋_GB2312" w:hint="eastAsia"/>
          <w:sz w:val="32"/>
          <w:szCs w:val="32"/>
        </w:rPr>
        <w:t>会对肝脏有影响，导致头痛、恶心、呕吐等。</w:t>
      </w:r>
    </w:p>
    <w:p w:rsidR="00A754B8" w:rsidRPr="007A553F" w:rsidRDefault="00A754B8" w:rsidP="00A754B8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 w:rsidRPr="00A754B8">
        <w:rPr>
          <w:rFonts w:ascii="黑体" w:eastAsia="黑体" w:hAnsi="黑体" w:hint="eastAsia"/>
          <w:sz w:val="32"/>
          <w:szCs w:val="32"/>
          <w:lang w:val="zh-CN"/>
        </w:rPr>
        <w:t>黄曲霉毒素</w:t>
      </w:r>
      <w:r w:rsidRPr="00A754B8">
        <w:rPr>
          <w:rFonts w:ascii="黑体" w:eastAsia="黑体" w:hAnsi="黑体"/>
          <w:sz w:val="32"/>
          <w:szCs w:val="32"/>
          <w:lang w:val="zh-CN"/>
        </w:rPr>
        <w:t>B</w:t>
      </w:r>
      <w:r w:rsidRPr="00A754B8">
        <w:rPr>
          <w:rFonts w:ascii="Cambria Math" w:eastAsia="黑体" w:hAnsi="Cambria Math" w:cs="Cambria Math"/>
          <w:sz w:val="32"/>
          <w:szCs w:val="32"/>
          <w:lang w:val="zh-CN"/>
        </w:rPr>
        <w:t>₁</w:t>
      </w:r>
    </w:p>
    <w:p w:rsidR="007A553F" w:rsidRPr="007A553F" w:rsidRDefault="007A553F" w:rsidP="007A553F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7A553F">
        <w:rPr>
          <w:rFonts w:eastAsia="仿宋_GB2312" w:hint="eastAsia"/>
          <w:sz w:val="32"/>
          <w:szCs w:val="32"/>
        </w:rPr>
        <w:t>GB 2761</w:t>
      </w:r>
      <w:r w:rsidRPr="007A553F">
        <w:rPr>
          <w:rFonts w:eastAsia="仿宋_GB2312" w:hint="eastAsia"/>
          <w:sz w:val="32"/>
          <w:szCs w:val="32"/>
        </w:rPr>
        <w:t>—</w:t>
      </w:r>
      <w:r w:rsidRPr="007A553F">
        <w:rPr>
          <w:rFonts w:eastAsia="仿宋_GB2312" w:hint="eastAsia"/>
          <w:sz w:val="32"/>
          <w:szCs w:val="32"/>
        </w:rPr>
        <w:t>2017</w:t>
      </w:r>
      <w:r w:rsidRPr="007A553F">
        <w:rPr>
          <w:rFonts w:eastAsia="仿宋_GB2312" w:hint="eastAsia"/>
          <w:sz w:val="32"/>
          <w:szCs w:val="32"/>
        </w:rPr>
        <w:t>《食品安全国家标准</w:t>
      </w:r>
      <w:r w:rsidRPr="007A553F">
        <w:rPr>
          <w:rFonts w:eastAsia="仿宋_GB2312" w:hint="eastAsia"/>
          <w:sz w:val="32"/>
          <w:szCs w:val="32"/>
        </w:rPr>
        <w:t xml:space="preserve"> </w:t>
      </w:r>
      <w:r w:rsidRPr="007A553F">
        <w:rPr>
          <w:rFonts w:eastAsia="仿宋_GB2312" w:hint="eastAsia"/>
          <w:sz w:val="32"/>
          <w:szCs w:val="32"/>
        </w:rPr>
        <w:t>食品中真菌毒素限量》中规定，调味品中酿造酱的黄曲霉毒素</w:t>
      </w:r>
      <w:r w:rsidRPr="007A553F">
        <w:rPr>
          <w:rFonts w:eastAsia="仿宋_GB2312" w:hint="eastAsia"/>
          <w:sz w:val="32"/>
          <w:szCs w:val="32"/>
        </w:rPr>
        <w:t>B</w:t>
      </w:r>
      <w:r w:rsidRPr="007A553F">
        <w:rPr>
          <w:rFonts w:eastAsia="仿宋_GB2312" w:hint="eastAsia"/>
          <w:sz w:val="32"/>
          <w:szCs w:val="32"/>
          <w:vertAlign w:val="subscript"/>
        </w:rPr>
        <w:t>1</w:t>
      </w:r>
      <w:r w:rsidRPr="007A553F">
        <w:rPr>
          <w:rFonts w:eastAsia="仿宋_GB2312" w:hint="eastAsia"/>
          <w:sz w:val="32"/>
          <w:szCs w:val="32"/>
        </w:rPr>
        <w:t>的限量值为≤</w:t>
      </w:r>
      <w:r w:rsidRPr="007A553F">
        <w:rPr>
          <w:rFonts w:eastAsia="仿宋_GB2312" w:hint="eastAsia"/>
          <w:sz w:val="32"/>
          <w:szCs w:val="32"/>
        </w:rPr>
        <w:t>5.0</w:t>
      </w:r>
      <w:r w:rsidRPr="007A553F">
        <w:rPr>
          <w:rFonts w:eastAsia="仿宋_GB2312" w:hint="eastAsia"/>
          <w:sz w:val="32"/>
          <w:szCs w:val="32"/>
        </w:rPr>
        <w:t>μ</w:t>
      </w:r>
      <w:r w:rsidRPr="007A553F">
        <w:rPr>
          <w:rFonts w:eastAsia="仿宋_GB2312" w:hint="eastAsia"/>
          <w:sz w:val="32"/>
          <w:szCs w:val="32"/>
        </w:rPr>
        <w:t>g/kg</w:t>
      </w:r>
      <w:r w:rsidRPr="007A553F">
        <w:rPr>
          <w:rFonts w:eastAsia="仿宋_GB2312" w:hint="eastAsia"/>
          <w:sz w:val="32"/>
          <w:szCs w:val="32"/>
        </w:rPr>
        <w:t>。长期过量食用黄曲霉毒素</w:t>
      </w:r>
      <w:r w:rsidRPr="007A553F">
        <w:rPr>
          <w:rFonts w:eastAsia="仿宋_GB2312" w:hint="eastAsia"/>
          <w:sz w:val="32"/>
          <w:szCs w:val="32"/>
        </w:rPr>
        <w:t>B</w:t>
      </w:r>
      <w:r w:rsidRPr="007A553F">
        <w:rPr>
          <w:rFonts w:eastAsia="仿宋_GB2312" w:hint="eastAsia"/>
          <w:sz w:val="32"/>
          <w:szCs w:val="32"/>
          <w:vertAlign w:val="subscript"/>
        </w:rPr>
        <w:t>1</w:t>
      </w:r>
      <w:r>
        <w:rPr>
          <w:rFonts w:eastAsia="仿宋_GB2312" w:hint="eastAsia"/>
          <w:sz w:val="32"/>
          <w:szCs w:val="32"/>
        </w:rPr>
        <w:t>超标食品</w:t>
      </w:r>
      <w:r w:rsidRPr="007A553F">
        <w:rPr>
          <w:rFonts w:eastAsia="仿宋_GB2312" w:hint="eastAsia"/>
          <w:sz w:val="32"/>
          <w:szCs w:val="32"/>
        </w:rPr>
        <w:t>，会对人体的肝脏造成危害，</w:t>
      </w:r>
      <w:r>
        <w:rPr>
          <w:rFonts w:eastAsia="仿宋_GB2312" w:hint="eastAsia"/>
          <w:sz w:val="32"/>
          <w:szCs w:val="32"/>
        </w:rPr>
        <w:t>对人体健康产生</w:t>
      </w:r>
      <w:r>
        <w:rPr>
          <w:rFonts w:eastAsia="仿宋_GB2312"/>
          <w:sz w:val="32"/>
          <w:szCs w:val="32"/>
        </w:rPr>
        <w:t>一定的影响</w:t>
      </w:r>
      <w:r w:rsidRPr="007A553F">
        <w:rPr>
          <w:rFonts w:eastAsia="仿宋_GB2312" w:hint="eastAsia"/>
          <w:sz w:val="32"/>
          <w:szCs w:val="32"/>
        </w:rPr>
        <w:t>。造成黄曲霉毒素</w:t>
      </w:r>
      <w:r w:rsidRPr="007A553F">
        <w:rPr>
          <w:rFonts w:eastAsia="仿宋_GB2312" w:hint="eastAsia"/>
          <w:sz w:val="32"/>
          <w:szCs w:val="32"/>
        </w:rPr>
        <w:t>B</w:t>
      </w:r>
      <w:r w:rsidRPr="007A553F">
        <w:rPr>
          <w:rFonts w:eastAsia="仿宋_GB2312" w:hint="eastAsia"/>
          <w:sz w:val="32"/>
          <w:szCs w:val="32"/>
          <w:vertAlign w:val="subscript"/>
        </w:rPr>
        <w:t>1</w:t>
      </w:r>
      <w:r w:rsidRPr="007A553F">
        <w:rPr>
          <w:rFonts w:eastAsia="仿宋_GB2312" w:hint="eastAsia"/>
          <w:sz w:val="32"/>
          <w:szCs w:val="32"/>
        </w:rPr>
        <w:t>不合格的原因，可能是生产企业对原料把关不严或者</w:t>
      </w:r>
      <w:r w:rsidRPr="007A553F">
        <w:rPr>
          <w:rFonts w:eastAsia="仿宋_GB2312"/>
          <w:sz w:val="32"/>
          <w:szCs w:val="32"/>
        </w:rPr>
        <w:t>产品加工过程中工艺控制</w:t>
      </w:r>
      <w:r w:rsidRPr="007A553F">
        <w:rPr>
          <w:rFonts w:eastAsia="仿宋_GB2312" w:hint="eastAsia"/>
          <w:sz w:val="32"/>
          <w:szCs w:val="32"/>
        </w:rPr>
        <w:t>不当</w:t>
      </w:r>
      <w:r w:rsidRPr="007A553F">
        <w:rPr>
          <w:rFonts w:eastAsia="仿宋_GB2312"/>
          <w:sz w:val="32"/>
          <w:szCs w:val="32"/>
        </w:rPr>
        <w:t>。</w:t>
      </w:r>
    </w:p>
    <w:p w:rsidR="00F736CB" w:rsidRDefault="00A754B8" w:rsidP="00A754B8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 w:rsidRPr="00A754B8">
        <w:rPr>
          <w:rFonts w:ascii="黑体" w:eastAsia="黑体" w:hAnsi="黑体" w:hint="eastAsia"/>
          <w:sz w:val="32"/>
          <w:szCs w:val="32"/>
          <w:lang w:val="zh-CN"/>
        </w:rPr>
        <w:t>电导率。</w:t>
      </w:r>
    </w:p>
    <w:p w:rsidR="00B37D27" w:rsidRPr="00B37D27" w:rsidRDefault="00B37D27" w:rsidP="00B37D27">
      <w:pPr>
        <w:spacing w:line="640" w:lineRule="exact"/>
        <w:ind w:firstLineChars="200" w:firstLine="640"/>
        <w:rPr>
          <w:rFonts w:eastAsia="仿宋_GB2312" w:hint="eastAsia"/>
          <w:sz w:val="32"/>
          <w:szCs w:val="32"/>
        </w:rPr>
      </w:pPr>
      <w:bookmarkStart w:id="1" w:name="OLE_LINK1"/>
      <w:r w:rsidRPr="00B37D27">
        <w:rPr>
          <w:rFonts w:eastAsia="仿宋_GB2312" w:hint="eastAsia"/>
          <w:sz w:val="32"/>
          <w:szCs w:val="32"/>
        </w:rPr>
        <w:t>电导率是衡量纯净水纯净程度的一项质量指标。依据</w:t>
      </w:r>
      <w:r w:rsidRPr="00B37D27">
        <w:rPr>
          <w:rFonts w:eastAsia="仿宋_GB2312" w:hint="eastAsia"/>
          <w:sz w:val="32"/>
          <w:szCs w:val="32"/>
        </w:rPr>
        <w:t>GB 17323</w:t>
      </w:r>
      <w:r w:rsidRPr="00B37D27">
        <w:rPr>
          <w:rFonts w:eastAsia="仿宋_GB2312"/>
          <w:sz w:val="32"/>
          <w:szCs w:val="32"/>
        </w:rPr>
        <w:t>-</w:t>
      </w:r>
      <w:r w:rsidRPr="00B37D27">
        <w:rPr>
          <w:rFonts w:eastAsia="仿宋_GB2312" w:hint="eastAsia"/>
          <w:sz w:val="32"/>
          <w:szCs w:val="32"/>
        </w:rPr>
        <w:t>1998</w:t>
      </w:r>
      <w:r w:rsidRPr="00B37D27">
        <w:rPr>
          <w:rFonts w:eastAsia="仿宋_GB2312" w:hint="eastAsia"/>
          <w:sz w:val="32"/>
          <w:szCs w:val="32"/>
        </w:rPr>
        <w:t>《瓶装饮用纯净水》中规定，饮用纯净水的电导率</w:t>
      </w:r>
      <w:bookmarkEnd w:id="1"/>
      <w:r w:rsidRPr="00B37D27">
        <w:rPr>
          <w:rFonts w:eastAsia="仿宋_GB2312" w:hint="eastAsia"/>
          <w:sz w:val="32"/>
          <w:szCs w:val="32"/>
        </w:rPr>
        <w:t>应≤</w:t>
      </w:r>
      <w:r w:rsidRPr="00B37D27">
        <w:rPr>
          <w:rFonts w:eastAsia="仿宋_GB2312"/>
          <w:sz w:val="32"/>
          <w:szCs w:val="32"/>
        </w:rPr>
        <w:t>10μS/cm</w:t>
      </w:r>
      <w:r w:rsidRPr="00B37D27">
        <w:rPr>
          <w:rFonts w:eastAsia="仿宋_GB2312" w:hint="eastAsia"/>
          <w:sz w:val="32"/>
          <w:szCs w:val="32"/>
        </w:rPr>
        <w:t>。瓶装饮用水电导率不合格可能是企业生</w:t>
      </w:r>
      <w:r w:rsidRPr="00B37D27">
        <w:rPr>
          <w:rFonts w:eastAsia="仿宋_GB2312" w:hint="eastAsia"/>
          <w:sz w:val="32"/>
          <w:szCs w:val="32"/>
        </w:rPr>
        <w:lastRenderedPageBreak/>
        <w:t>产过程把控不严</w:t>
      </w:r>
      <w:r>
        <w:rPr>
          <w:rFonts w:eastAsia="仿宋_GB2312" w:hint="eastAsia"/>
          <w:sz w:val="32"/>
          <w:szCs w:val="32"/>
        </w:rPr>
        <w:t>，</w:t>
      </w:r>
      <w:r w:rsidRPr="00B37D27">
        <w:rPr>
          <w:rFonts w:eastAsia="仿宋_GB2312" w:hint="eastAsia"/>
          <w:sz w:val="32"/>
          <w:szCs w:val="32"/>
        </w:rPr>
        <w:t>也可能是水源地水质发生了变化等原因导致。</w:t>
      </w:r>
    </w:p>
    <w:sectPr w:rsidR="00B37D27" w:rsidRPr="00B37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CB" w:rsidRDefault="00B32CCB" w:rsidP="00E561B3">
      <w:r>
        <w:separator/>
      </w:r>
    </w:p>
  </w:endnote>
  <w:endnote w:type="continuationSeparator" w:id="0">
    <w:p w:rsidR="00B32CCB" w:rsidRDefault="00B32CCB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CB" w:rsidRDefault="00B32CCB" w:rsidP="00E561B3">
      <w:r>
        <w:separator/>
      </w:r>
    </w:p>
  </w:footnote>
  <w:footnote w:type="continuationSeparator" w:id="0">
    <w:p w:rsidR="00B32CCB" w:rsidRDefault="00B32CCB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AE5"/>
    <w:multiLevelType w:val="hybridMultilevel"/>
    <w:tmpl w:val="905ED750"/>
    <w:lvl w:ilvl="0" w:tplc="9258E5EE">
      <w:start w:val="1"/>
      <w:numFmt w:val="japaneseCounting"/>
      <w:lvlText w:val="%1、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D72C82"/>
    <w:multiLevelType w:val="hybridMultilevel"/>
    <w:tmpl w:val="B7A0220E"/>
    <w:lvl w:ilvl="0" w:tplc="F1F85F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5341A8"/>
    <w:multiLevelType w:val="hybridMultilevel"/>
    <w:tmpl w:val="283E1B30"/>
    <w:lvl w:ilvl="0" w:tplc="CC8E19FC">
      <w:start w:val="1"/>
      <w:numFmt w:val="japaneseCounting"/>
      <w:lvlText w:val="%1、"/>
      <w:lvlJc w:val="left"/>
      <w:pPr>
        <w:ind w:left="1312" w:hanging="720"/>
      </w:pPr>
    </w:lvl>
    <w:lvl w:ilvl="1" w:tplc="04090019">
      <w:start w:val="1"/>
      <w:numFmt w:val="lowerLetter"/>
      <w:lvlText w:val="%2)"/>
      <w:lvlJc w:val="left"/>
      <w:pPr>
        <w:ind w:left="1432" w:hanging="420"/>
      </w:pPr>
    </w:lvl>
    <w:lvl w:ilvl="2" w:tplc="0409001B">
      <w:start w:val="1"/>
      <w:numFmt w:val="lowerRoman"/>
      <w:lvlText w:val="%3."/>
      <w:lvlJc w:val="right"/>
      <w:pPr>
        <w:ind w:left="1852" w:hanging="420"/>
      </w:pPr>
    </w:lvl>
    <w:lvl w:ilvl="3" w:tplc="0409000F">
      <w:start w:val="1"/>
      <w:numFmt w:val="decimal"/>
      <w:lvlText w:val="%4."/>
      <w:lvlJc w:val="left"/>
      <w:pPr>
        <w:ind w:left="2272" w:hanging="420"/>
      </w:pPr>
    </w:lvl>
    <w:lvl w:ilvl="4" w:tplc="04090019">
      <w:start w:val="1"/>
      <w:numFmt w:val="lowerLetter"/>
      <w:lvlText w:val="%5)"/>
      <w:lvlJc w:val="left"/>
      <w:pPr>
        <w:ind w:left="2692" w:hanging="420"/>
      </w:pPr>
    </w:lvl>
    <w:lvl w:ilvl="5" w:tplc="0409001B">
      <w:start w:val="1"/>
      <w:numFmt w:val="lowerRoman"/>
      <w:lvlText w:val="%6."/>
      <w:lvlJc w:val="right"/>
      <w:pPr>
        <w:ind w:left="3112" w:hanging="420"/>
      </w:pPr>
    </w:lvl>
    <w:lvl w:ilvl="6" w:tplc="0409000F">
      <w:start w:val="1"/>
      <w:numFmt w:val="decimal"/>
      <w:lvlText w:val="%7."/>
      <w:lvlJc w:val="left"/>
      <w:pPr>
        <w:ind w:left="3532" w:hanging="420"/>
      </w:pPr>
    </w:lvl>
    <w:lvl w:ilvl="7" w:tplc="04090019">
      <w:start w:val="1"/>
      <w:numFmt w:val="lowerLetter"/>
      <w:lvlText w:val="%8)"/>
      <w:lvlJc w:val="left"/>
      <w:pPr>
        <w:ind w:left="3952" w:hanging="420"/>
      </w:pPr>
    </w:lvl>
    <w:lvl w:ilvl="8" w:tplc="0409001B">
      <w:start w:val="1"/>
      <w:numFmt w:val="lowerRoman"/>
      <w:lvlText w:val="%9."/>
      <w:lvlJc w:val="right"/>
      <w:pPr>
        <w:ind w:left="4372" w:hanging="420"/>
      </w:pPr>
    </w:lvl>
  </w:abstractNum>
  <w:abstractNum w:abstractNumId="4" w15:restartNumberingAfterBreak="0">
    <w:nsid w:val="5EE24287"/>
    <w:multiLevelType w:val="hybridMultilevel"/>
    <w:tmpl w:val="A3009F26"/>
    <w:lvl w:ilvl="0" w:tplc="5E64B3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17C6A0"/>
    <w:multiLevelType w:val="singleLevel"/>
    <w:tmpl w:val="6E17C6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700B5A2A"/>
    <w:multiLevelType w:val="singleLevel"/>
    <w:tmpl w:val="9A30AEE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7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05EF0"/>
    <w:rsid w:val="0001727D"/>
    <w:rsid w:val="0003649B"/>
    <w:rsid w:val="00046FBD"/>
    <w:rsid w:val="000517E4"/>
    <w:rsid w:val="000550D5"/>
    <w:rsid w:val="00081891"/>
    <w:rsid w:val="00085FF8"/>
    <w:rsid w:val="000925E7"/>
    <w:rsid w:val="000A0F8A"/>
    <w:rsid w:val="000A32C1"/>
    <w:rsid w:val="000A3378"/>
    <w:rsid w:val="000A7222"/>
    <w:rsid w:val="000B3F19"/>
    <w:rsid w:val="000D70E3"/>
    <w:rsid w:val="000E0F50"/>
    <w:rsid w:val="000E5AE6"/>
    <w:rsid w:val="001012E8"/>
    <w:rsid w:val="00104425"/>
    <w:rsid w:val="0011743F"/>
    <w:rsid w:val="00126F63"/>
    <w:rsid w:val="00156E23"/>
    <w:rsid w:val="00162B7A"/>
    <w:rsid w:val="0018348D"/>
    <w:rsid w:val="0018517D"/>
    <w:rsid w:val="00185664"/>
    <w:rsid w:val="00185AC2"/>
    <w:rsid w:val="001A5D54"/>
    <w:rsid w:val="001B2AD4"/>
    <w:rsid w:val="001D3E37"/>
    <w:rsid w:val="002123CF"/>
    <w:rsid w:val="002136DD"/>
    <w:rsid w:val="00214DA1"/>
    <w:rsid w:val="002155BA"/>
    <w:rsid w:val="00216D51"/>
    <w:rsid w:val="002206FA"/>
    <w:rsid w:val="00221B73"/>
    <w:rsid w:val="0022479D"/>
    <w:rsid w:val="00230D2C"/>
    <w:rsid w:val="00234E45"/>
    <w:rsid w:val="00234FD3"/>
    <w:rsid w:val="00243853"/>
    <w:rsid w:val="00254E9B"/>
    <w:rsid w:val="00260B10"/>
    <w:rsid w:val="00266F4A"/>
    <w:rsid w:val="00283412"/>
    <w:rsid w:val="002A7481"/>
    <w:rsid w:val="002C638C"/>
    <w:rsid w:val="002E1E12"/>
    <w:rsid w:val="002F208D"/>
    <w:rsid w:val="002F5FF9"/>
    <w:rsid w:val="00307AA1"/>
    <w:rsid w:val="003219C6"/>
    <w:rsid w:val="00335FE0"/>
    <w:rsid w:val="00336393"/>
    <w:rsid w:val="00362B19"/>
    <w:rsid w:val="0036418A"/>
    <w:rsid w:val="00373F45"/>
    <w:rsid w:val="00375CC1"/>
    <w:rsid w:val="0039082E"/>
    <w:rsid w:val="0039321B"/>
    <w:rsid w:val="003A2585"/>
    <w:rsid w:val="003B2A74"/>
    <w:rsid w:val="003D2C28"/>
    <w:rsid w:val="003D3F2D"/>
    <w:rsid w:val="003D4FC9"/>
    <w:rsid w:val="003E74F0"/>
    <w:rsid w:val="00425109"/>
    <w:rsid w:val="00494309"/>
    <w:rsid w:val="004A1CD4"/>
    <w:rsid w:val="004A25C4"/>
    <w:rsid w:val="004A638B"/>
    <w:rsid w:val="004A6BB8"/>
    <w:rsid w:val="004B1176"/>
    <w:rsid w:val="004B383D"/>
    <w:rsid w:val="004B5963"/>
    <w:rsid w:val="004C1B51"/>
    <w:rsid w:val="004E403C"/>
    <w:rsid w:val="004E71F2"/>
    <w:rsid w:val="004F2E11"/>
    <w:rsid w:val="005020F4"/>
    <w:rsid w:val="00514C71"/>
    <w:rsid w:val="00520B13"/>
    <w:rsid w:val="00524191"/>
    <w:rsid w:val="005264D7"/>
    <w:rsid w:val="00542F80"/>
    <w:rsid w:val="00543C5D"/>
    <w:rsid w:val="0054673B"/>
    <w:rsid w:val="00580142"/>
    <w:rsid w:val="00580533"/>
    <w:rsid w:val="0058259E"/>
    <w:rsid w:val="00594F24"/>
    <w:rsid w:val="0059598F"/>
    <w:rsid w:val="00596AA2"/>
    <w:rsid w:val="00596ACF"/>
    <w:rsid w:val="005A0866"/>
    <w:rsid w:val="005B146D"/>
    <w:rsid w:val="005D1441"/>
    <w:rsid w:val="005E30CF"/>
    <w:rsid w:val="005E59D1"/>
    <w:rsid w:val="00601AEF"/>
    <w:rsid w:val="00606A79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E5A58"/>
    <w:rsid w:val="006F0BB0"/>
    <w:rsid w:val="006F2573"/>
    <w:rsid w:val="006F4FBF"/>
    <w:rsid w:val="006F5E74"/>
    <w:rsid w:val="006F773A"/>
    <w:rsid w:val="0071384E"/>
    <w:rsid w:val="00713FC7"/>
    <w:rsid w:val="00731865"/>
    <w:rsid w:val="007420C0"/>
    <w:rsid w:val="007447A7"/>
    <w:rsid w:val="00747027"/>
    <w:rsid w:val="00750CF1"/>
    <w:rsid w:val="007547CA"/>
    <w:rsid w:val="00754B0E"/>
    <w:rsid w:val="00762A7B"/>
    <w:rsid w:val="00795391"/>
    <w:rsid w:val="007A48C6"/>
    <w:rsid w:val="007A553F"/>
    <w:rsid w:val="007D01EC"/>
    <w:rsid w:val="007D2E66"/>
    <w:rsid w:val="007E255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A48F1"/>
    <w:rsid w:val="008C12AD"/>
    <w:rsid w:val="008C3AE2"/>
    <w:rsid w:val="008D16F1"/>
    <w:rsid w:val="008E090C"/>
    <w:rsid w:val="008E4B08"/>
    <w:rsid w:val="008F67E8"/>
    <w:rsid w:val="008F76C4"/>
    <w:rsid w:val="00917F5D"/>
    <w:rsid w:val="00933F84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86963"/>
    <w:rsid w:val="00987DBE"/>
    <w:rsid w:val="00996B14"/>
    <w:rsid w:val="009A7E51"/>
    <w:rsid w:val="009B0B9C"/>
    <w:rsid w:val="009C60DD"/>
    <w:rsid w:val="009E0A74"/>
    <w:rsid w:val="009E6B2E"/>
    <w:rsid w:val="009E7B1A"/>
    <w:rsid w:val="009F01F6"/>
    <w:rsid w:val="00A129C2"/>
    <w:rsid w:val="00A23197"/>
    <w:rsid w:val="00A40F8D"/>
    <w:rsid w:val="00A55B08"/>
    <w:rsid w:val="00A62D34"/>
    <w:rsid w:val="00A62FE0"/>
    <w:rsid w:val="00A70F62"/>
    <w:rsid w:val="00A754B8"/>
    <w:rsid w:val="00A77A03"/>
    <w:rsid w:val="00A84216"/>
    <w:rsid w:val="00A91592"/>
    <w:rsid w:val="00A92F96"/>
    <w:rsid w:val="00A974A5"/>
    <w:rsid w:val="00A978FF"/>
    <w:rsid w:val="00AC0654"/>
    <w:rsid w:val="00AC0E82"/>
    <w:rsid w:val="00B01346"/>
    <w:rsid w:val="00B05185"/>
    <w:rsid w:val="00B32CCB"/>
    <w:rsid w:val="00B37D27"/>
    <w:rsid w:val="00B40062"/>
    <w:rsid w:val="00B64801"/>
    <w:rsid w:val="00B670FA"/>
    <w:rsid w:val="00B938DE"/>
    <w:rsid w:val="00BA493C"/>
    <w:rsid w:val="00BA4E56"/>
    <w:rsid w:val="00BB02DD"/>
    <w:rsid w:val="00BB3533"/>
    <w:rsid w:val="00BB3ABF"/>
    <w:rsid w:val="00BB4BFA"/>
    <w:rsid w:val="00BC1707"/>
    <w:rsid w:val="00BE69A1"/>
    <w:rsid w:val="00BF25EC"/>
    <w:rsid w:val="00BF424D"/>
    <w:rsid w:val="00BF7BD6"/>
    <w:rsid w:val="00C01FA8"/>
    <w:rsid w:val="00C104D9"/>
    <w:rsid w:val="00C32611"/>
    <w:rsid w:val="00C42E73"/>
    <w:rsid w:val="00C50508"/>
    <w:rsid w:val="00C65E70"/>
    <w:rsid w:val="00C67AC8"/>
    <w:rsid w:val="00C71708"/>
    <w:rsid w:val="00C77C9A"/>
    <w:rsid w:val="00C848E7"/>
    <w:rsid w:val="00C84BA1"/>
    <w:rsid w:val="00C86A4F"/>
    <w:rsid w:val="00C92A58"/>
    <w:rsid w:val="00CA0BED"/>
    <w:rsid w:val="00CA58F0"/>
    <w:rsid w:val="00CA7A22"/>
    <w:rsid w:val="00CB2311"/>
    <w:rsid w:val="00CD7362"/>
    <w:rsid w:val="00CE15E0"/>
    <w:rsid w:val="00CE4BC0"/>
    <w:rsid w:val="00CE5117"/>
    <w:rsid w:val="00CF26E4"/>
    <w:rsid w:val="00CF2C38"/>
    <w:rsid w:val="00D04A9D"/>
    <w:rsid w:val="00D06CB7"/>
    <w:rsid w:val="00D10569"/>
    <w:rsid w:val="00D325A4"/>
    <w:rsid w:val="00D341AC"/>
    <w:rsid w:val="00D37B4A"/>
    <w:rsid w:val="00D409D3"/>
    <w:rsid w:val="00D62832"/>
    <w:rsid w:val="00D73B04"/>
    <w:rsid w:val="00D74761"/>
    <w:rsid w:val="00D82AFC"/>
    <w:rsid w:val="00D83822"/>
    <w:rsid w:val="00D93CAA"/>
    <w:rsid w:val="00D94644"/>
    <w:rsid w:val="00DA5477"/>
    <w:rsid w:val="00DB2A1C"/>
    <w:rsid w:val="00DB7372"/>
    <w:rsid w:val="00DC0404"/>
    <w:rsid w:val="00DC2FFB"/>
    <w:rsid w:val="00DC48A9"/>
    <w:rsid w:val="00DC5292"/>
    <w:rsid w:val="00DE1DBE"/>
    <w:rsid w:val="00DE2E57"/>
    <w:rsid w:val="00E2400A"/>
    <w:rsid w:val="00E32A48"/>
    <w:rsid w:val="00E561B3"/>
    <w:rsid w:val="00E56BAB"/>
    <w:rsid w:val="00E628E4"/>
    <w:rsid w:val="00E6734D"/>
    <w:rsid w:val="00EA5876"/>
    <w:rsid w:val="00EA72B4"/>
    <w:rsid w:val="00EA75A8"/>
    <w:rsid w:val="00EA7D2B"/>
    <w:rsid w:val="00EB0961"/>
    <w:rsid w:val="00EB3AD9"/>
    <w:rsid w:val="00EB544B"/>
    <w:rsid w:val="00EC3F48"/>
    <w:rsid w:val="00EE624C"/>
    <w:rsid w:val="00EF42B4"/>
    <w:rsid w:val="00F11624"/>
    <w:rsid w:val="00F16D46"/>
    <w:rsid w:val="00F22C07"/>
    <w:rsid w:val="00F358F9"/>
    <w:rsid w:val="00F507E9"/>
    <w:rsid w:val="00F527AA"/>
    <w:rsid w:val="00F544B4"/>
    <w:rsid w:val="00F62EB0"/>
    <w:rsid w:val="00F64C10"/>
    <w:rsid w:val="00F66B36"/>
    <w:rsid w:val="00F671D9"/>
    <w:rsid w:val="00F736CB"/>
    <w:rsid w:val="00F910F4"/>
    <w:rsid w:val="00F9156D"/>
    <w:rsid w:val="00FA3CB8"/>
    <w:rsid w:val="00FC1D6A"/>
    <w:rsid w:val="00FC3A76"/>
    <w:rsid w:val="00FE0161"/>
    <w:rsid w:val="00FE3681"/>
    <w:rsid w:val="00FE549A"/>
    <w:rsid w:val="00FE6FCD"/>
    <w:rsid w:val="00FE7B9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40FB6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张天龙</cp:lastModifiedBy>
  <cp:revision>216</cp:revision>
  <cp:lastPrinted>2019-06-04T03:57:00Z</cp:lastPrinted>
  <dcterms:created xsi:type="dcterms:W3CDTF">2019-05-09T02:58:00Z</dcterms:created>
  <dcterms:modified xsi:type="dcterms:W3CDTF">2021-08-12T01:45:00Z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